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B78B0" w14:textId="172F5EFD" w:rsidR="00DE3D8E" w:rsidRDefault="00DE3D8E" w:rsidP="00DE3D8E">
      <w:pPr>
        <w:jc w:val="center"/>
        <w:rPr>
          <w:b/>
          <w:bCs/>
        </w:rPr>
      </w:pPr>
      <w:r>
        <w:rPr>
          <w:b/>
          <w:bCs/>
        </w:rPr>
        <w:t xml:space="preserve">                       SU ÜRÜNLERİ MÜHENDİSLİĞİ</w:t>
      </w:r>
    </w:p>
    <w:p w14:paraId="2E100300" w14:textId="77777777" w:rsidR="00DE3D8E" w:rsidRDefault="00DE3D8E" w:rsidP="00B3101D">
      <w:pPr>
        <w:rPr>
          <w:b/>
          <w:bCs/>
        </w:rPr>
      </w:pPr>
    </w:p>
    <w:p w14:paraId="6E792BDE" w14:textId="3C01D9DF" w:rsidR="00B3101D" w:rsidRDefault="00B3101D" w:rsidP="00DE3D8E">
      <w:pPr>
        <w:rPr>
          <w:b/>
          <w:bCs/>
        </w:rPr>
      </w:pPr>
      <w:r>
        <w:rPr>
          <w:b/>
          <w:bCs/>
        </w:rPr>
        <w:t>Yavuz KOÇAK</w:t>
      </w:r>
      <w:r>
        <w:rPr>
          <w:b/>
          <w:bCs/>
        </w:rPr>
        <w:tab/>
      </w:r>
      <w:r>
        <w:rPr>
          <w:b/>
          <w:bCs/>
        </w:rPr>
        <w:tab/>
      </w:r>
      <w:r>
        <w:rPr>
          <w:b/>
          <w:bCs/>
        </w:rPr>
        <w:tab/>
        <w:t>SU KALİTESİ VE KONTROLÜ</w:t>
      </w:r>
      <w:r>
        <w:rPr>
          <w:b/>
          <w:bCs/>
        </w:rPr>
        <w:tab/>
      </w:r>
      <w:r>
        <w:rPr>
          <w:b/>
          <w:bCs/>
        </w:rPr>
        <w:tab/>
      </w:r>
      <w:r>
        <w:rPr>
          <w:b/>
          <w:bCs/>
        </w:rPr>
        <w:tab/>
      </w:r>
      <w:r>
        <w:rPr>
          <w:b/>
          <w:bCs/>
        </w:rPr>
        <w:tab/>
      </w:r>
      <w:r>
        <w:rPr>
          <w:b/>
          <w:bCs/>
        </w:rPr>
        <w:tab/>
      </w:r>
      <w:r>
        <w:rPr>
          <w:b/>
          <w:bCs/>
        </w:rPr>
        <w:tab/>
      </w:r>
      <w:r>
        <w:rPr>
          <w:b/>
          <w:bCs/>
        </w:rPr>
        <w:tab/>
      </w:r>
      <w:r>
        <w:rPr>
          <w:b/>
          <w:bCs/>
        </w:rPr>
        <w:tab/>
        <w:t xml:space="preserve">   Deniz Kirlenmesi ve Etkileri</w:t>
      </w:r>
    </w:p>
    <w:p w14:paraId="2C1B56E7" w14:textId="1CCA29A2" w:rsidR="00B3101D" w:rsidRDefault="00B3101D" w:rsidP="00B3101D">
      <w:pPr>
        <w:rPr>
          <w:b/>
          <w:bCs/>
        </w:rPr>
      </w:pPr>
      <w:r>
        <w:rPr>
          <w:b/>
          <w:bCs/>
        </w:rPr>
        <w:t xml:space="preserve">   248760008</w:t>
      </w:r>
    </w:p>
    <w:p w14:paraId="547460EC" w14:textId="77777777" w:rsidR="00B3101D" w:rsidRDefault="00B3101D" w:rsidP="00021D9F">
      <w:pPr>
        <w:jc w:val="center"/>
        <w:rPr>
          <w:b/>
          <w:bCs/>
        </w:rPr>
      </w:pPr>
    </w:p>
    <w:p w14:paraId="64D52158" w14:textId="77777777" w:rsidR="00B3101D" w:rsidRDefault="00B3101D" w:rsidP="00E620C9">
      <w:pPr>
        <w:rPr>
          <w:b/>
          <w:bCs/>
        </w:rPr>
      </w:pPr>
    </w:p>
    <w:p w14:paraId="344BE80E" w14:textId="6038244A" w:rsidR="00051E05" w:rsidRPr="00021D9F" w:rsidRDefault="00021D9F" w:rsidP="00021D9F">
      <w:pPr>
        <w:jc w:val="center"/>
        <w:rPr>
          <w:b/>
          <w:bCs/>
        </w:rPr>
      </w:pPr>
      <w:r w:rsidRPr="00021D9F">
        <w:rPr>
          <w:b/>
          <w:bCs/>
        </w:rPr>
        <w:t xml:space="preserve">Deniz Kirliliği </w:t>
      </w:r>
      <w:r>
        <w:rPr>
          <w:b/>
          <w:bCs/>
        </w:rPr>
        <w:t>T</w:t>
      </w:r>
      <w:r w:rsidRPr="00021D9F">
        <w:rPr>
          <w:b/>
          <w:bCs/>
        </w:rPr>
        <w:t>anımı</w:t>
      </w:r>
    </w:p>
    <w:p w14:paraId="772E9073" w14:textId="77777777" w:rsidR="00021D9F" w:rsidRPr="00021D9F" w:rsidRDefault="00021D9F" w:rsidP="00021D9F">
      <w:pPr>
        <w:ind w:firstLine="708"/>
      </w:pPr>
      <w:r w:rsidRPr="00021D9F">
        <w:t>Deniz kirlenmesi; deniz ekosistemine zarar veren, insan sağlığını bozan, balıkçılık da dahil olmak üzere, denizlerdeki faaliyetleri engelleyen, denizin kullanım kalitesini etkileyen ve değerini azaltan madde veya enerjinin insanlar tarafından deniz ortamına doğrudan veya dolaylı olarak bırakılması olarak tanımlanan çevre kirliliği türüdür. Diğer bir tanımı ise;</w:t>
      </w:r>
    </w:p>
    <w:p w14:paraId="50688D54" w14:textId="77777777" w:rsidR="00021D9F" w:rsidRDefault="00021D9F" w:rsidP="00021D9F">
      <w:r w:rsidRPr="00021D9F">
        <w:tab/>
        <w:t>İnsanlar tarafından doğrudan veya dolaylı olarak, haliçler de dahil olmak üzere deniz ortamına, canlı kaynaklara ve deniz yaşamına zarar verme, insan sağlığı için tehlike oluşturma, balıkçılık da dahil olmak üzere denizcilik faaliyetlerini engelleme, deniz suyunun kullanım kalitesini bozma ve güzelliklerini azaltma gibi zararlı etkileri olan madde veya enerjinin bırakılmasıdır”.</w:t>
      </w:r>
    </w:p>
    <w:p w14:paraId="5D889058" w14:textId="77777777" w:rsidR="00021D9F" w:rsidRPr="00021D9F" w:rsidRDefault="00021D9F" w:rsidP="00021D9F">
      <w:pPr>
        <w:ind w:firstLine="708"/>
      </w:pPr>
      <w:r w:rsidRPr="00021D9F">
        <w:t>Deniz Kirliliğinin kaynakları temel olarak iki başlık altında incelenebilir. Bunlardan ilki ve en önemlisi, karasal faaliyetlerden kaynaklanan kirliliktir. Deniz kirliliğinin yaklaşık</w:t>
      </w:r>
      <w:r w:rsidRPr="00021D9F">
        <w:rPr>
          <w:b/>
          <w:bCs/>
        </w:rPr>
        <w:t xml:space="preserve"> %80 </w:t>
      </w:r>
      <w:proofErr w:type="spellStart"/>
      <w:r w:rsidRPr="00021D9F">
        <w:rPr>
          <w:b/>
          <w:bCs/>
        </w:rPr>
        <w:t>lik</w:t>
      </w:r>
      <w:proofErr w:type="spellEnd"/>
      <w:r w:rsidRPr="00021D9F">
        <w:rPr>
          <w:b/>
          <w:bCs/>
        </w:rPr>
        <w:t xml:space="preserve"> kısmı </w:t>
      </w:r>
      <w:r w:rsidRPr="00021D9F">
        <w:t xml:space="preserve">karasal kaynaklı olduğu belirtilmektedir. Bu durum, okyanuslardaki sorunun aslında büyük ölçüde karadaki atık yönetimi, sanayi pratikleri ve tarımsal faaliyetlerdeki eksikliklerden kaynaklandığını net bir şekilde ortaya koymaktadır. </w:t>
      </w:r>
    </w:p>
    <w:p w14:paraId="5B166605" w14:textId="77777777" w:rsidR="00021D9F" w:rsidRPr="00021D9F" w:rsidRDefault="00021D9F" w:rsidP="00021D9F">
      <w:r w:rsidRPr="00021D9F">
        <w:tab/>
        <w:t>Geriye kalan </w:t>
      </w:r>
      <w:r w:rsidRPr="00021D9F">
        <w:rPr>
          <w:b/>
          <w:bCs/>
        </w:rPr>
        <w:t>%20’lik kısım</w:t>
      </w:r>
      <w:r w:rsidRPr="00021D9F">
        <w:t> ise Gemi Taşımacılığı, Balıkçılık, Su Ürünleri Yetiştiriciliği ve Açık Deniz Petrol Platformları gibi deniz kaynaklı faaliyetlerden ileri gelir.</w:t>
      </w:r>
    </w:p>
    <w:p w14:paraId="557C0876" w14:textId="77777777" w:rsidR="00021D9F" w:rsidRPr="00021D9F" w:rsidRDefault="00021D9F" w:rsidP="00021D9F"/>
    <w:p w14:paraId="5AA6356E" w14:textId="654A450A" w:rsidR="00021D9F" w:rsidRDefault="00021D9F">
      <w:pPr>
        <w:rPr>
          <w:b/>
          <w:bCs/>
        </w:rPr>
      </w:pPr>
      <w:r w:rsidRPr="00021D9F">
        <w:rPr>
          <w:b/>
          <w:bCs/>
        </w:rPr>
        <w:t>Deniz Kirliliğinin Başlıca Nedenleri</w:t>
      </w:r>
    </w:p>
    <w:p w14:paraId="6BCBC796" w14:textId="77777777" w:rsidR="00021D9F" w:rsidRPr="00021D9F" w:rsidRDefault="00021D9F">
      <w:pPr>
        <w:rPr>
          <w:b/>
          <w:bCs/>
        </w:rPr>
      </w:pPr>
    </w:p>
    <w:p w14:paraId="51F9EF64" w14:textId="77777777" w:rsidR="00021D9F" w:rsidRPr="00021D9F" w:rsidRDefault="00021D9F" w:rsidP="00021D9F">
      <w:pPr>
        <w:numPr>
          <w:ilvl w:val="0"/>
          <w:numId w:val="1"/>
        </w:numPr>
      </w:pPr>
      <w:r w:rsidRPr="00021D9F">
        <w:t>Plastik Atıklar ve Tek Kullanımlık Ürünler</w:t>
      </w:r>
    </w:p>
    <w:p w14:paraId="7C61A1D2" w14:textId="77777777" w:rsidR="00021D9F" w:rsidRPr="00021D9F" w:rsidRDefault="00021D9F" w:rsidP="00021D9F">
      <w:pPr>
        <w:numPr>
          <w:ilvl w:val="0"/>
          <w:numId w:val="1"/>
        </w:numPr>
      </w:pPr>
      <w:r w:rsidRPr="00021D9F">
        <w:t>Endüstriyel Atık Sular</w:t>
      </w:r>
    </w:p>
    <w:p w14:paraId="4889F4F7" w14:textId="77777777" w:rsidR="00021D9F" w:rsidRPr="00021D9F" w:rsidRDefault="00021D9F" w:rsidP="00021D9F">
      <w:pPr>
        <w:numPr>
          <w:ilvl w:val="0"/>
          <w:numId w:val="1"/>
        </w:numPr>
      </w:pPr>
      <w:r w:rsidRPr="00021D9F">
        <w:t>Tarımsal Kimyasallar (Gübre ve Pestisitler)</w:t>
      </w:r>
    </w:p>
    <w:p w14:paraId="6F879559" w14:textId="77777777" w:rsidR="00021D9F" w:rsidRPr="00021D9F" w:rsidRDefault="00021D9F" w:rsidP="00021D9F">
      <w:pPr>
        <w:numPr>
          <w:ilvl w:val="0"/>
          <w:numId w:val="1"/>
        </w:numPr>
      </w:pPr>
      <w:r w:rsidRPr="00021D9F">
        <w:t>Petrol Sızıntıları ve Deniz Kazaları</w:t>
      </w:r>
    </w:p>
    <w:p w14:paraId="3F796D92" w14:textId="77777777" w:rsidR="00021D9F" w:rsidRPr="00021D9F" w:rsidRDefault="00021D9F" w:rsidP="00021D9F">
      <w:pPr>
        <w:numPr>
          <w:ilvl w:val="0"/>
          <w:numId w:val="1"/>
        </w:numPr>
      </w:pPr>
      <w:r w:rsidRPr="00021D9F">
        <w:t>Kentsel Atık Sular</w:t>
      </w:r>
    </w:p>
    <w:p w14:paraId="306D45CB" w14:textId="77777777" w:rsidR="00021D9F" w:rsidRPr="00021D9F" w:rsidRDefault="00021D9F" w:rsidP="00021D9F">
      <w:pPr>
        <w:numPr>
          <w:ilvl w:val="0"/>
          <w:numId w:val="1"/>
        </w:numPr>
      </w:pPr>
      <w:r w:rsidRPr="00021D9F">
        <w:t>Deniz Taşımacılığı ve Gemi Atıkları</w:t>
      </w:r>
    </w:p>
    <w:p w14:paraId="6B1B48B9" w14:textId="77777777" w:rsidR="00021D9F" w:rsidRPr="00021D9F" w:rsidRDefault="00021D9F" w:rsidP="00021D9F">
      <w:pPr>
        <w:numPr>
          <w:ilvl w:val="0"/>
          <w:numId w:val="1"/>
        </w:numPr>
      </w:pPr>
      <w:r w:rsidRPr="00021D9F">
        <w:t>Kıyı Turizmi ve Rekreasyonel Faaliyetler</w:t>
      </w:r>
    </w:p>
    <w:p w14:paraId="10C1C218" w14:textId="77777777" w:rsidR="00021D9F" w:rsidRDefault="00021D9F" w:rsidP="00021D9F">
      <w:pPr>
        <w:numPr>
          <w:ilvl w:val="0"/>
          <w:numId w:val="1"/>
        </w:numPr>
      </w:pPr>
      <w:r w:rsidRPr="00021D9F">
        <w:t>İklim Değişikliğinin Dolaylı Etkileri</w:t>
      </w:r>
    </w:p>
    <w:p w14:paraId="47A11FF7" w14:textId="77777777" w:rsidR="00021D9F" w:rsidRPr="00021D9F" w:rsidRDefault="00021D9F" w:rsidP="00021D9F">
      <w:pPr>
        <w:ind w:left="720"/>
      </w:pPr>
    </w:p>
    <w:p w14:paraId="6E486853" w14:textId="073678C2" w:rsidR="00021D9F" w:rsidRDefault="00021D9F">
      <w:pPr>
        <w:rPr>
          <w:b/>
          <w:bCs/>
        </w:rPr>
      </w:pPr>
      <w:r>
        <w:rPr>
          <w:b/>
          <w:bCs/>
        </w:rPr>
        <w:t>1-</w:t>
      </w:r>
      <w:r w:rsidRPr="00021D9F">
        <w:rPr>
          <w:b/>
          <w:bCs/>
        </w:rPr>
        <w:t>Plastik Atıklar ve Tek Kullanımlık Ürünler</w:t>
      </w:r>
    </w:p>
    <w:p w14:paraId="43DCA55E" w14:textId="77777777" w:rsidR="00021D9F" w:rsidRPr="00021D9F" w:rsidRDefault="00021D9F" w:rsidP="00021D9F">
      <w:pPr>
        <w:ind w:firstLine="708"/>
      </w:pPr>
      <w:r w:rsidRPr="00021D9F">
        <w:t xml:space="preserve">Deniz kirliliğinin sembolik görüntüsü haline gelen plastik atıklar, bugün okyanuslarımızın en büyük belası durumundadır. Dayanıklı fakat atık halinde doğada çözünmeyen plastik malzemeler – pet şişeler, poşetler, ambalajlar, pipetler, balık ağları ve sayısız tek kullanımlık ürün – nehirler ve </w:t>
      </w:r>
      <w:proofErr w:type="gramStart"/>
      <w:r w:rsidRPr="00021D9F">
        <w:t>rüzgar</w:t>
      </w:r>
      <w:proofErr w:type="gramEnd"/>
      <w:r w:rsidRPr="00021D9F">
        <w:t xml:space="preserve"> aracılığıyla en sonunda denizlere ulaşmaktadır.</w:t>
      </w:r>
    </w:p>
    <w:p w14:paraId="02C0CF9C" w14:textId="77777777" w:rsidR="00021D9F" w:rsidRDefault="00021D9F" w:rsidP="00021D9F">
      <w:r w:rsidRPr="00021D9F">
        <w:tab/>
        <w:t>Bu muazzam kirlilik yükü, büyük bir kısmı görünmeyen </w:t>
      </w:r>
      <w:proofErr w:type="spellStart"/>
      <w:r w:rsidRPr="00021D9F">
        <w:rPr>
          <w:b/>
          <w:bCs/>
        </w:rPr>
        <w:t>mikroplastikler</w:t>
      </w:r>
      <w:proofErr w:type="spellEnd"/>
      <w:r w:rsidRPr="00021D9F">
        <w:rPr>
          <w:b/>
          <w:bCs/>
        </w:rPr>
        <w:t> </w:t>
      </w:r>
      <w:r w:rsidRPr="00021D9F">
        <w:t>şeklinde tüm dünya denizlerine yayılmış durumdadır.</w:t>
      </w:r>
      <w:r w:rsidRPr="00021D9F">
        <w:rPr>
          <w:b/>
          <w:bCs/>
        </w:rPr>
        <w:t xml:space="preserve"> </w:t>
      </w:r>
      <w:r w:rsidRPr="00021D9F">
        <w:t>Kısacası plastik kirliliği, deniz kirliliğinin en yaygın ve görünür nedenidir.</w:t>
      </w:r>
    </w:p>
    <w:p w14:paraId="34FC7804" w14:textId="77777777" w:rsidR="00021D9F" w:rsidRPr="00021D9F" w:rsidRDefault="00021D9F" w:rsidP="00021D9F"/>
    <w:p w14:paraId="64A3B040" w14:textId="13DB981E" w:rsidR="00021D9F" w:rsidRDefault="00021D9F">
      <w:pPr>
        <w:rPr>
          <w:b/>
          <w:bCs/>
        </w:rPr>
      </w:pPr>
      <w:r>
        <w:rPr>
          <w:b/>
          <w:bCs/>
        </w:rPr>
        <w:t>2-</w:t>
      </w:r>
      <w:r w:rsidRPr="00021D9F">
        <w:rPr>
          <w:b/>
          <w:bCs/>
        </w:rPr>
        <w:t>Endüstriyel Atık Sular</w:t>
      </w:r>
    </w:p>
    <w:p w14:paraId="574E568D" w14:textId="34FD36CB" w:rsidR="00021D9F" w:rsidRDefault="00021D9F" w:rsidP="00021D9F">
      <w:pPr>
        <w:ind w:firstLine="708"/>
      </w:pPr>
      <w:r w:rsidRPr="00021D9F">
        <w:t xml:space="preserve">Sanayileşme ile birlikte fabrikalardan ve endüstriyel tesislerden çıkan sıvı atıklar, ne yazık ki tam arıtma yapılmadan akarsulara veya doğrudan deniz ortamına bırakılabilmektedir. Endüstriyel atık sular, içerdiği ağır metaller (cıva, kurşun, kadmiyum gibi), toksik kimyasallar, boya ve çözücüler, petrol türevleri ve diğer kirleticiler nedeniyle deniz </w:t>
      </w:r>
      <w:r w:rsidRPr="00021D9F">
        <w:lastRenderedPageBreak/>
        <w:t>ekosistemine ciddi zararlar verir. Bu kimyasallar deniz suyunun kalitesini düşürür, oksijen seviyelerini etkiler ve suyun pH dengesini bozabilir.</w:t>
      </w:r>
    </w:p>
    <w:p w14:paraId="71611623" w14:textId="77777777" w:rsidR="00021D9F" w:rsidRDefault="00021D9F" w:rsidP="00021D9F">
      <w:pPr>
        <w:ind w:firstLine="708"/>
      </w:pPr>
    </w:p>
    <w:p w14:paraId="227CDA38" w14:textId="1FFDAD4B" w:rsidR="00021D9F" w:rsidRDefault="00021D9F">
      <w:pPr>
        <w:rPr>
          <w:b/>
          <w:bCs/>
        </w:rPr>
      </w:pPr>
      <w:r>
        <w:rPr>
          <w:b/>
          <w:bCs/>
        </w:rPr>
        <w:t>3-</w:t>
      </w:r>
      <w:r w:rsidRPr="00021D9F">
        <w:rPr>
          <w:b/>
          <w:bCs/>
        </w:rPr>
        <w:t>Tarımsal Kimyasallar (Gübre ve Pestisitler)</w:t>
      </w:r>
    </w:p>
    <w:p w14:paraId="234AAE0A" w14:textId="77777777" w:rsidR="00021D9F" w:rsidRPr="00021D9F" w:rsidRDefault="00021D9F" w:rsidP="00021D9F">
      <w:pPr>
        <w:ind w:firstLine="708"/>
      </w:pPr>
      <w:r w:rsidRPr="00021D9F">
        <w:t>Modern tarım uygulamaları, daha yüksek verim elde etmek için yoğun gübre (özellikle azot ve fosfor içerikli) ve pestisit (tarım ilacı) kullanımına dayanmaktadır.  Bu Tarımsal Kimyasallar toprakta ve bitkide her zaman %100 tutulamaz; yağış suları ve yüzeysel akışla nehirler aracılığıyla denizlere taşınır. Sonuçta tarımsal kaynaklı kirlilik, denizlerde besin maddesi kirliliği (</w:t>
      </w:r>
      <w:proofErr w:type="spellStart"/>
      <w:r w:rsidRPr="00021D9F">
        <w:t>ötrifikasyon</w:t>
      </w:r>
      <w:proofErr w:type="spellEnd"/>
      <w:r w:rsidRPr="00021D9F">
        <w:t xml:space="preserve">) sorununu doğurur. Aşırı azot ve fosfor, deniz suyunda alg ve fitoplankton patlamalarına yol açar. </w:t>
      </w:r>
    </w:p>
    <w:p w14:paraId="03037121" w14:textId="77777777" w:rsidR="00021D9F" w:rsidRPr="00021D9F" w:rsidRDefault="00021D9F" w:rsidP="00021D9F">
      <w:r w:rsidRPr="00021D9F">
        <w:tab/>
        <w:t>Algler öldüklerinde çözünmeleri sırasında büyük miktarda oksijen tüketerek suyu hipoksik (oksijensiz) hale getirir. Bunun sonucunda ölü bölgeler oluşur; buralarda balıklar ve diğer canlılar düşük oksijen nedeniyle ya göç eder ya da ölürler</w:t>
      </w:r>
    </w:p>
    <w:p w14:paraId="3617BB02" w14:textId="77777777" w:rsidR="00021D9F" w:rsidRDefault="00021D9F" w:rsidP="00021D9F">
      <w:r w:rsidRPr="00021D9F">
        <w:t xml:space="preserve">Pestisitler (böcek ilaçları, herbisitler vb.) de denizlere ulaştığında gıda zincirine hızla girer ve toksik etkiler yaratır. </w:t>
      </w:r>
    </w:p>
    <w:p w14:paraId="3F049D28" w14:textId="77777777" w:rsidR="00021D9F" w:rsidRPr="00021D9F" w:rsidRDefault="00021D9F" w:rsidP="00021D9F"/>
    <w:p w14:paraId="10D82A93" w14:textId="7E854027" w:rsidR="00021D9F" w:rsidRDefault="00021D9F">
      <w:pPr>
        <w:rPr>
          <w:b/>
          <w:bCs/>
        </w:rPr>
      </w:pPr>
      <w:r>
        <w:rPr>
          <w:b/>
          <w:bCs/>
        </w:rPr>
        <w:t>4-</w:t>
      </w:r>
      <w:r w:rsidRPr="00021D9F">
        <w:rPr>
          <w:b/>
          <w:bCs/>
        </w:rPr>
        <w:t>Petrol Sızıntıları ve Deniz Kazaları</w:t>
      </w:r>
    </w:p>
    <w:p w14:paraId="702E9912" w14:textId="3879CE73" w:rsidR="00021D9F" w:rsidRDefault="00021D9F" w:rsidP="00021D9F">
      <w:pPr>
        <w:ind w:firstLine="708"/>
      </w:pPr>
      <w:r w:rsidRPr="00021D9F">
        <w:t>Petrol sızıntıları, en yıkıcı deniz kirliliği türlerinden biridir. Tanker kazaları, boru hattı sızıntıları veya platform patlamaları sonucu denize yayılan ham petrol, deniz yüzeyini kaplayarak güneş ışığının ve oksijenin suya geçişini engeller. Kuşların tüylerine, deniz memelilerinin kürklerine yapışarak yalıtım özelliklerini kaybetmelerine ve hipotermiye neden olur.</w:t>
      </w:r>
    </w:p>
    <w:p w14:paraId="4E5CDB36" w14:textId="77777777" w:rsidR="00021D9F" w:rsidRDefault="00021D9F" w:rsidP="00021D9F">
      <w:pPr>
        <w:ind w:firstLine="708"/>
      </w:pPr>
    </w:p>
    <w:p w14:paraId="01653AA9" w14:textId="35E54F2F" w:rsidR="00021D9F" w:rsidRDefault="00021D9F">
      <w:pPr>
        <w:rPr>
          <w:b/>
          <w:bCs/>
        </w:rPr>
      </w:pPr>
      <w:r>
        <w:rPr>
          <w:b/>
          <w:bCs/>
        </w:rPr>
        <w:t>5-</w:t>
      </w:r>
      <w:r w:rsidRPr="00021D9F">
        <w:rPr>
          <w:b/>
          <w:bCs/>
        </w:rPr>
        <w:t>Kentsel Atık Sular</w:t>
      </w:r>
    </w:p>
    <w:p w14:paraId="11C9E9C1" w14:textId="586AF734" w:rsidR="00021D9F" w:rsidRDefault="00021D9F" w:rsidP="00021D9F">
      <w:pPr>
        <w:ind w:firstLine="708"/>
      </w:pPr>
      <w:r w:rsidRPr="00021D9F">
        <w:t>Eğer güçlü bir arıtma altyapısı yoksa, evsel atık sular (kanalizasyon) ve kentten gelen yağmur suyu akıntıları ne yazık ki nehirlere oradan da denizlere ulaşabiliyor. Kentsel kanalizasyon atıkları, organik madde, besin elementi (azot, fosfor), patojen mikroorganizmalar (</w:t>
      </w:r>
      <w:proofErr w:type="gramStart"/>
      <w:r w:rsidRPr="00021D9F">
        <w:t>E.coli</w:t>
      </w:r>
      <w:proofErr w:type="gramEnd"/>
      <w:r w:rsidRPr="00021D9F">
        <w:t xml:space="preserve"> gibi) ve ev kimyasalları gibi bir dizi kirletici içerir. Denizlere arıtılmadan deşarj edilen evsel atık sular, yerel ölçekte halk sağlığı sorunlarına (yüzme sularında koliform bakteriler vb.) ve geniş ölçekte ötrofikasyon sorununa neden olur.</w:t>
      </w:r>
    </w:p>
    <w:p w14:paraId="3FEE0951" w14:textId="77777777" w:rsidR="00021D9F" w:rsidRDefault="00021D9F" w:rsidP="00021D9F">
      <w:pPr>
        <w:ind w:firstLine="708"/>
      </w:pPr>
    </w:p>
    <w:p w14:paraId="27D9DB48" w14:textId="7354D588" w:rsidR="00021D9F" w:rsidRDefault="00021D9F">
      <w:pPr>
        <w:rPr>
          <w:b/>
          <w:bCs/>
        </w:rPr>
      </w:pPr>
      <w:r>
        <w:rPr>
          <w:b/>
          <w:bCs/>
        </w:rPr>
        <w:t>6-</w:t>
      </w:r>
      <w:r w:rsidRPr="00021D9F">
        <w:rPr>
          <w:b/>
          <w:bCs/>
        </w:rPr>
        <w:t>Deniz Taşımacılığı ve Gemi Atıkları</w:t>
      </w:r>
    </w:p>
    <w:p w14:paraId="47587D25" w14:textId="77777777" w:rsidR="00021D9F" w:rsidRPr="00021D9F" w:rsidRDefault="00021D9F" w:rsidP="00021D9F">
      <w:pPr>
        <w:ind w:firstLine="708"/>
      </w:pPr>
      <w:r w:rsidRPr="00021D9F">
        <w:t xml:space="preserve">Denizlerdeki insan kaynaklı kirliliğin bir bölümü de doğrudan deniz taşımacılığı faaliyetlerinden kaynaklanır. Dünya ticaretinin büyük kısmı gemilerle yapıldığı için okyanuslarda her an on binlerce yük gemisi seyir halindedir. Bu gemiler ve diğer deniz araçları (balıkçı tekneleri, yolcu gemileri, askeri gemiler vs.), dikkatli olunmadığında veya kasten kurallar ihlal edildiğinde çeşitli kirleticileri denize </w:t>
      </w:r>
      <w:proofErr w:type="spellStart"/>
      <w:proofErr w:type="gramStart"/>
      <w:r w:rsidRPr="00021D9F">
        <w:t>bırakabilir.Bunlar</w:t>
      </w:r>
      <w:proofErr w:type="spellEnd"/>
      <w:proofErr w:type="gramEnd"/>
      <w:r w:rsidRPr="00021D9F">
        <w:t>;</w:t>
      </w:r>
    </w:p>
    <w:p w14:paraId="28C5BD20" w14:textId="77777777" w:rsidR="00021D9F" w:rsidRPr="00021D9F" w:rsidRDefault="00021D9F" w:rsidP="00021D9F">
      <w:pPr>
        <w:ind w:firstLine="708"/>
      </w:pPr>
      <w:r w:rsidRPr="00021D9F">
        <w:rPr>
          <w:b/>
          <w:bCs/>
        </w:rPr>
        <w:t>Sintine ve balast suları:</w:t>
      </w:r>
      <w:r w:rsidRPr="00021D9F">
        <w:t> Gemi sintinelerinde biriken yağlı suların veya tankerlerin balast amaçlı taşıdığı kirli suların uygunsuz boşaltımı, denizleri kirleten yaygın bir pratiktir.</w:t>
      </w:r>
    </w:p>
    <w:p w14:paraId="44F52F72" w14:textId="77777777" w:rsidR="00021D9F" w:rsidRPr="00021D9F" w:rsidRDefault="00021D9F" w:rsidP="00021D9F">
      <w:pPr>
        <w:ind w:firstLine="708"/>
      </w:pPr>
      <w:r w:rsidRPr="00021D9F">
        <w:rPr>
          <w:b/>
          <w:bCs/>
        </w:rPr>
        <w:t>Katı atıklar:</w:t>
      </w:r>
      <w:r w:rsidRPr="00021D9F">
        <w:t> Ne yazık ki bazı gemiler çöp ve atıklarını denize atma yoluna gitmektedir. Özellikle plastik, cam, metal gibi çöpler gemi güvertesinden denize atıldığında okyanusun ortasında dahi kirliliğe yol açar.</w:t>
      </w:r>
    </w:p>
    <w:p w14:paraId="0D29F272" w14:textId="77777777" w:rsidR="00021D9F" w:rsidRDefault="00021D9F" w:rsidP="00021D9F">
      <w:pPr>
        <w:ind w:firstLine="708"/>
      </w:pPr>
      <w:r w:rsidRPr="00021D9F">
        <w:rPr>
          <w:b/>
          <w:bCs/>
        </w:rPr>
        <w:t>Yakıt kaynaklı kirlilik:</w:t>
      </w:r>
      <w:r w:rsidRPr="00021D9F">
        <w:t xml:space="preserve"> Gemiler genelde </w:t>
      </w:r>
      <w:proofErr w:type="spellStart"/>
      <w:r w:rsidRPr="00021D9F">
        <w:t>fuel-oil</w:t>
      </w:r>
      <w:proofErr w:type="spellEnd"/>
      <w:r w:rsidRPr="00021D9F">
        <w:t xml:space="preserve"> türevi yakıtlar kullanır ve bunlar yanma sonucu baca gazı yoluyla hava kirliliği yaparken, zaman zaman yakıt sızıntıları veya yakıt dolumu kazalarıyla denize ham petrol benzeri kirlilik de verebilir.</w:t>
      </w:r>
    </w:p>
    <w:p w14:paraId="740C96F3" w14:textId="77777777" w:rsidR="00021D9F" w:rsidRPr="00021D9F" w:rsidRDefault="00021D9F" w:rsidP="00021D9F"/>
    <w:p w14:paraId="5DB8F030" w14:textId="000BBFF3" w:rsidR="00021D9F" w:rsidRPr="00021D9F" w:rsidRDefault="00021D9F">
      <w:pPr>
        <w:rPr>
          <w:b/>
          <w:bCs/>
        </w:rPr>
      </w:pPr>
      <w:r>
        <w:rPr>
          <w:b/>
          <w:bCs/>
        </w:rPr>
        <w:t>7-</w:t>
      </w:r>
      <w:r w:rsidRPr="00021D9F">
        <w:rPr>
          <w:b/>
          <w:bCs/>
        </w:rPr>
        <w:t>Kıyı Turizmi ve Rekreasyonel Faaliyetler</w:t>
      </w:r>
    </w:p>
    <w:p w14:paraId="250401B5" w14:textId="77777777" w:rsidR="00021D9F" w:rsidRDefault="00021D9F"/>
    <w:p w14:paraId="291C9270" w14:textId="5EF64167" w:rsidR="00021D9F" w:rsidRDefault="00021D9F">
      <w:r w:rsidRPr="00021D9F">
        <w:t xml:space="preserve">Öncelikle, yazlık bölgelerde nüfus patlaması yaşandığı için, o bölgenin altyapısı (kanalizasyon, çöp toplama) yetersiz kalabiliyor. Turistler tarafından üretilen çöp ve atık su miktarı artınca, eğer önlem alınmazsa, denize kaçak deşarjlar veya çöp sızıntıları olabiliyor. Plajlarda </w:t>
      </w:r>
      <w:r w:rsidRPr="00021D9F">
        <w:lastRenderedPageBreak/>
        <w:t>bırakılan çöpler rüzgarla veya dalgalarla denize taşınabiliyor. Özellikle sigara izmaritleri, plastik içecek bardakları, pet şişeler, pipetler, paket kağıtları gibi atıklar sık gördüğümüz kirliliklerdir.</w:t>
      </w:r>
    </w:p>
    <w:p w14:paraId="7BADE7BE" w14:textId="77777777" w:rsidR="00021D9F" w:rsidRDefault="00021D9F"/>
    <w:p w14:paraId="76FB905E" w14:textId="77777777" w:rsidR="00021D9F" w:rsidRDefault="00021D9F"/>
    <w:p w14:paraId="2089DD72" w14:textId="77777777" w:rsidR="00021D9F" w:rsidRDefault="00021D9F"/>
    <w:p w14:paraId="185D2666" w14:textId="75AA9C69" w:rsidR="00021D9F" w:rsidRDefault="00021D9F">
      <w:pPr>
        <w:rPr>
          <w:b/>
          <w:bCs/>
        </w:rPr>
      </w:pPr>
      <w:r w:rsidRPr="00021D9F">
        <w:rPr>
          <w:b/>
          <w:bCs/>
        </w:rPr>
        <w:t>İklim Değişikliğinin Dolaylı Etkileri</w:t>
      </w:r>
    </w:p>
    <w:p w14:paraId="65130E41" w14:textId="77777777" w:rsidR="00021D9F" w:rsidRDefault="00021D9F" w:rsidP="00021D9F">
      <w:pPr>
        <w:ind w:firstLine="360"/>
      </w:pPr>
      <w:r w:rsidRPr="00021D9F">
        <w:t xml:space="preserve">İlk bakışta iklim değişikliği deniz kirliliğiyle doğrudan ilişkili görünmese </w:t>
      </w:r>
      <w:proofErr w:type="gramStart"/>
      <w:r w:rsidRPr="00021D9F">
        <w:t>de,</w:t>
      </w:r>
      <w:proofErr w:type="gramEnd"/>
      <w:r w:rsidRPr="00021D9F">
        <w:t xml:space="preserve"> aslında dolaylı yoldan deniz kirliliğini şiddetlendiren bir faktördür. Küresel ısınma ve iklimdeki kaymalar, denizlerin fiziksel ve kimyasal yapısını değiştirerek mevcut kirlilik sorunlarını artırmaktadır.</w:t>
      </w:r>
    </w:p>
    <w:p w14:paraId="0B3D9CB9" w14:textId="77777777" w:rsidR="00021D9F" w:rsidRPr="00021D9F" w:rsidRDefault="00021D9F" w:rsidP="00021D9F">
      <w:pPr>
        <w:ind w:firstLine="360"/>
      </w:pPr>
    </w:p>
    <w:p w14:paraId="2716C787" w14:textId="77777777" w:rsidR="00021D9F" w:rsidRPr="00021D9F" w:rsidRDefault="00021D9F" w:rsidP="00021D9F">
      <w:pPr>
        <w:numPr>
          <w:ilvl w:val="0"/>
          <w:numId w:val="2"/>
        </w:numPr>
      </w:pPr>
      <w:r w:rsidRPr="00021D9F">
        <w:rPr>
          <w:b/>
          <w:bCs/>
        </w:rPr>
        <w:t>Deniz suyu sıcaklığı artışı</w:t>
      </w:r>
      <w:r w:rsidRPr="00021D9F">
        <w:t>: birçok kimyasal reaksiyonu hızlandırır ve kirleticilerin etkisini değiştirebilir</w:t>
      </w:r>
    </w:p>
    <w:p w14:paraId="2FF15FCF" w14:textId="77777777" w:rsidR="00021D9F" w:rsidRPr="00021D9F" w:rsidRDefault="00021D9F" w:rsidP="00021D9F">
      <w:pPr>
        <w:numPr>
          <w:ilvl w:val="0"/>
          <w:numId w:val="2"/>
        </w:numPr>
      </w:pPr>
      <w:proofErr w:type="spellStart"/>
      <w:r w:rsidRPr="00021D9F">
        <w:rPr>
          <w:b/>
          <w:bCs/>
        </w:rPr>
        <w:t>Asidifikasyon</w:t>
      </w:r>
      <w:proofErr w:type="spellEnd"/>
      <w:r w:rsidRPr="00021D9F">
        <w:rPr>
          <w:b/>
          <w:bCs/>
        </w:rPr>
        <w:t>: </w:t>
      </w:r>
      <w:r w:rsidRPr="00021D9F">
        <w:t>pH düşüşü, kirliliklerin toksisitesini artırır</w:t>
      </w:r>
    </w:p>
    <w:p w14:paraId="59F552E7" w14:textId="77777777" w:rsidR="00021D9F" w:rsidRPr="00021D9F" w:rsidRDefault="00021D9F" w:rsidP="00021D9F">
      <w:pPr>
        <w:numPr>
          <w:ilvl w:val="0"/>
          <w:numId w:val="2"/>
        </w:numPr>
      </w:pPr>
      <w:r w:rsidRPr="00021D9F">
        <w:rPr>
          <w:b/>
          <w:bCs/>
        </w:rPr>
        <w:t>Fırtına ve sel: </w:t>
      </w:r>
      <w:r w:rsidRPr="00021D9F">
        <w:t>Kara kaynaklı kirliliğin denize taşınması hızlanır</w:t>
      </w:r>
    </w:p>
    <w:p w14:paraId="337A456E" w14:textId="77777777" w:rsidR="00021D9F" w:rsidRPr="00021D9F" w:rsidRDefault="00021D9F" w:rsidP="00021D9F">
      <w:pPr>
        <w:numPr>
          <w:ilvl w:val="0"/>
          <w:numId w:val="2"/>
        </w:numPr>
      </w:pPr>
      <w:r w:rsidRPr="00021D9F">
        <w:rPr>
          <w:b/>
          <w:bCs/>
        </w:rPr>
        <w:t>Deniz seviyesi yükselişi: </w:t>
      </w:r>
      <w:r w:rsidRPr="00021D9F">
        <w:t>Kıyı çöplüklerinden sızıntı riski artar</w:t>
      </w:r>
    </w:p>
    <w:p w14:paraId="74C65ACF" w14:textId="77777777" w:rsidR="00021D9F" w:rsidRDefault="00021D9F" w:rsidP="00021D9F">
      <w:pPr>
        <w:numPr>
          <w:ilvl w:val="0"/>
          <w:numId w:val="2"/>
        </w:numPr>
      </w:pPr>
      <w:r w:rsidRPr="00021D9F">
        <w:rPr>
          <w:b/>
          <w:bCs/>
        </w:rPr>
        <w:t>Okyanus akıntıları değişimi: </w:t>
      </w:r>
      <w:r w:rsidRPr="00021D9F">
        <w:t>Kirlilik dağılımında değişim meydana gelir</w:t>
      </w:r>
    </w:p>
    <w:p w14:paraId="05E9EA7F" w14:textId="77777777" w:rsidR="00021D9F" w:rsidRPr="00021D9F" w:rsidRDefault="00021D9F" w:rsidP="00021D9F">
      <w:pPr>
        <w:numPr>
          <w:ilvl w:val="0"/>
          <w:numId w:val="2"/>
        </w:numPr>
      </w:pPr>
    </w:p>
    <w:p w14:paraId="1E2D0D01" w14:textId="5A61695C" w:rsidR="00021D9F" w:rsidRDefault="00021D9F">
      <w:pPr>
        <w:rPr>
          <w:b/>
          <w:bCs/>
        </w:rPr>
      </w:pPr>
      <w:r w:rsidRPr="00021D9F">
        <w:rPr>
          <w:b/>
          <w:bCs/>
        </w:rPr>
        <w:t xml:space="preserve">Deniz </w:t>
      </w:r>
      <w:r>
        <w:rPr>
          <w:b/>
          <w:bCs/>
        </w:rPr>
        <w:t>K</w:t>
      </w:r>
      <w:r w:rsidRPr="00021D9F">
        <w:rPr>
          <w:b/>
          <w:bCs/>
        </w:rPr>
        <w:t xml:space="preserve">irliliği </w:t>
      </w:r>
      <w:r>
        <w:rPr>
          <w:b/>
          <w:bCs/>
        </w:rPr>
        <w:t>E</w:t>
      </w:r>
      <w:r w:rsidRPr="00021D9F">
        <w:rPr>
          <w:b/>
          <w:bCs/>
        </w:rPr>
        <w:t>tkileri</w:t>
      </w:r>
    </w:p>
    <w:p w14:paraId="13044483" w14:textId="77777777" w:rsidR="00021D9F" w:rsidRPr="00021D9F" w:rsidRDefault="00021D9F">
      <w:pPr>
        <w:rPr>
          <w:b/>
          <w:bCs/>
        </w:rPr>
      </w:pPr>
    </w:p>
    <w:p w14:paraId="3F015BC9" w14:textId="77777777" w:rsidR="00021D9F" w:rsidRPr="00021D9F" w:rsidRDefault="00021D9F" w:rsidP="00021D9F">
      <w:pPr>
        <w:numPr>
          <w:ilvl w:val="0"/>
          <w:numId w:val="3"/>
        </w:numPr>
      </w:pPr>
      <w:r w:rsidRPr="00021D9F">
        <w:rPr>
          <w:b/>
          <w:bCs/>
        </w:rPr>
        <w:t>Ekosistem ve Biyoçeşitlilik Üzerindeki Etkileri</w:t>
      </w:r>
    </w:p>
    <w:p w14:paraId="322AF3C7" w14:textId="77777777" w:rsidR="00021D9F" w:rsidRDefault="00021D9F" w:rsidP="00A121DA">
      <w:pPr>
        <w:ind w:left="720"/>
      </w:pPr>
      <w:r w:rsidRPr="00021D9F">
        <w:t>Deniz kirliliği, </w:t>
      </w:r>
      <w:r w:rsidRPr="00021D9F">
        <w:rPr>
          <w:b/>
          <w:bCs/>
        </w:rPr>
        <w:t>deniz ekosistemlerinin bütününü</w:t>
      </w:r>
      <w:r w:rsidRPr="00021D9F">
        <w:t> tehdit eder. Ekosistem, içindeki canlı ve cansız unsurların bir dengeyle var olduğu bir sistemdir; kirlilik bu dengeyi bozar.</w:t>
      </w:r>
    </w:p>
    <w:p w14:paraId="38CD0CC2" w14:textId="77777777" w:rsidR="00021D9F" w:rsidRPr="00021D9F" w:rsidRDefault="00021D9F" w:rsidP="00A121DA">
      <w:pPr>
        <w:ind w:left="720"/>
      </w:pPr>
    </w:p>
    <w:p w14:paraId="34D6F741" w14:textId="77777777" w:rsidR="00021D9F" w:rsidRPr="00021D9F" w:rsidRDefault="00021D9F" w:rsidP="00021D9F">
      <w:pPr>
        <w:numPr>
          <w:ilvl w:val="0"/>
          <w:numId w:val="3"/>
        </w:numPr>
      </w:pPr>
      <w:r w:rsidRPr="00021D9F">
        <w:rPr>
          <w:b/>
          <w:bCs/>
        </w:rPr>
        <w:t>Deniz Canlılarının Yaşamına Etkisi</w:t>
      </w:r>
    </w:p>
    <w:p w14:paraId="35D849E9" w14:textId="77777777" w:rsidR="00021D9F" w:rsidRPr="00021D9F" w:rsidRDefault="00021D9F" w:rsidP="00A121DA">
      <w:pPr>
        <w:ind w:left="720"/>
      </w:pPr>
      <w:r w:rsidRPr="00021D9F">
        <w:t>Deniz kirliliği, okyanusun en küçük planktonundan en büyük balinasına kadar deniz canlılarını doğrudan etkiler.</w:t>
      </w:r>
    </w:p>
    <w:p w14:paraId="45984C8E" w14:textId="77777777" w:rsidR="00021D9F" w:rsidRDefault="00021D9F" w:rsidP="00A121DA">
      <w:pPr>
        <w:ind w:left="720"/>
      </w:pPr>
      <w:r w:rsidRPr="00021D9F">
        <w:t>Sonuç itibariyle, deniz canlıları kirliliğin bedelini en ağır ödeyenler arasında. Bu canlıların maruz kaldığı stres ve zarar, okyanusların biyolojik zenginliğini azaltıyor. Doğada her şeyin birbirine bağlı olduğu düşünülürse, denizde azalan her bir türün, dolaylı olarak tüm ekosisteme ve biz insanlara da etkisi olacaktır.</w:t>
      </w:r>
    </w:p>
    <w:p w14:paraId="2121FE01" w14:textId="77777777" w:rsidR="00021D9F" w:rsidRPr="00021D9F" w:rsidRDefault="00021D9F" w:rsidP="00A121DA">
      <w:pPr>
        <w:ind w:left="720"/>
      </w:pPr>
    </w:p>
    <w:p w14:paraId="7EBDC66A" w14:textId="77777777" w:rsidR="00021D9F" w:rsidRPr="00021D9F" w:rsidRDefault="00021D9F" w:rsidP="00021D9F">
      <w:pPr>
        <w:numPr>
          <w:ilvl w:val="0"/>
          <w:numId w:val="3"/>
        </w:numPr>
      </w:pPr>
      <w:r w:rsidRPr="00021D9F">
        <w:rPr>
          <w:b/>
          <w:bCs/>
        </w:rPr>
        <w:t>İnsan Sağlığına Etkileri</w:t>
      </w:r>
    </w:p>
    <w:p w14:paraId="5171C0C0" w14:textId="77777777" w:rsidR="00021D9F" w:rsidRDefault="00021D9F" w:rsidP="00A121DA">
      <w:pPr>
        <w:ind w:left="720"/>
      </w:pPr>
      <w:r w:rsidRPr="00021D9F">
        <w:t>Deniz kirliliği, ekosistemi etkilemesinin yanı sıra insan sağlığını da tehdit etmektedir. Aslında denizlerde biriken kirleticiler eninde sonunda besin zinciriyle, içme suyu kaynaklarıyla veya temas yoluyla insan bünyesine girmektedir.</w:t>
      </w:r>
    </w:p>
    <w:p w14:paraId="7985BBC2" w14:textId="77777777" w:rsidR="00021D9F" w:rsidRPr="00021D9F" w:rsidRDefault="00021D9F" w:rsidP="00A121DA">
      <w:pPr>
        <w:ind w:left="720"/>
      </w:pPr>
    </w:p>
    <w:p w14:paraId="13FC637D" w14:textId="77777777" w:rsidR="00021D9F" w:rsidRPr="00021D9F" w:rsidRDefault="00021D9F" w:rsidP="00021D9F">
      <w:pPr>
        <w:numPr>
          <w:ilvl w:val="0"/>
          <w:numId w:val="3"/>
        </w:numPr>
      </w:pPr>
      <w:r w:rsidRPr="00021D9F">
        <w:rPr>
          <w:b/>
          <w:bCs/>
        </w:rPr>
        <w:t>Ekonomi Üzerindeki Etkileri</w:t>
      </w:r>
    </w:p>
    <w:p w14:paraId="54816ECD" w14:textId="77777777" w:rsidR="00021D9F" w:rsidRPr="00021D9F" w:rsidRDefault="00021D9F" w:rsidP="00A121DA">
      <w:pPr>
        <w:ind w:left="720"/>
      </w:pPr>
      <w:r w:rsidRPr="00021D9F">
        <w:t>Deniz kirliliğinin ekonomi üzerindeki etkileri Balıkçılık ve Su Ürünleri, Turizm, Sağlık Harcamaları, Temizlik ve Önleme Maliyetleri, Sigorta ve piyasa değerleri gibi birçok sektör ve kalemde hissedilir</w:t>
      </w:r>
    </w:p>
    <w:p w14:paraId="17A723E9" w14:textId="77777777" w:rsidR="00021D9F" w:rsidRDefault="00021D9F"/>
    <w:p w14:paraId="1413562D" w14:textId="77777777" w:rsidR="00021D9F" w:rsidRDefault="00021D9F"/>
    <w:p w14:paraId="50552091" w14:textId="77777777" w:rsidR="00021D9F" w:rsidRPr="00021D9F" w:rsidRDefault="00021D9F" w:rsidP="00021D9F">
      <w:r w:rsidRPr="00021D9F">
        <w:rPr>
          <w:b/>
          <w:bCs/>
        </w:rPr>
        <w:t>Deniz Kirlenmesini Önleme Yöntemleri</w:t>
      </w:r>
    </w:p>
    <w:p w14:paraId="0A5564CF" w14:textId="77777777" w:rsidR="00021D9F" w:rsidRDefault="00021D9F"/>
    <w:p w14:paraId="0D728A8E" w14:textId="77777777" w:rsidR="00021D9F" w:rsidRPr="00021D9F" w:rsidRDefault="00021D9F" w:rsidP="00021D9F">
      <w:pPr>
        <w:numPr>
          <w:ilvl w:val="0"/>
          <w:numId w:val="4"/>
        </w:numPr>
      </w:pPr>
      <w:r w:rsidRPr="00021D9F">
        <w:t>Atık toplama ve geri dönüşüm verimliliğinin artırılması.</w:t>
      </w:r>
    </w:p>
    <w:p w14:paraId="7E3A13C4" w14:textId="77777777" w:rsidR="00021D9F" w:rsidRPr="00021D9F" w:rsidRDefault="00021D9F" w:rsidP="00021D9F">
      <w:pPr>
        <w:numPr>
          <w:ilvl w:val="0"/>
          <w:numId w:val="4"/>
        </w:numPr>
      </w:pPr>
      <w:r w:rsidRPr="00021D9F">
        <w:t>Plastik kullanımının azaltılması ve atık yönetiminin iyileştirilmesi.</w:t>
      </w:r>
    </w:p>
    <w:p w14:paraId="15155086" w14:textId="77777777" w:rsidR="00021D9F" w:rsidRPr="00021D9F" w:rsidRDefault="00021D9F" w:rsidP="00021D9F">
      <w:pPr>
        <w:numPr>
          <w:ilvl w:val="0"/>
          <w:numId w:val="4"/>
        </w:numPr>
      </w:pPr>
      <w:r w:rsidRPr="00021D9F">
        <w:t>Sanayi ve evsel atıkların arıtılarak denize dökülmesi.</w:t>
      </w:r>
    </w:p>
    <w:p w14:paraId="6DBEE424" w14:textId="77777777" w:rsidR="00021D9F" w:rsidRPr="00021D9F" w:rsidRDefault="00021D9F" w:rsidP="00021D9F">
      <w:pPr>
        <w:numPr>
          <w:ilvl w:val="0"/>
          <w:numId w:val="4"/>
        </w:numPr>
      </w:pPr>
      <w:r w:rsidRPr="00021D9F">
        <w:t>Deniz kirliliği ile ilgili yasal düzenlemelerin ve eğitimlerin yaygınlaştırılması.</w:t>
      </w:r>
    </w:p>
    <w:p w14:paraId="347922B6" w14:textId="77777777" w:rsidR="00021D9F" w:rsidRDefault="00021D9F"/>
    <w:sectPr w:rsidR="00021D9F" w:rsidSect="00B3101D">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40259"/>
    <w:multiLevelType w:val="hybridMultilevel"/>
    <w:tmpl w:val="7272E412"/>
    <w:lvl w:ilvl="0" w:tplc="3878B6A6">
      <w:start w:val="1"/>
      <w:numFmt w:val="bullet"/>
      <w:lvlText w:val=""/>
      <w:lvlJc w:val="left"/>
      <w:pPr>
        <w:tabs>
          <w:tab w:val="num" w:pos="720"/>
        </w:tabs>
        <w:ind w:left="720" w:hanging="360"/>
      </w:pPr>
      <w:rPr>
        <w:rFonts w:ascii="Wingdings 3" w:hAnsi="Wingdings 3" w:hint="default"/>
      </w:rPr>
    </w:lvl>
    <w:lvl w:ilvl="1" w:tplc="909299F6" w:tentative="1">
      <w:start w:val="1"/>
      <w:numFmt w:val="bullet"/>
      <w:lvlText w:val=""/>
      <w:lvlJc w:val="left"/>
      <w:pPr>
        <w:tabs>
          <w:tab w:val="num" w:pos="1440"/>
        </w:tabs>
        <w:ind w:left="1440" w:hanging="360"/>
      </w:pPr>
      <w:rPr>
        <w:rFonts w:ascii="Wingdings 3" w:hAnsi="Wingdings 3" w:hint="default"/>
      </w:rPr>
    </w:lvl>
    <w:lvl w:ilvl="2" w:tplc="F7506070" w:tentative="1">
      <w:start w:val="1"/>
      <w:numFmt w:val="bullet"/>
      <w:lvlText w:val=""/>
      <w:lvlJc w:val="left"/>
      <w:pPr>
        <w:tabs>
          <w:tab w:val="num" w:pos="2160"/>
        </w:tabs>
        <w:ind w:left="2160" w:hanging="360"/>
      </w:pPr>
      <w:rPr>
        <w:rFonts w:ascii="Wingdings 3" w:hAnsi="Wingdings 3" w:hint="default"/>
      </w:rPr>
    </w:lvl>
    <w:lvl w:ilvl="3" w:tplc="38BCDD66" w:tentative="1">
      <w:start w:val="1"/>
      <w:numFmt w:val="bullet"/>
      <w:lvlText w:val=""/>
      <w:lvlJc w:val="left"/>
      <w:pPr>
        <w:tabs>
          <w:tab w:val="num" w:pos="2880"/>
        </w:tabs>
        <w:ind w:left="2880" w:hanging="360"/>
      </w:pPr>
      <w:rPr>
        <w:rFonts w:ascii="Wingdings 3" w:hAnsi="Wingdings 3" w:hint="default"/>
      </w:rPr>
    </w:lvl>
    <w:lvl w:ilvl="4" w:tplc="10609B2A" w:tentative="1">
      <w:start w:val="1"/>
      <w:numFmt w:val="bullet"/>
      <w:lvlText w:val=""/>
      <w:lvlJc w:val="left"/>
      <w:pPr>
        <w:tabs>
          <w:tab w:val="num" w:pos="3600"/>
        </w:tabs>
        <w:ind w:left="3600" w:hanging="360"/>
      </w:pPr>
      <w:rPr>
        <w:rFonts w:ascii="Wingdings 3" w:hAnsi="Wingdings 3" w:hint="default"/>
      </w:rPr>
    </w:lvl>
    <w:lvl w:ilvl="5" w:tplc="00F4EB3C" w:tentative="1">
      <w:start w:val="1"/>
      <w:numFmt w:val="bullet"/>
      <w:lvlText w:val=""/>
      <w:lvlJc w:val="left"/>
      <w:pPr>
        <w:tabs>
          <w:tab w:val="num" w:pos="4320"/>
        </w:tabs>
        <w:ind w:left="4320" w:hanging="360"/>
      </w:pPr>
      <w:rPr>
        <w:rFonts w:ascii="Wingdings 3" w:hAnsi="Wingdings 3" w:hint="default"/>
      </w:rPr>
    </w:lvl>
    <w:lvl w:ilvl="6" w:tplc="0422E450" w:tentative="1">
      <w:start w:val="1"/>
      <w:numFmt w:val="bullet"/>
      <w:lvlText w:val=""/>
      <w:lvlJc w:val="left"/>
      <w:pPr>
        <w:tabs>
          <w:tab w:val="num" w:pos="5040"/>
        </w:tabs>
        <w:ind w:left="5040" w:hanging="360"/>
      </w:pPr>
      <w:rPr>
        <w:rFonts w:ascii="Wingdings 3" w:hAnsi="Wingdings 3" w:hint="default"/>
      </w:rPr>
    </w:lvl>
    <w:lvl w:ilvl="7" w:tplc="76062C8E" w:tentative="1">
      <w:start w:val="1"/>
      <w:numFmt w:val="bullet"/>
      <w:lvlText w:val=""/>
      <w:lvlJc w:val="left"/>
      <w:pPr>
        <w:tabs>
          <w:tab w:val="num" w:pos="5760"/>
        </w:tabs>
        <w:ind w:left="5760" w:hanging="360"/>
      </w:pPr>
      <w:rPr>
        <w:rFonts w:ascii="Wingdings 3" w:hAnsi="Wingdings 3" w:hint="default"/>
      </w:rPr>
    </w:lvl>
    <w:lvl w:ilvl="8" w:tplc="9280E392"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23AA75EF"/>
    <w:multiLevelType w:val="hybridMultilevel"/>
    <w:tmpl w:val="696490D0"/>
    <w:lvl w:ilvl="0" w:tplc="153636AA">
      <w:start w:val="1"/>
      <w:numFmt w:val="bullet"/>
      <w:lvlText w:val=""/>
      <w:lvlJc w:val="left"/>
      <w:pPr>
        <w:tabs>
          <w:tab w:val="num" w:pos="720"/>
        </w:tabs>
        <w:ind w:left="720" w:hanging="360"/>
      </w:pPr>
      <w:rPr>
        <w:rFonts w:ascii="Wingdings 3" w:hAnsi="Wingdings 3" w:hint="default"/>
      </w:rPr>
    </w:lvl>
    <w:lvl w:ilvl="1" w:tplc="9994432C" w:tentative="1">
      <w:start w:val="1"/>
      <w:numFmt w:val="bullet"/>
      <w:lvlText w:val=""/>
      <w:lvlJc w:val="left"/>
      <w:pPr>
        <w:tabs>
          <w:tab w:val="num" w:pos="1440"/>
        </w:tabs>
        <w:ind w:left="1440" w:hanging="360"/>
      </w:pPr>
      <w:rPr>
        <w:rFonts w:ascii="Wingdings 3" w:hAnsi="Wingdings 3" w:hint="default"/>
      </w:rPr>
    </w:lvl>
    <w:lvl w:ilvl="2" w:tplc="6F7AF79C" w:tentative="1">
      <w:start w:val="1"/>
      <w:numFmt w:val="bullet"/>
      <w:lvlText w:val=""/>
      <w:lvlJc w:val="left"/>
      <w:pPr>
        <w:tabs>
          <w:tab w:val="num" w:pos="2160"/>
        </w:tabs>
        <w:ind w:left="2160" w:hanging="360"/>
      </w:pPr>
      <w:rPr>
        <w:rFonts w:ascii="Wingdings 3" w:hAnsi="Wingdings 3" w:hint="default"/>
      </w:rPr>
    </w:lvl>
    <w:lvl w:ilvl="3" w:tplc="E7765C62" w:tentative="1">
      <w:start w:val="1"/>
      <w:numFmt w:val="bullet"/>
      <w:lvlText w:val=""/>
      <w:lvlJc w:val="left"/>
      <w:pPr>
        <w:tabs>
          <w:tab w:val="num" w:pos="2880"/>
        </w:tabs>
        <w:ind w:left="2880" w:hanging="360"/>
      </w:pPr>
      <w:rPr>
        <w:rFonts w:ascii="Wingdings 3" w:hAnsi="Wingdings 3" w:hint="default"/>
      </w:rPr>
    </w:lvl>
    <w:lvl w:ilvl="4" w:tplc="B246B3FA" w:tentative="1">
      <w:start w:val="1"/>
      <w:numFmt w:val="bullet"/>
      <w:lvlText w:val=""/>
      <w:lvlJc w:val="left"/>
      <w:pPr>
        <w:tabs>
          <w:tab w:val="num" w:pos="3600"/>
        </w:tabs>
        <w:ind w:left="3600" w:hanging="360"/>
      </w:pPr>
      <w:rPr>
        <w:rFonts w:ascii="Wingdings 3" w:hAnsi="Wingdings 3" w:hint="default"/>
      </w:rPr>
    </w:lvl>
    <w:lvl w:ilvl="5" w:tplc="0B621534" w:tentative="1">
      <w:start w:val="1"/>
      <w:numFmt w:val="bullet"/>
      <w:lvlText w:val=""/>
      <w:lvlJc w:val="left"/>
      <w:pPr>
        <w:tabs>
          <w:tab w:val="num" w:pos="4320"/>
        </w:tabs>
        <w:ind w:left="4320" w:hanging="360"/>
      </w:pPr>
      <w:rPr>
        <w:rFonts w:ascii="Wingdings 3" w:hAnsi="Wingdings 3" w:hint="default"/>
      </w:rPr>
    </w:lvl>
    <w:lvl w:ilvl="6" w:tplc="B57E2AFA" w:tentative="1">
      <w:start w:val="1"/>
      <w:numFmt w:val="bullet"/>
      <w:lvlText w:val=""/>
      <w:lvlJc w:val="left"/>
      <w:pPr>
        <w:tabs>
          <w:tab w:val="num" w:pos="5040"/>
        </w:tabs>
        <w:ind w:left="5040" w:hanging="360"/>
      </w:pPr>
      <w:rPr>
        <w:rFonts w:ascii="Wingdings 3" w:hAnsi="Wingdings 3" w:hint="default"/>
      </w:rPr>
    </w:lvl>
    <w:lvl w:ilvl="7" w:tplc="233630F8" w:tentative="1">
      <w:start w:val="1"/>
      <w:numFmt w:val="bullet"/>
      <w:lvlText w:val=""/>
      <w:lvlJc w:val="left"/>
      <w:pPr>
        <w:tabs>
          <w:tab w:val="num" w:pos="5760"/>
        </w:tabs>
        <w:ind w:left="5760" w:hanging="360"/>
      </w:pPr>
      <w:rPr>
        <w:rFonts w:ascii="Wingdings 3" w:hAnsi="Wingdings 3" w:hint="default"/>
      </w:rPr>
    </w:lvl>
    <w:lvl w:ilvl="8" w:tplc="E5BAB722"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2A0F3865"/>
    <w:multiLevelType w:val="hybridMultilevel"/>
    <w:tmpl w:val="61E28C62"/>
    <w:lvl w:ilvl="0" w:tplc="EBFA91F6">
      <w:start w:val="1"/>
      <w:numFmt w:val="bullet"/>
      <w:lvlText w:val="•"/>
      <w:lvlJc w:val="left"/>
      <w:pPr>
        <w:tabs>
          <w:tab w:val="num" w:pos="720"/>
        </w:tabs>
        <w:ind w:left="720" w:hanging="360"/>
      </w:pPr>
      <w:rPr>
        <w:rFonts w:ascii="Arial" w:hAnsi="Arial" w:hint="default"/>
      </w:rPr>
    </w:lvl>
    <w:lvl w:ilvl="1" w:tplc="28F230E8" w:tentative="1">
      <w:start w:val="1"/>
      <w:numFmt w:val="bullet"/>
      <w:lvlText w:val="•"/>
      <w:lvlJc w:val="left"/>
      <w:pPr>
        <w:tabs>
          <w:tab w:val="num" w:pos="1440"/>
        </w:tabs>
        <w:ind w:left="1440" w:hanging="360"/>
      </w:pPr>
      <w:rPr>
        <w:rFonts w:ascii="Arial" w:hAnsi="Arial" w:hint="default"/>
      </w:rPr>
    </w:lvl>
    <w:lvl w:ilvl="2" w:tplc="964EDD52" w:tentative="1">
      <w:start w:val="1"/>
      <w:numFmt w:val="bullet"/>
      <w:lvlText w:val="•"/>
      <w:lvlJc w:val="left"/>
      <w:pPr>
        <w:tabs>
          <w:tab w:val="num" w:pos="2160"/>
        </w:tabs>
        <w:ind w:left="2160" w:hanging="360"/>
      </w:pPr>
      <w:rPr>
        <w:rFonts w:ascii="Arial" w:hAnsi="Arial" w:hint="default"/>
      </w:rPr>
    </w:lvl>
    <w:lvl w:ilvl="3" w:tplc="56A4658A" w:tentative="1">
      <w:start w:val="1"/>
      <w:numFmt w:val="bullet"/>
      <w:lvlText w:val="•"/>
      <w:lvlJc w:val="left"/>
      <w:pPr>
        <w:tabs>
          <w:tab w:val="num" w:pos="2880"/>
        </w:tabs>
        <w:ind w:left="2880" w:hanging="360"/>
      </w:pPr>
      <w:rPr>
        <w:rFonts w:ascii="Arial" w:hAnsi="Arial" w:hint="default"/>
      </w:rPr>
    </w:lvl>
    <w:lvl w:ilvl="4" w:tplc="F866E5BC" w:tentative="1">
      <w:start w:val="1"/>
      <w:numFmt w:val="bullet"/>
      <w:lvlText w:val="•"/>
      <w:lvlJc w:val="left"/>
      <w:pPr>
        <w:tabs>
          <w:tab w:val="num" w:pos="3600"/>
        </w:tabs>
        <w:ind w:left="3600" w:hanging="360"/>
      </w:pPr>
      <w:rPr>
        <w:rFonts w:ascii="Arial" w:hAnsi="Arial" w:hint="default"/>
      </w:rPr>
    </w:lvl>
    <w:lvl w:ilvl="5" w:tplc="EC82BDB2" w:tentative="1">
      <w:start w:val="1"/>
      <w:numFmt w:val="bullet"/>
      <w:lvlText w:val="•"/>
      <w:lvlJc w:val="left"/>
      <w:pPr>
        <w:tabs>
          <w:tab w:val="num" w:pos="4320"/>
        </w:tabs>
        <w:ind w:left="4320" w:hanging="360"/>
      </w:pPr>
      <w:rPr>
        <w:rFonts w:ascii="Arial" w:hAnsi="Arial" w:hint="default"/>
      </w:rPr>
    </w:lvl>
    <w:lvl w:ilvl="6" w:tplc="E05A5792" w:tentative="1">
      <w:start w:val="1"/>
      <w:numFmt w:val="bullet"/>
      <w:lvlText w:val="•"/>
      <w:lvlJc w:val="left"/>
      <w:pPr>
        <w:tabs>
          <w:tab w:val="num" w:pos="5040"/>
        </w:tabs>
        <w:ind w:left="5040" w:hanging="360"/>
      </w:pPr>
      <w:rPr>
        <w:rFonts w:ascii="Arial" w:hAnsi="Arial" w:hint="default"/>
      </w:rPr>
    </w:lvl>
    <w:lvl w:ilvl="7" w:tplc="E8F21402" w:tentative="1">
      <w:start w:val="1"/>
      <w:numFmt w:val="bullet"/>
      <w:lvlText w:val="•"/>
      <w:lvlJc w:val="left"/>
      <w:pPr>
        <w:tabs>
          <w:tab w:val="num" w:pos="5760"/>
        </w:tabs>
        <w:ind w:left="5760" w:hanging="360"/>
      </w:pPr>
      <w:rPr>
        <w:rFonts w:ascii="Arial" w:hAnsi="Arial" w:hint="default"/>
      </w:rPr>
    </w:lvl>
    <w:lvl w:ilvl="8" w:tplc="E65E5D4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ED511B3"/>
    <w:multiLevelType w:val="hybridMultilevel"/>
    <w:tmpl w:val="700A9890"/>
    <w:lvl w:ilvl="0" w:tplc="4AEA81D0">
      <w:start w:val="1"/>
      <w:numFmt w:val="bullet"/>
      <w:lvlText w:val=""/>
      <w:lvlJc w:val="left"/>
      <w:pPr>
        <w:tabs>
          <w:tab w:val="num" w:pos="720"/>
        </w:tabs>
        <w:ind w:left="720" w:hanging="360"/>
      </w:pPr>
      <w:rPr>
        <w:rFonts w:ascii="Wingdings 3" w:hAnsi="Wingdings 3" w:hint="default"/>
      </w:rPr>
    </w:lvl>
    <w:lvl w:ilvl="1" w:tplc="B22E2992" w:tentative="1">
      <w:start w:val="1"/>
      <w:numFmt w:val="bullet"/>
      <w:lvlText w:val=""/>
      <w:lvlJc w:val="left"/>
      <w:pPr>
        <w:tabs>
          <w:tab w:val="num" w:pos="1440"/>
        </w:tabs>
        <w:ind w:left="1440" w:hanging="360"/>
      </w:pPr>
      <w:rPr>
        <w:rFonts w:ascii="Wingdings 3" w:hAnsi="Wingdings 3" w:hint="default"/>
      </w:rPr>
    </w:lvl>
    <w:lvl w:ilvl="2" w:tplc="2E5A817A" w:tentative="1">
      <w:start w:val="1"/>
      <w:numFmt w:val="bullet"/>
      <w:lvlText w:val=""/>
      <w:lvlJc w:val="left"/>
      <w:pPr>
        <w:tabs>
          <w:tab w:val="num" w:pos="2160"/>
        </w:tabs>
        <w:ind w:left="2160" w:hanging="360"/>
      </w:pPr>
      <w:rPr>
        <w:rFonts w:ascii="Wingdings 3" w:hAnsi="Wingdings 3" w:hint="default"/>
      </w:rPr>
    </w:lvl>
    <w:lvl w:ilvl="3" w:tplc="91F25E06" w:tentative="1">
      <w:start w:val="1"/>
      <w:numFmt w:val="bullet"/>
      <w:lvlText w:val=""/>
      <w:lvlJc w:val="left"/>
      <w:pPr>
        <w:tabs>
          <w:tab w:val="num" w:pos="2880"/>
        </w:tabs>
        <w:ind w:left="2880" w:hanging="360"/>
      </w:pPr>
      <w:rPr>
        <w:rFonts w:ascii="Wingdings 3" w:hAnsi="Wingdings 3" w:hint="default"/>
      </w:rPr>
    </w:lvl>
    <w:lvl w:ilvl="4" w:tplc="913AC27E" w:tentative="1">
      <w:start w:val="1"/>
      <w:numFmt w:val="bullet"/>
      <w:lvlText w:val=""/>
      <w:lvlJc w:val="left"/>
      <w:pPr>
        <w:tabs>
          <w:tab w:val="num" w:pos="3600"/>
        </w:tabs>
        <w:ind w:left="3600" w:hanging="360"/>
      </w:pPr>
      <w:rPr>
        <w:rFonts w:ascii="Wingdings 3" w:hAnsi="Wingdings 3" w:hint="default"/>
      </w:rPr>
    </w:lvl>
    <w:lvl w:ilvl="5" w:tplc="05F4D70E" w:tentative="1">
      <w:start w:val="1"/>
      <w:numFmt w:val="bullet"/>
      <w:lvlText w:val=""/>
      <w:lvlJc w:val="left"/>
      <w:pPr>
        <w:tabs>
          <w:tab w:val="num" w:pos="4320"/>
        </w:tabs>
        <w:ind w:left="4320" w:hanging="360"/>
      </w:pPr>
      <w:rPr>
        <w:rFonts w:ascii="Wingdings 3" w:hAnsi="Wingdings 3" w:hint="default"/>
      </w:rPr>
    </w:lvl>
    <w:lvl w:ilvl="6" w:tplc="C82CC54C" w:tentative="1">
      <w:start w:val="1"/>
      <w:numFmt w:val="bullet"/>
      <w:lvlText w:val=""/>
      <w:lvlJc w:val="left"/>
      <w:pPr>
        <w:tabs>
          <w:tab w:val="num" w:pos="5040"/>
        </w:tabs>
        <w:ind w:left="5040" w:hanging="360"/>
      </w:pPr>
      <w:rPr>
        <w:rFonts w:ascii="Wingdings 3" w:hAnsi="Wingdings 3" w:hint="default"/>
      </w:rPr>
    </w:lvl>
    <w:lvl w:ilvl="7" w:tplc="69CE6632" w:tentative="1">
      <w:start w:val="1"/>
      <w:numFmt w:val="bullet"/>
      <w:lvlText w:val=""/>
      <w:lvlJc w:val="left"/>
      <w:pPr>
        <w:tabs>
          <w:tab w:val="num" w:pos="5760"/>
        </w:tabs>
        <w:ind w:left="5760" w:hanging="360"/>
      </w:pPr>
      <w:rPr>
        <w:rFonts w:ascii="Wingdings 3" w:hAnsi="Wingdings 3" w:hint="default"/>
      </w:rPr>
    </w:lvl>
    <w:lvl w:ilvl="8" w:tplc="2A240482" w:tentative="1">
      <w:start w:val="1"/>
      <w:numFmt w:val="bullet"/>
      <w:lvlText w:val=""/>
      <w:lvlJc w:val="left"/>
      <w:pPr>
        <w:tabs>
          <w:tab w:val="num" w:pos="6480"/>
        </w:tabs>
        <w:ind w:left="6480" w:hanging="360"/>
      </w:pPr>
      <w:rPr>
        <w:rFonts w:ascii="Wingdings 3" w:hAnsi="Wingdings 3" w:hint="default"/>
      </w:rPr>
    </w:lvl>
  </w:abstractNum>
  <w:num w:numId="1" w16cid:durableId="1897275143">
    <w:abstractNumId w:val="0"/>
  </w:num>
  <w:num w:numId="2" w16cid:durableId="69888679">
    <w:abstractNumId w:val="2"/>
  </w:num>
  <w:num w:numId="3" w16cid:durableId="647365239">
    <w:abstractNumId w:val="3"/>
  </w:num>
  <w:num w:numId="4" w16cid:durableId="185551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D9F"/>
    <w:rsid w:val="00021D9F"/>
    <w:rsid w:val="00051E05"/>
    <w:rsid w:val="004D50EA"/>
    <w:rsid w:val="00942E17"/>
    <w:rsid w:val="00A121DA"/>
    <w:rsid w:val="00B3101D"/>
    <w:rsid w:val="00DE3D8E"/>
    <w:rsid w:val="00E620C9"/>
    <w:rsid w:val="00EF34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39B81"/>
  <w15:chartTrackingRefBased/>
  <w15:docId w15:val="{81E6E0E4-8795-4B35-ADC6-6EC013A3B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E05"/>
    <w:pPr>
      <w:spacing w:after="0" w:line="240" w:lineRule="auto"/>
      <w:jc w:val="both"/>
    </w:pPr>
    <w:rPr>
      <w:rFonts w:ascii="Times New Roman" w:hAnsi="Times New Roman"/>
    </w:rPr>
  </w:style>
  <w:style w:type="paragraph" w:styleId="Balk1">
    <w:name w:val="heading 1"/>
    <w:basedOn w:val="Normal"/>
    <w:next w:val="Normal"/>
    <w:link w:val="Balk1Char"/>
    <w:uiPriority w:val="9"/>
    <w:qFormat/>
    <w:rsid w:val="00021D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21D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21D9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21D9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21D9F"/>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21D9F"/>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21D9F"/>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21D9F"/>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21D9F"/>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21D9F"/>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21D9F"/>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21D9F"/>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21D9F"/>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021D9F"/>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021D9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21D9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21D9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21D9F"/>
    <w:rPr>
      <w:rFonts w:eastAsiaTheme="majorEastAsia" w:cstheme="majorBidi"/>
      <w:color w:val="272727" w:themeColor="text1" w:themeTint="D8"/>
    </w:rPr>
  </w:style>
  <w:style w:type="paragraph" w:styleId="KonuBal">
    <w:name w:val="Title"/>
    <w:basedOn w:val="Normal"/>
    <w:next w:val="Normal"/>
    <w:link w:val="KonuBalChar"/>
    <w:uiPriority w:val="10"/>
    <w:qFormat/>
    <w:rsid w:val="00021D9F"/>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21D9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21D9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21D9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21D9F"/>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21D9F"/>
    <w:rPr>
      <w:rFonts w:ascii="Times New Roman" w:hAnsi="Times New Roman"/>
      <w:i/>
      <w:iCs/>
      <w:color w:val="404040" w:themeColor="text1" w:themeTint="BF"/>
    </w:rPr>
  </w:style>
  <w:style w:type="paragraph" w:styleId="ListeParagraf">
    <w:name w:val="List Paragraph"/>
    <w:basedOn w:val="Normal"/>
    <w:uiPriority w:val="34"/>
    <w:qFormat/>
    <w:rsid w:val="00021D9F"/>
    <w:pPr>
      <w:ind w:left="720"/>
      <w:contextualSpacing/>
    </w:pPr>
  </w:style>
  <w:style w:type="character" w:styleId="GlVurgulama">
    <w:name w:val="Intense Emphasis"/>
    <w:basedOn w:val="VarsaylanParagrafYazTipi"/>
    <w:uiPriority w:val="21"/>
    <w:qFormat/>
    <w:rsid w:val="00021D9F"/>
    <w:rPr>
      <w:i/>
      <w:iCs/>
      <w:color w:val="0F4761" w:themeColor="accent1" w:themeShade="BF"/>
    </w:rPr>
  </w:style>
  <w:style w:type="paragraph" w:styleId="GlAlnt">
    <w:name w:val="Intense Quote"/>
    <w:basedOn w:val="Normal"/>
    <w:next w:val="Normal"/>
    <w:link w:val="GlAlntChar"/>
    <w:uiPriority w:val="30"/>
    <w:qFormat/>
    <w:rsid w:val="00021D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21D9F"/>
    <w:rPr>
      <w:rFonts w:ascii="Times New Roman" w:hAnsi="Times New Roman"/>
      <w:i/>
      <w:iCs/>
      <w:color w:val="0F4761" w:themeColor="accent1" w:themeShade="BF"/>
    </w:rPr>
  </w:style>
  <w:style w:type="character" w:styleId="GlBavuru">
    <w:name w:val="Intense Reference"/>
    <w:basedOn w:val="VarsaylanParagrafYazTipi"/>
    <w:uiPriority w:val="32"/>
    <w:qFormat/>
    <w:rsid w:val="00021D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431097">
      <w:bodyDiv w:val="1"/>
      <w:marLeft w:val="0"/>
      <w:marRight w:val="0"/>
      <w:marTop w:val="0"/>
      <w:marBottom w:val="0"/>
      <w:divBdr>
        <w:top w:val="none" w:sz="0" w:space="0" w:color="auto"/>
        <w:left w:val="none" w:sz="0" w:space="0" w:color="auto"/>
        <w:bottom w:val="none" w:sz="0" w:space="0" w:color="auto"/>
        <w:right w:val="none" w:sz="0" w:space="0" w:color="auto"/>
      </w:divBdr>
    </w:div>
    <w:div w:id="364599715">
      <w:bodyDiv w:val="1"/>
      <w:marLeft w:val="0"/>
      <w:marRight w:val="0"/>
      <w:marTop w:val="0"/>
      <w:marBottom w:val="0"/>
      <w:divBdr>
        <w:top w:val="none" w:sz="0" w:space="0" w:color="auto"/>
        <w:left w:val="none" w:sz="0" w:space="0" w:color="auto"/>
        <w:bottom w:val="none" w:sz="0" w:space="0" w:color="auto"/>
        <w:right w:val="none" w:sz="0" w:space="0" w:color="auto"/>
      </w:divBdr>
      <w:divsChild>
        <w:div w:id="686902942">
          <w:marLeft w:val="0"/>
          <w:marRight w:val="0"/>
          <w:marTop w:val="86"/>
          <w:marBottom w:val="120"/>
          <w:divBdr>
            <w:top w:val="none" w:sz="0" w:space="0" w:color="auto"/>
            <w:left w:val="none" w:sz="0" w:space="0" w:color="auto"/>
            <w:bottom w:val="none" w:sz="0" w:space="0" w:color="auto"/>
            <w:right w:val="none" w:sz="0" w:space="0" w:color="auto"/>
          </w:divBdr>
        </w:div>
        <w:div w:id="1043561180">
          <w:marLeft w:val="0"/>
          <w:marRight w:val="0"/>
          <w:marTop w:val="86"/>
          <w:marBottom w:val="120"/>
          <w:divBdr>
            <w:top w:val="none" w:sz="0" w:space="0" w:color="auto"/>
            <w:left w:val="none" w:sz="0" w:space="0" w:color="auto"/>
            <w:bottom w:val="none" w:sz="0" w:space="0" w:color="auto"/>
            <w:right w:val="none" w:sz="0" w:space="0" w:color="auto"/>
          </w:divBdr>
        </w:div>
        <w:div w:id="1034765510">
          <w:marLeft w:val="0"/>
          <w:marRight w:val="0"/>
          <w:marTop w:val="86"/>
          <w:marBottom w:val="120"/>
          <w:divBdr>
            <w:top w:val="none" w:sz="0" w:space="0" w:color="auto"/>
            <w:left w:val="none" w:sz="0" w:space="0" w:color="auto"/>
            <w:bottom w:val="none" w:sz="0" w:space="0" w:color="auto"/>
            <w:right w:val="none" w:sz="0" w:space="0" w:color="auto"/>
          </w:divBdr>
        </w:div>
        <w:div w:id="1712918166">
          <w:marLeft w:val="0"/>
          <w:marRight w:val="0"/>
          <w:marTop w:val="86"/>
          <w:marBottom w:val="120"/>
          <w:divBdr>
            <w:top w:val="none" w:sz="0" w:space="0" w:color="auto"/>
            <w:left w:val="none" w:sz="0" w:space="0" w:color="auto"/>
            <w:bottom w:val="none" w:sz="0" w:space="0" w:color="auto"/>
            <w:right w:val="none" w:sz="0" w:space="0" w:color="auto"/>
          </w:divBdr>
        </w:div>
        <w:div w:id="1132287683">
          <w:marLeft w:val="0"/>
          <w:marRight w:val="0"/>
          <w:marTop w:val="86"/>
          <w:marBottom w:val="120"/>
          <w:divBdr>
            <w:top w:val="none" w:sz="0" w:space="0" w:color="auto"/>
            <w:left w:val="none" w:sz="0" w:space="0" w:color="auto"/>
            <w:bottom w:val="none" w:sz="0" w:space="0" w:color="auto"/>
            <w:right w:val="none" w:sz="0" w:space="0" w:color="auto"/>
          </w:divBdr>
        </w:div>
      </w:divsChild>
    </w:div>
    <w:div w:id="677660353">
      <w:bodyDiv w:val="1"/>
      <w:marLeft w:val="0"/>
      <w:marRight w:val="0"/>
      <w:marTop w:val="0"/>
      <w:marBottom w:val="0"/>
      <w:divBdr>
        <w:top w:val="none" w:sz="0" w:space="0" w:color="auto"/>
        <w:left w:val="none" w:sz="0" w:space="0" w:color="auto"/>
        <w:bottom w:val="none" w:sz="0" w:space="0" w:color="auto"/>
        <w:right w:val="none" w:sz="0" w:space="0" w:color="auto"/>
      </w:divBdr>
    </w:div>
    <w:div w:id="920258061">
      <w:bodyDiv w:val="1"/>
      <w:marLeft w:val="0"/>
      <w:marRight w:val="0"/>
      <w:marTop w:val="0"/>
      <w:marBottom w:val="0"/>
      <w:divBdr>
        <w:top w:val="none" w:sz="0" w:space="0" w:color="auto"/>
        <w:left w:val="none" w:sz="0" w:space="0" w:color="auto"/>
        <w:bottom w:val="none" w:sz="0" w:space="0" w:color="auto"/>
        <w:right w:val="none" w:sz="0" w:space="0" w:color="auto"/>
      </w:divBdr>
      <w:divsChild>
        <w:div w:id="1997491553">
          <w:marLeft w:val="446"/>
          <w:marRight w:val="0"/>
          <w:marTop w:val="86"/>
          <w:marBottom w:val="120"/>
          <w:divBdr>
            <w:top w:val="none" w:sz="0" w:space="0" w:color="auto"/>
            <w:left w:val="none" w:sz="0" w:space="0" w:color="auto"/>
            <w:bottom w:val="none" w:sz="0" w:space="0" w:color="auto"/>
            <w:right w:val="none" w:sz="0" w:space="0" w:color="auto"/>
          </w:divBdr>
        </w:div>
        <w:div w:id="44989004">
          <w:marLeft w:val="446"/>
          <w:marRight w:val="0"/>
          <w:marTop w:val="86"/>
          <w:marBottom w:val="120"/>
          <w:divBdr>
            <w:top w:val="none" w:sz="0" w:space="0" w:color="auto"/>
            <w:left w:val="none" w:sz="0" w:space="0" w:color="auto"/>
            <w:bottom w:val="none" w:sz="0" w:space="0" w:color="auto"/>
            <w:right w:val="none" w:sz="0" w:space="0" w:color="auto"/>
          </w:divBdr>
        </w:div>
        <w:div w:id="956378248">
          <w:marLeft w:val="446"/>
          <w:marRight w:val="0"/>
          <w:marTop w:val="86"/>
          <w:marBottom w:val="120"/>
          <w:divBdr>
            <w:top w:val="none" w:sz="0" w:space="0" w:color="auto"/>
            <w:left w:val="none" w:sz="0" w:space="0" w:color="auto"/>
            <w:bottom w:val="none" w:sz="0" w:space="0" w:color="auto"/>
            <w:right w:val="none" w:sz="0" w:space="0" w:color="auto"/>
          </w:divBdr>
        </w:div>
        <w:div w:id="1984264011">
          <w:marLeft w:val="446"/>
          <w:marRight w:val="0"/>
          <w:marTop w:val="86"/>
          <w:marBottom w:val="120"/>
          <w:divBdr>
            <w:top w:val="none" w:sz="0" w:space="0" w:color="auto"/>
            <w:left w:val="none" w:sz="0" w:space="0" w:color="auto"/>
            <w:bottom w:val="none" w:sz="0" w:space="0" w:color="auto"/>
            <w:right w:val="none" w:sz="0" w:space="0" w:color="auto"/>
          </w:divBdr>
        </w:div>
      </w:divsChild>
    </w:div>
    <w:div w:id="1395932774">
      <w:bodyDiv w:val="1"/>
      <w:marLeft w:val="0"/>
      <w:marRight w:val="0"/>
      <w:marTop w:val="0"/>
      <w:marBottom w:val="0"/>
      <w:divBdr>
        <w:top w:val="none" w:sz="0" w:space="0" w:color="auto"/>
        <w:left w:val="none" w:sz="0" w:space="0" w:color="auto"/>
        <w:bottom w:val="none" w:sz="0" w:space="0" w:color="auto"/>
        <w:right w:val="none" w:sz="0" w:space="0" w:color="auto"/>
      </w:divBdr>
    </w:div>
    <w:div w:id="1612014345">
      <w:bodyDiv w:val="1"/>
      <w:marLeft w:val="0"/>
      <w:marRight w:val="0"/>
      <w:marTop w:val="0"/>
      <w:marBottom w:val="0"/>
      <w:divBdr>
        <w:top w:val="none" w:sz="0" w:space="0" w:color="auto"/>
        <w:left w:val="none" w:sz="0" w:space="0" w:color="auto"/>
        <w:bottom w:val="none" w:sz="0" w:space="0" w:color="auto"/>
        <w:right w:val="none" w:sz="0" w:space="0" w:color="auto"/>
      </w:divBdr>
      <w:divsChild>
        <w:div w:id="73401231">
          <w:marLeft w:val="446"/>
          <w:marRight w:val="0"/>
          <w:marTop w:val="96"/>
          <w:marBottom w:val="120"/>
          <w:divBdr>
            <w:top w:val="none" w:sz="0" w:space="0" w:color="auto"/>
            <w:left w:val="none" w:sz="0" w:space="0" w:color="auto"/>
            <w:bottom w:val="none" w:sz="0" w:space="0" w:color="auto"/>
            <w:right w:val="none" w:sz="0" w:space="0" w:color="auto"/>
          </w:divBdr>
        </w:div>
        <w:div w:id="182323690">
          <w:marLeft w:val="446"/>
          <w:marRight w:val="0"/>
          <w:marTop w:val="96"/>
          <w:marBottom w:val="120"/>
          <w:divBdr>
            <w:top w:val="none" w:sz="0" w:space="0" w:color="auto"/>
            <w:left w:val="none" w:sz="0" w:space="0" w:color="auto"/>
            <w:bottom w:val="none" w:sz="0" w:space="0" w:color="auto"/>
            <w:right w:val="none" w:sz="0" w:space="0" w:color="auto"/>
          </w:divBdr>
        </w:div>
        <w:div w:id="1932279414">
          <w:marLeft w:val="446"/>
          <w:marRight w:val="0"/>
          <w:marTop w:val="96"/>
          <w:marBottom w:val="120"/>
          <w:divBdr>
            <w:top w:val="none" w:sz="0" w:space="0" w:color="auto"/>
            <w:left w:val="none" w:sz="0" w:space="0" w:color="auto"/>
            <w:bottom w:val="none" w:sz="0" w:space="0" w:color="auto"/>
            <w:right w:val="none" w:sz="0" w:space="0" w:color="auto"/>
          </w:divBdr>
        </w:div>
        <w:div w:id="2103797672">
          <w:marLeft w:val="446"/>
          <w:marRight w:val="0"/>
          <w:marTop w:val="96"/>
          <w:marBottom w:val="120"/>
          <w:divBdr>
            <w:top w:val="none" w:sz="0" w:space="0" w:color="auto"/>
            <w:left w:val="none" w:sz="0" w:space="0" w:color="auto"/>
            <w:bottom w:val="none" w:sz="0" w:space="0" w:color="auto"/>
            <w:right w:val="none" w:sz="0" w:space="0" w:color="auto"/>
          </w:divBdr>
        </w:div>
        <w:div w:id="738018237">
          <w:marLeft w:val="446"/>
          <w:marRight w:val="0"/>
          <w:marTop w:val="96"/>
          <w:marBottom w:val="120"/>
          <w:divBdr>
            <w:top w:val="none" w:sz="0" w:space="0" w:color="auto"/>
            <w:left w:val="none" w:sz="0" w:space="0" w:color="auto"/>
            <w:bottom w:val="none" w:sz="0" w:space="0" w:color="auto"/>
            <w:right w:val="none" w:sz="0" w:space="0" w:color="auto"/>
          </w:divBdr>
        </w:div>
        <w:div w:id="1659259932">
          <w:marLeft w:val="446"/>
          <w:marRight w:val="0"/>
          <w:marTop w:val="96"/>
          <w:marBottom w:val="120"/>
          <w:divBdr>
            <w:top w:val="none" w:sz="0" w:space="0" w:color="auto"/>
            <w:left w:val="none" w:sz="0" w:space="0" w:color="auto"/>
            <w:bottom w:val="none" w:sz="0" w:space="0" w:color="auto"/>
            <w:right w:val="none" w:sz="0" w:space="0" w:color="auto"/>
          </w:divBdr>
        </w:div>
        <w:div w:id="962422489">
          <w:marLeft w:val="446"/>
          <w:marRight w:val="0"/>
          <w:marTop w:val="96"/>
          <w:marBottom w:val="120"/>
          <w:divBdr>
            <w:top w:val="none" w:sz="0" w:space="0" w:color="auto"/>
            <w:left w:val="none" w:sz="0" w:space="0" w:color="auto"/>
            <w:bottom w:val="none" w:sz="0" w:space="0" w:color="auto"/>
            <w:right w:val="none" w:sz="0" w:space="0" w:color="auto"/>
          </w:divBdr>
        </w:div>
        <w:div w:id="580064223">
          <w:marLeft w:val="446"/>
          <w:marRight w:val="0"/>
          <w:marTop w:val="96"/>
          <w:marBottom w:val="120"/>
          <w:divBdr>
            <w:top w:val="none" w:sz="0" w:space="0" w:color="auto"/>
            <w:left w:val="none" w:sz="0" w:space="0" w:color="auto"/>
            <w:bottom w:val="none" w:sz="0" w:space="0" w:color="auto"/>
            <w:right w:val="none" w:sz="0" w:space="0" w:color="auto"/>
          </w:divBdr>
        </w:div>
      </w:divsChild>
    </w:div>
    <w:div w:id="1770929854">
      <w:bodyDiv w:val="1"/>
      <w:marLeft w:val="0"/>
      <w:marRight w:val="0"/>
      <w:marTop w:val="0"/>
      <w:marBottom w:val="0"/>
      <w:divBdr>
        <w:top w:val="none" w:sz="0" w:space="0" w:color="auto"/>
        <w:left w:val="none" w:sz="0" w:space="0" w:color="auto"/>
        <w:bottom w:val="none" w:sz="0" w:space="0" w:color="auto"/>
        <w:right w:val="none" w:sz="0" w:space="0" w:color="auto"/>
      </w:divBdr>
    </w:div>
    <w:div w:id="2035884784">
      <w:bodyDiv w:val="1"/>
      <w:marLeft w:val="0"/>
      <w:marRight w:val="0"/>
      <w:marTop w:val="0"/>
      <w:marBottom w:val="0"/>
      <w:divBdr>
        <w:top w:val="none" w:sz="0" w:space="0" w:color="auto"/>
        <w:left w:val="none" w:sz="0" w:space="0" w:color="auto"/>
        <w:bottom w:val="none" w:sz="0" w:space="0" w:color="auto"/>
        <w:right w:val="none" w:sz="0" w:space="0" w:color="auto"/>
      </w:divBdr>
    </w:div>
    <w:div w:id="2076471883">
      <w:bodyDiv w:val="1"/>
      <w:marLeft w:val="0"/>
      <w:marRight w:val="0"/>
      <w:marTop w:val="0"/>
      <w:marBottom w:val="0"/>
      <w:divBdr>
        <w:top w:val="none" w:sz="0" w:space="0" w:color="auto"/>
        <w:left w:val="none" w:sz="0" w:space="0" w:color="auto"/>
        <w:bottom w:val="none" w:sz="0" w:space="0" w:color="auto"/>
        <w:right w:val="none" w:sz="0" w:space="0" w:color="auto"/>
      </w:divBdr>
    </w:div>
    <w:div w:id="2137795122">
      <w:bodyDiv w:val="1"/>
      <w:marLeft w:val="0"/>
      <w:marRight w:val="0"/>
      <w:marTop w:val="0"/>
      <w:marBottom w:val="0"/>
      <w:divBdr>
        <w:top w:val="none" w:sz="0" w:space="0" w:color="auto"/>
        <w:left w:val="none" w:sz="0" w:space="0" w:color="auto"/>
        <w:bottom w:val="none" w:sz="0" w:space="0" w:color="auto"/>
        <w:right w:val="none" w:sz="0" w:space="0" w:color="auto"/>
      </w:divBdr>
      <w:divsChild>
        <w:div w:id="1108113724">
          <w:marLeft w:val="446"/>
          <w:marRight w:val="0"/>
          <w:marTop w:val="91"/>
          <w:marBottom w:val="120"/>
          <w:divBdr>
            <w:top w:val="none" w:sz="0" w:space="0" w:color="auto"/>
            <w:left w:val="none" w:sz="0" w:space="0" w:color="auto"/>
            <w:bottom w:val="none" w:sz="0" w:space="0" w:color="auto"/>
            <w:right w:val="none" w:sz="0" w:space="0" w:color="auto"/>
          </w:divBdr>
        </w:div>
        <w:div w:id="367876797">
          <w:marLeft w:val="446"/>
          <w:marRight w:val="0"/>
          <w:marTop w:val="91"/>
          <w:marBottom w:val="120"/>
          <w:divBdr>
            <w:top w:val="none" w:sz="0" w:space="0" w:color="auto"/>
            <w:left w:val="none" w:sz="0" w:space="0" w:color="auto"/>
            <w:bottom w:val="none" w:sz="0" w:space="0" w:color="auto"/>
            <w:right w:val="none" w:sz="0" w:space="0" w:color="auto"/>
          </w:divBdr>
        </w:div>
        <w:div w:id="631323459">
          <w:marLeft w:val="446"/>
          <w:marRight w:val="0"/>
          <w:marTop w:val="91"/>
          <w:marBottom w:val="120"/>
          <w:divBdr>
            <w:top w:val="none" w:sz="0" w:space="0" w:color="auto"/>
            <w:left w:val="none" w:sz="0" w:space="0" w:color="auto"/>
            <w:bottom w:val="none" w:sz="0" w:space="0" w:color="auto"/>
            <w:right w:val="none" w:sz="0" w:space="0" w:color="auto"/>
          </w:divBdr>
        </w:div>
        <w:div w:id="1261138661">
          <w:marLeft w:val="446"/>
          <w:marRight w:val="0"/>
          <w:marTop w:val="91"/>
          <w:marBottom w:val="120"/>
          <w:divBdr>
            <w:top w:val="none" w:sz="0" w:space="0" w:color="auto"/>
            <w:left w:val="none" w:sz="0" w:space="0" w:color="auto"/>
            <w:bottom w:val="none" w:sz="0" w:space="0" w:color="auto"/>
            <w:right w:val="none" w:sz="0" w:space="0" w:color="auto"/>
          </w:divBdr>
        </w:div>
        <w:div w:id="931010976">
          <w:marLeft w:val="446"/>
          <w:marRight w:val="0"/>
          <w:marTop w:val="91"/>
          <w:marBottom w:val="120"/>
          <w:divBdr>
            <w:top w:val="none" w:sz="0" w:space="0" w:color="auto"/>
            <w:left w:val="none" w:sz="0" w:space="0" w:color="auto"/>
            <w:bottom w:val="none" w:sz="0" w:space="0" w:color="auto"/>
            <w:right w:val="none" w:sz="0" w:space="0" w:color="auto"/>
          </w:divBdr>
        </w:div>
        <w:div w:id="2083091550">
          <w:marLeft w:val="446"/>
          <w:marRight w:val="0"/>
          <w:marTop w:val="91"/>
          <w:marBottom w:val="120"/>
          <w:divBdr>
            <w:top w:val="none" w:sz="0" w:space="0" w:color="auto"/>
            <w:left w:val="none" w:sz="0" w:space="0" w:color="auto"/>
            <w:bottom w:val="none" w:sz="0" w:space="0" w:color="auto"/>
            <w:right w:val="none" w:sz="0" w:space="0" w:color="auto"/>
          </w:divBdr>
        </w:div>
        <w:div w:id="1484352796">
          <w:marLeft w:val="446"/>
          <w:marRight w:val="0"/>
          <w:marTop w:val="91"/>
          <w:marBottom w:val="120"/>
          <w:divBdr>
            <w:top w:val="none" w:sz="0" w:space="0" w:color="auto"/>
            <w:left w:val="none" w:sz="0" w:space="0" w:color="auto"/>
            <w:bottom w:val="none" w:sz="0" w:space="0" w:color="auto"/>
            <w:right w:val="none" w:sz="0" w:space="0" w:color="auto"/>
          </w:divBdr>
        </w:div>
        <w:div w:id="1309625501">
          <w:marLeft w:val="446"/>
          <w:marRight w:val="0"/>
          <w:marTop w:val="91"/>
          <w:marBottom w:val="120"/>
          <w:divBdr>
            <w:top w:val="none" w:sz="0" w:space="0" w:color="auto"/>
            <w:left w:val="none" w:sz="0" w:space="0" w:color="auto"/>
            <w:bottom w:val="none" w:sz="0" w:space="0" w:color="auto"/>
            <w:right w:val="none" w:sz="0" w:space="0" w:color="auto"/>
          </w:divBdr>
        </w:div>
        <w:div w:id="235938445">
          <w:marLeft w:val="446"/>
          <w:marRight w:val="0"/>
          <w:marTop w:val="91"/>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1296</Words>
  <Characters>7392</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YAVUZ KOÇAK</dc:creator>
  <cp:keywords/>
  <dc:description/>
  <cp:lastModifiedBy>Administrator</cp:lastModifiedBy>
  <cp:revision>4</cp:revision>
  <dcterms:created xsi:type="dcterms:W3CDTF">2026-03-10T08:03:00Z</dcterms:created>
  <dcterms:modified xsi:type="dcterms:W3CDTF">2026-03-17T11:01:00Z</dcterms:modified>
</cp:coreProperties>
</file>