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AC566D" w14:textId="77777777" w:rsidR="00E626C4" w:rsidRDefault="00E37BA6">
      <w:pPr>
        <w:pStyle w:val="GvdeMetni"/>
        <w:ind w:left="108"/>
        <w:rPr>
          <w:sz w:val="20"/>
        </w:rPr>
      </w:pPr>
      <w:r>
        <w:rPr>
          <w:noProof/>
          <w:sz w:val="20"/>
          <w:lang w:eastAsia="tr-TR"/>
        </w:rPr>
        <w:drawing>
          <wp:inline distT="0" distB="0" distL="0" distR="0" wp14:anchorId="133C168E" wp14:editId="033A0F3F">
            <wp:extent cx="6741224" cy="330774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6741224" cy="3307746"/>
                    </a:xfrm>
                    <a:prstGeom prst="rect">
                      <a:avLst/>
                    </a:prstGeom>
                  </pic:spPr>
                </pic:pic>
              </a:graphicData>
            </a:graphic>
          </wp:inline>
        </w:drawing>
      </w:r>
    </w:p>
    <w:p w14:paraId="157C778E" w14:textId="77777777" w:rsidR="00E626C4" w:rsidRDefault="00E626C4">
      <w:pPr>
        <w:pStyle w:val="GvdeMetni"/>
        <w:rPr>
          <w:sz w:val="20"/>
        </w:rPr>
      </w:pPr>
    </w:p>
    <w:p w14:paraId="630341E6" w14:textId="77777777" w:rsidR="00E626C4" w:rsidRDefault="00E626C4">
      <w:pPr>
        <w:pStyle w:val="GvdeMetni"/>
        <w:rPr>
          <w:sz w:val="20"/>
        </w:rPr>
      </w:pPr>
    </w:p>
    <w:p w14:paraId="0F04010E" w14:textId="77777777" w:rsidR="00E626C4" w:rsidRDefault="00E626C4">
      <w:pPr>
        <w:pStyle w:val="GvdeMetni"/>
        <w:rPr>
          <w:sz w:val="20"/>
        </w:rPr>
      </w:pPr>
    </w:p>
    <w:p w14:paraId="27A92A2A" w14:textId="77777777" w:rsidR="00E626C4" w:rsidRDefault="00E626C4">
      <w:pPr>
        <w:pStyle w:val="GvdeMetni"/>
        <w:rPr>
          <w:sz w:val="20"/>
        </w:rPr>
      </w:pPr>
    </w:p>
    <w:p w14:paraId="1FC349F4" w14:textId="77777777" w:rsidR="00E626C4" w:rsidRDefault="00E626C4">
      <w:pPr>
        <w:pStyle w:val="GvdeMetni"/>
        <w:rPr>
          <w:sz w:val="20"/>
        </w:rPr>
      </w:pPr>
    </w:p>
    <w:p w14:paraId="21F8CE10" w14:textId="77777777" w:rsidR="00E626C4" w:rsidRDefault="00E626C4">
      <w:pPr>
        <w:pStyle w:val="GvdeMetni"/>
        <w:rPr>
          <w:sz w:val="20"/>
        </w:rPr>
      </w:pPr>
    </w:p>
    <w:p w14:paraId="61060D08" w14:textId="77777777" w:rsidR="00E626C4" w:rsidRDefault="00E626C4">
      <w:pPr>
        <w:pStyle w:val="GvdeMetni"/>
        <w:rPr>
          <w:sz w:val="20"/>
        </w:rPr>
      </w:pPr>
    </w:p>
    <w:p w14:paraId="402EE836" w14:textId="77777777" w:rsidR="00E626C4" w:rsidRDefault="00E626C4">
      <w:pPr>
        <w:pStyle w:val="GvdeMetni"/>
        <w:rPr>
          <w:sz w:val="20"/>
        </w:rPr>
      </w:pPr>
    </w:p>
    <w:p w14:paraId="628F4691" w14:textId="77777777" w:rsidR="00E626C4" w:rsidRDefault="00E626C4">
      <w:pPr>
        <w:pStyle w:val="GvdeMetni"/>
        <w:rPr>
          <w:sz w:val="20"/>
        </w:rPr>
      </w:pPr>
    </w:p>
    <w:p w14:paraId="2D93188C" w14:textId="77777777" w:rsidR="00E626C4" w:rsidRDefault="00E626C4">
      <w:pPr>
        <w:pStyle w:val="GvdeMetni"/>
        <w:rPr>
          <w:sz w:val="20"/>
        </w:rPr>
      </w:pPr>
    </w:p>
    <w:p w14:paraId="7F216D9A" w14:textId="77777777" w:rsidR="00E626C4" w:rsidRDefault="00E626C4">
      <w:pPr>
        <w:pStyle w:val="GvdeMetni"/>
        <w:rPr>
          <w:sz w:val="20"/>
        </w:rPr>
      </w:pPr>
    </w:p>
    <w:p w14:paraId="4076965F" w14:textId="77777777" w:rsidR="00E626C4" w:rsidRDefault="00E626C4">
      <w:pPr>
        <w:pStyle w:val="GvdeMetni"/>
        <w:rPr>
          <w:sz w:val="20"/>
        </w:rPr>
      </w:pPr>
    </w:p>
    <w:p w14:paraId="207383DE" w14:textId="77777777" w:rsidR="00E626C4" w:rsidRDefault="00E626C4">
      <w:pPr>
        <w:pStyle w:val="GvdeMetni"/>
        <w:rPr>
          <w:sz w:val="20"/>
        </w:rPr>
      </w:pPr>
    </w:p>
    <w:p w14:paraId="0A96AED3" w14:textId="77777777" w:rsidR="00E626C4" w:rsidRDefault="00E626C4">
      <w:pPr>
        <w:pStyle w:val="GvdeMetni"/>
        <w:rPr>
          <w:sz w:val="20"/>
        </w:rPr>
      </w:pPr>
    </w:p>
    <w:p w14:paraId="51BD7997" w14:textId="77777777" w:rsidR="00E626C4" w:rsidRDefault="00E626C4">
      <w:pPr>
        <w:pStyle w:val="GvdeMetni"/>
        <w:rPr>
          <w:sz w:val="20"/>
        </w:rPr>
      </w:pPr>
    </w:p>
    <w:p w14:paraId="6CEE84BF" w14:textId="77777777" w:rsidR="00E626C4" w:rsidRDefault="00E626C4">
      <w:pPr>
        <w:pStyle w:val="GvdeMetni"/>
        <w:spacing w:before="88" w:after="1"/>
        <w:rPr>
          <w:sz w:val="20"/>
        </w:rPr>
      </w:pPr>
    </w:p>
    <w:tbl>
      <w:tblPr>
        <w:tblStyle w:val="TableNormal"/>
        <w:tblW w:w="0" w:type="auto"/>
        <w:tblInd w:w="1067" w:type="dxa"/>
        <w:tblLayout w:type="fixed"/>
        <w:tblLook w:val="01E0" w:firstRow="1" w:lastRow="1" w:firstColumn="1" w:lastColumn="1" w:noHBand="0" w:noVBand="0"/>
      </w:tblPr>
      <w:tblGrid>
        <w:gridCol w:w="8918"/>
      </w:tblGrid>
      <w:tr w:rsidR="00E626C4" w14:paraId="4098E4FC" w14:textId="77777777">
        <w:trPr>
          <w:trHeight w:val="696"/>
        </w:trPr>
        <w:tc>
          <w:tcPr>
            <w:tcW w:w="8918" w:type="dxa"/>
            <w:tcBorders>
              <w:bottom w:val="single" w:sz="8" w:space="0" w:color="4F81B9"/>
            </w:tcBorders>
          </w:tcPr>
          <w:p w14:paraId="15678D00" w14:textId="247DD7B2" w:rsidR="00E626C4" w:rsidRDefault="00E37BA6">
            <w:pPr>
              <w:pStyle w:val="TableParagraph"/>
              <w:ind w:left="28"/>
              <w:rPr>
                <w:rFonts w:ascii="Cambria" w:hAnsi="Cambria"/>
                <w:sz w:val="52"/>
              </w:rPr>
            </w:pPr>
            <w:bookmarkStart w:id="0" w:name="_GoBack"/>
            <w:r>
              <w:rPr>
                <w:rFonts w:ascii="Cambria" w:hAnsi="Cambria"/>
                <w:color w:val="17365D"/>
                <w:w w:val="90"/>
                <w:sz w:val="52"/>
              </w:rPr>
              <w:t>202</w:t>
            </w:r>
            <w:r w:rsidR="003568EE">
              <w:rPr>
                <w:rFonts w:ascii="Cambria" w:hAnsi="Cambria"/>
                <w:color w:val="17365D"/>
                <w:w w:val="90"/>
                <w:sz w:val="52"/>
              </w:rPr>
              <w:t>5</w:t>
            </w:r>
            <w:r>
              <w:rPr>
                <w:rFonts w:ascii="Cambria" w:hAnsi="Cambria"/>
                <w:color w:val="17365D"/>
                <w:spacing w:val="68"/>
                <w:sz w:val="52"/>
              </w:rPr>
              <w:t xml:space="preserve"> </w:t>
            </w:r>
            <w:r>
              <w:rPr>
                <w:rFonts w:ascii="Cambria" w:hAnsi="Cambria"/>
                <w:color w:val="17365D"/>
                <w:w w:val="90"/>
                <w:sz w:val="52"/>
              </w:rPr>
              <w:t>YILI</w:t>
            </w:r>
            <w:r>
              <w:rPr>
                <w:rFonts w:ascii="Cambria" w:hAnsi="Cambria"/>
                <w:color w:val="17365D"/>
                <w:spacing w:val="41"/>
                <w:sz w:val="52"/>
              </w:rPr>
              <w:t xml:space="preserve"> </w:t>
            </w:r>
            <w:r>
              <w:rPr>
                <w:rFonts w:ascii="Cambria" w:hAnsi="Cambria"/>
                <w:color w:val="17365D"/>
                <w:w w:val="90"/>
                <w:sz w:val="52"/>
              </w:rPr>
              <w:t>TEMEL</w:t>
            </w:r>
            <w:r>
              <w:rPr>
                <w:rFonts w:ascii="Cambria" w:hAnsi="Cambria"/>
                <w:color w:val="17365D"/>
                <w:spacing w:val="41"/>
                <w:sz w:val="52"/>
              </w:rPr>
              <w:t xml:space="preserve"> </w:t>
            </w:r>
            <w:r>
              <w:rPr>
                <w:rFonts w:ascii="Cambria" w:hAnsi="Cambria"/>
                <w:color w:val="17365D"/>
                <w:spacing w:val="-1"/>
                <w:w w:val="109"/>
                <w:sz w:val="52"/>
              </w:rPr>
              <w:t>M</w:t>
            </w:r>
            <w:r>
              <w:rPr>
                <w:rFonts w:ascii="Cambria" w:hAnsi="Cambria"/>
                <w:color w:val="17365D"/>
                <w:spacing w:val="4"/>
                <w:w w:val="109"/>
                <w:sz w:val="52"/>
              </w:rPr>
              <w:t>A</w:t>
            </w:r>
            <w:r>
              <w:rPr>
                <w:rFonts w:ascii="Cambria" w:hAnsi="Cambria"/>
                <w:color w:val="17365D"/>
                <w:spacing w:val="1"/>
                <w:w w:val="109"/>
                <w:sz w:val="52"/>
              </w:rPr>
              <w:t>L</w:t>
            </w:r>
            <w:r>
              <w:rPr>
                <w:rFonts w:ascii="Cambria" w:hAnsi="Cambria"/>
                <w:color w:val="17365D"/>
                <w:w w:val="109"/>
                <w:sz w:val="52"/>
              </w:rPr>
              <w:t>İ</w:t>
            </w:r>
            <w:r>
              <w:rPr>
                <w:rFonts w:ascii="Cambria" w:hAnsi="Cambria"/>
                <w:color w:val="17365D"/>
                <w:spacing w:val="-5"/>
                <w:w w:val="14"/>
                <w:sz w:val="52"/>
              </w:rPr>
              <w:t>˙</w:t>
            </w:r>
            <w:r>
              <w:rPr>
                <w:rFonts w:ascii="Cambria" w:hAnsi="Cambria"/>
                <w:color w:val="17365D"/>
                <w:spacing w:val="51"/>
                <w:sz w:val="52"/>
              </w:rPr>
              <w:t xml:space="preserve"> </w:t>
            </w:r>
            <w:r>
              <w:rPr>
                <w:rFonts w:ascii="Cambria" w:hAnsi="Cambria"/>
                <w:color w:val="17365D"/>
                <w:spacing w:val="-2"/>
                <w:w w:val="90"/>
                <w:sz w:val="52"/>
              </w:rPr>
              <w:t>TABLOLAR</w:t>
            </w:r>
            <w:bookmarkEnd w:id="0"/>
          </w:p>
        </w:tc>
      </w:tr>
      <w:tr w:rsidR="00E626C4" w14:paraId="68A7D5B4" w14:textId="77777777">
        <w:trPr>
          <w:trHeight w:val="1985"/>
        </w:trPr>
        <w:tc>
          <w:tcPr>
            <w:tcW w:w="8918" w:type="dxa"/>
            <w:tcBorders>
              <w:top w:val="single" w:sz="8" w:space="0" w:color="4F81B9"/>
            </w:tcBorders>
          </w:tcPr>
          <w:p w14:paraId="449562ED" w14:textId="77777777" w:rsidR="00E626C4" w:rsidRDefault="00E37BA6">
            <w:pPr>
              <w:pStyle w:val="TableParagraph"/>
              <w:spacing w:before="304"/>
              <w:ind w:left="28"/>
              <w:rPr>
                <w:rFonts w:ascii="Cambria"/>
                <w:i/>
                <w:sz w:val="44"/>
              </w:rPr>
            </w:pPr>
            <w:r>
              <w:rPr>
                <w:rFonts w:ascii="Cambria"/>
                <w:i/>
                <w:color w:val="4F81B9"/>
                <w:sz w:val="44"/>
              </w:rPr>
              <w:t>Mali</w:t>
            </w:r>
            <w:r>
              <w:rPr>
                <w:rFonts w:ascii="Cambria"/>
                <w:i/>
                <w:color w:val="4F81B9"/>
                <w:spacing w:val="79"/>
                <w:sz w:val="44"/>
              </w:rPr>
              <w:t xml:space="preserve"> </w:t>
            </w:r>
            <w:r>
              <w:rPr>
                <w:rFonts w:ascii="Cambria"/>
                <w:i/>
                <w:color w:val="4F81B9"/>
                <w:spacing w:val="-2"/>
                <w:sz w:val="44"/>
              </w:rPr>
              <w:t>Tablolar</w:t>
            </w:r>
          </w:p>
          <w:p w14:paraId="3200ED99" w14:textId="77777777" w:rsidR="00E626C4" w:rsidRDefault="00E37BA6">
            <w:pPr>
              <w:pStyle w:val="TableParagraph"/>
              <w:spacing w:line="592" w:lineRule="exact"/>
              <w:ind w:left="28" w:right="1690"/>
              <w:rPr>
                <w:rFonts w:ascii="Cambria" w:hAnsi="Cambria"/>
                <w:i/>
                <w:sz w:val="44"/>
              </w:rPr>
            </w:pPr>
            <w:r>
              <w:rPr>
                <w:rFonts w:ascii="Cambria" w:hAnsi="Cambria"/>
                <w:i/>
                <w:color w:val="4F81B9"/>
                <w:sz w:val="44"/>
              </w:rPr>
              <w:t>Önemli Muhasebe</w:t>
            </w:r>
            <w:r>
              <w:rPr>
                <w:rFonts w:ascii="Cambria" w:hAnsi="Cambria"/>
                <w:i/>
                <w:color w:val="4F81B9"/>
                <w:spacing w:val="40"/>
                <w:sz w:val="44"/>
              </w:rPr>
              <w:t xml:space="preserve"> </w:t>
            </w:r>
            <w:r>
              <w:rPr>
                <w:rFonts w:ascii="Cambria" w:hAnsi="Cambria"/>
                <w:i/>
                <w:color w:val="4F81B9"/>
                <w:sz w:val="44"/>
              </w:rPr>
              <w:t>Politikaları Açıklayıcı</w:t>
            </w:r>
            <w:r>
              <w:rPr>
                <w:rFonts w:ascii="Cambria" w:hAnsi="Cambria"/>
                <w:i/>
                <w:color w:val="4F81B9"/>
                <w:spacing w:val="40"/>
                <w:sz w:val="44"/>
              </w:rPr>
              <w:t xml:space="preserve"> </w:t>
            </w:r>
            <w:r>
              <w:rPr>
                <w:rFonts w:ascii="Cambria" w:hAnsi="Cambria"/>
                <w:i/>
                <w:color w:val="4F81B9"/>
                <w:sz w:val="44"/>
              </w:rPr>
              <w:t>Notlar</w:t>
            </w:r>
          </w:p>
        </w:tc>
      </w:tr>
    </w:tbl>
    <w:p w14:paraId="09BE5367" w14:textId="77777777" w:rsidR="00E626C4" w:rsidRDefault="00E626C4">
      <w:pPr>
        <w:pStyle w:val="GvdeMetni"/>
        <w:rPr>
          <w:sz w:val="28"/>
        </w:rPr>
      </w:pPr>
    </w:p>
    <w:p w14:paraId="6592574E" w14:textId="77777777" w:rsidR="00E626C4" w:rsidRDefault="00E626C4">
      <w:pPr>
        <w:pStyle w:val="GvdeMetni"/>
        <w:rPr>
          <w:sz w:val="28"/>
        </w:rPr>
      </w:pPr>
    </w:p>
    <w:p w14:paraId="3A2C30B7" w14:textId="77777777" w:rsidR="00E626C4" w:rsidRDefault="00E626C4">
      <w:pPr>
        <w:pStyle w:val="GvdeMetni"/>
        <w:rPr>
          <w:sz w:val="28"/>
        </w:rPr>
      </w:pPr>
    </w:p>
    <w:p w14:paraId="4C55AD1A" w14:textId="77777777" w:rsidR="00E626C4" w:rsidRDefault="00E626C4">
      <w:pPr>
        <w:pStyle w:val="GvdeMetni"/>
        <w:rPr>
          <w:sz w:val="28"/>
        </w:rPr>
      </w:pPr>
    </w:p>
    <w:p w14:paraId="0DDEA95F" w14:textId="77777777" w:rsidR="00E626C4" w:rsidRDefault="00E626C4">
      <w:pPr>
        <w:pStyle w:val="GvdeMetni"/>
        <w:rPr>
          <w:sz w:val="28"/>
        </w:rPr>
      </w:pPr>
    </w:p>
    <w:p w14:paraId="32145CB5" w14:textId="77777777" w:rsidR="00E626C4" w:rsidRDefault="00E626C4">
      <w:pPr>
        <w:pStyle w:val="GvdeMetni"/>
        <w:rPr>
          <w:sz w:val="28"/>
        </w:rPr>
      </w:pPr>
    </w:p>
    <w:p w14:paraId="62A1AB41" w14:textId="77777777" w:rsidR="00E626C4" w:rsidRDefault="00E626C4">
      <w:pPr>
        <w:pStyle w:val="GvdeMetni"/>
        <w:rPr>
          <w:sz w:val="28"/>
        </w:rPr>
      </w:pPr>
    </w:p>
    <w:p w14:paraId="6F33D16D" w14:textId="77777777" w:rsidR="00E626C4" w:rsidRDefault="00E626C4">
      <w:pPr>
        <w:pStyle w:val="GvdeMetni"/>
        <w:spacing w:before="116"/>
        <w:rPr>
          <w:sz w:val="28"/>
        </w:rPr>
      </w:pPr>
    </w:p>
    <w:p w14:paraId="31F62342" w14:textId="178E8489" w:rsidR="00E626C4" w:rsidRDefault="00E37BA6">
      <w:pPr>
        <w:pStyle w:val="KonuBal"/>
        <w:tabs>
          <w:tab w:val="right" w:pos="11196"/>
        </w:tabs>
      </w:pPr>
      <w:r>
        <w:rPr>
          <w:color w:val="4F81B9"/>
        </w:rPr>
        <w:t>STRATEJİ</w:t>
      </w:r>
      <w:r>
        <w:rPr>
          <w:color w:val="4F81B9"/>
          <w:spacing w:val="52"/>
          <w:w w:val="150"/>
        </w:rPr>
        <w:t xml:space="preserve"> </w:t>
      </w:r>
      <w:r>
        <w:rPr>
          <w:color w:val="4F81B9"/>
        </w:rPr>
        <w:t>GELİŞTİRME</w:t>
      </w:r>
      <w:r>
        <w:rPr>
          <w:color w:val="4F81B9"/>
          <w:spacing w:val="56"/>
          <w:w w:val="150"/>
        </w:rPr>
        <w:t xml:space="preserve"> </w:t>
      </w:r>
      <w:r>
        <w:rPr>
          <w:color w:val="4F81B9"/>
        </w:rPr>
        <w:t>DAİRE</w:t>
      </w:r>
      <w:r>
        <w:rPr>
          <w:color w:val="4F81B9"/>
          <w:spacing w:val="77"/>
        </w:rPr>
        <w:t xml:space="preserve"> </w:t>
      </w:r>
      <w:r>
        <w:rPr>
          <w:color w:val="4F81B9"/>
          <w:spacing w:val="-2"/>
        </w:rPr>
        <w:t>BAŞKANLIĞI</w:t>
      </w:r>
      <w:r>
        <w:rPr>
          <w:rFonts w:ascii="Times New Roman" w:hAnsi="Times New Roman"/>
          <w:i w:val="0"/>
          <w:color w:val="4F81B9"/>
        </w:rPr>
        <w:tab/>
      </w:r>
      <w:r>
        <w:rPr>
          <w:color w:val="4F81B9"/>
          <w:spacing w:val="-4"/>
        </w:rPr>
        <w:t>202</w:t>
      </w:r>
      <w:r w:rsidR="00BB7ED1">
        <w:rPr>
          <w:color w:val="4F81B9"/>
          <w:spacing w:val="-4"/>
        </w:rPr>
        <w:t>5</w:t>
      </w:r>
    </w:p>
    <w:p w14:paraId="4AB35ABD" w14:textId="77777777" w:rsidR="00E626C4" w:rsidRDefault="00E626C4">
      <w:pPr>
        <w:sectPr w:rsidR="00E626C4">
          <w:type w:val="continuous"/>
          <w:pgSz w:w="11930" w:h="16860"/>
          <w:pgMar w:top="960" w:right="160" w:bottom="280" w:left="460" w:header="708" w:footer="708" w:gutter="0"/>
          <w:cols w:space="708"/>
        </w:sectPr>
      </w:pPr>
    </w:p>
    <w:p w14:paraId="5DACF49A" w14:textId="77777777" w:rsidR="00E626C4" w:rsidRDefault="00E37BA6">
      <w:pPr>
        <w:pStyle w:val="GvdeMetni"/>
        <w:spacing w:before="78"/>
        <w:ind w:right="153"/>
        <w:jc w:val="center"/>
      </w:pPr>
      <w:r>
        <w:rPr>
          <w:spacing w:val="-2"/>
        </w:rPr>
        <w:lastRenderedPageBreak/>
        <w:t>İÇİNDEKİLER</w:t>
      </w:r>
    </w:p>
    <w:sdt>
      <w:sdtPr>
        <w:id w:val="899405339"/>
        <w:docPartObj>
          <w:docPartGallery w:val="Table of Contents"/>
          <w:docPartUnique/>
        </w:docPartObj>
      </w:sdtPr>
      <w:sdtEndPr>
        <w:rPr>
          <w:sz w:val="18"/>
          <w:szCs w:val="18"/>
        </w:rPr>
      </w:sdtEndPr>
      <w:sdtContent>
        <w:p w14:paraId="1777C51F" w14:textId="77777777" w:rsidR="00E626C4" w:rsidRPr="00D74250" w:rsidRDefault="00A44118">
          <w:pPr>
            <w:pStyle w:val="T1"/>
            <w:numPr>
              <w:ilvl w:val="0"/>
              <w:numId w:val="6"/>
            </w:numPr>
            <w:tabs>
              <w:tab w:val="left" w:pos="547"/>
              <w:tab w:val="left" w:leader="dot" w:pos="10908"/>
            </w:tabs>
            <w:spacing w:before="437"/>
            <w:ind w:left="547" w:hanging="439"/>
            <w:rPr>
              <w:rFonts w:ascii="Calibri" w:hAnsi="Calibri"/>
              <w:sz w:val="18"/>
              <w:szCs w:val="18"/>
            </w:rPr>
          </w:pPr>
          <w:hyperlink w:anchor="_bookmark0" w:history="1">
            <w:r w:rsidR="00E37BA6" w:rsidRPr="00D74250">
              <w:rPr>
                <w:sz w:val="18"/>
                <w:szCs w:val="18"/>
              </w:rPr>
              <w:t>MALİ</w:t>
            </w:r>
            <w:r w:rsidR="00E37BA6" w:rsidRPr="00D74250">
              <w:rPr>
                <w:spacing w:val="-11"/>
                <w:sz w:val="18"/>
                <w:szCs w:val="18"/>
              </w:rPr>
              <w:t xml:space="preserve"> </w:t>
            </w:r>
            <w:r w:rsidR="00E37BA6" w:rsidRPr="00D74250">
              <w:rPr>
                <w:spacing w:val="-2"/>
                <w:sz w:val="18"/>
                <w:szCs w:val="18"/>
              </w:rPr>
              <w:t>TABLOLAR</w:t>
            </w:r>
          </w:hyperlink>
          <w:r w:rsidR="00E37BA6" w:rsidRPr="00D74250">
            <w:rPr>
              <w:sz w:val="18"/>
              <w:szCs w:val="18"/>
            </w:rPr>
            <w:tab/>
          </w:r>
          <w:hyperlink w:anchor="_bookmark0" w:history="1">
            <w:r w:rsidR="00E37BA6" w:rsidRPr="00D74250">
              <w:rPr>
                <w:rFonts w:ascii="Calibri" w:hAnsi="Calibri"/>
                <w:spacing w:val="-10"/>
                <w:sz w:val="18"/>
                <w:szCs w:val="18"/>
              </w:rPr>
              <w:t>1</w:t>
            </w:r>
          </w:hyperlink>
        </w:p>
        <w:p w14:paraId="68D1FFEA" w14:textId="77777777" w:rsidR="00E626C4" w:rsidRPr="00D74250" w:rsidRDefault="00A44118">
          <w:pPr>
            <w:pStyle w:val="T2"/>
            <w:numPr>
              <w:ilvl w:val="1"/>
              <w:numId w:val="6"/>
            </w:numPr>
            <w:tabs>
              <w:tab w:val="left" w:pos="769"/>
              <w:tab w:val="left" w:leader="dot" w:pos="10908"/>
            </w:tabs>
            <w:spacing w:before="125"/>
            <w:rPr>
              <w:sz w:val="18"/>
              <w:szCs w:val="18"/>
            </w:rPr>
          </w:pPr>
          <w:hyperlink w:anchor="_bookmark1" w:history="1">
            <w:r w:rsidR="00E37BA6" w:rsidRPr="00D74250">
              <w:rPr>
                <w:spacing w:val="-2"/>
                <w:sz w:val="18"/>
                <w:szCs w:val="18"/>
              </w:rPr>
              <w:t>BİLANÇO</w:t>
            </w:r>
            <w:r w:rsidR="00E37BA6" w:rsidRPr="00D74250">
              <w:rPr>
                <w:sz w:val="18"/>
                <w:szCs w:val="18"/>
              </w:rPr>
              <w:tab/>
            </w:r>
            <w:r w:rsidR="00E37BA6" w:rsidRPr="00D74250">
              <w:rPr>
                <w:spacing w:val="-10"/>
                <w:sz w:val="18"/>
                <w:szCs w:val="18"/>
              </w:rPr>
              <w:t>1</w:t>
            </w:r>
          </w:hyperlink>
        </w:p>
        <w:p w14:paraId="5B53A30D" w14:textId="616CB31C" w:rsidR="00E626C4" w:rsidRPr="00D74250" w:rsidRDefault="00A44118">
          <w:pPr>
            <w:pStyle w:val="T2"/>
            <w:numPr>
              <w:ilvl w:val="1"/>
              <w:numId w:val="6"/>
            </w:numPr>
            <w:tabs>
              <w:tab w:val="left" w:pos="769"/>
              <w:tab w:val="left" w:leader="dot" w:pos="10908"/>
            </w:tabs>
            <w:spacing w:before="102"/>
            <w:rPr>
              <w:sz w:val="18"/>
              <w:szCs w:val="18"/>
            </w:rPr>
          </w:pPr>
          <w:hyperlink w:anchor="_bookmark2" w:history="1">
            <w:r w:rsidR="00E37BA6" w:rsidRPr="00D74250">
              <w:rPr>
                <w:sz w:val="18"/>
                <w:szCs w:val="18"/>
              </w:rPr>
              <w:t>FAALİYET</w:t>
            </w:r>
            <w:r w:rsidR="00E37BA6" w:rsidRPr="00D74250">
              <w:rPr>
                <w:spacing w:val="-14"/>
                <w:sz w:val="18"/>
                <w:szCs w:val="18"/>
              </w:rPr>
              <w:t xml:space="preserve"> </w:t>
            </w:r>
            <w:r w:rsidR="00E37BA6" w:rsidRPr="00D74250">
              <w:rPr>
                <w:sz w:val="18"/>
                <w:szCs w:val="18"/>
              </w:rPr>
              <w:t>SONUÇLARI</w:t>
            </w:r>
            <w:r w:rsidR="00E37BA6" w:rsidRPr="00D74250">
              <w:rPr>
                <w:spacing w:val="-13"/>
                <w:sz w:val="18"/>
                <w:szCs w:val="18"/>
              </w:rPr>
              <w:t xml:space="preserve"> </w:t>
            </w:r>
            <w:r w:rsidR="00E37BA6" w:rsidRPr="00D74250">
              <w:rPr>
                <w:spacing w:val="-2"/>
                <w:sz w:val="18"/>
                <w:szCs w:val="18"/>
              </w:rPr>
              <w:t>TABLOSU</w:t>
            </w:r>
            <w:r w:rsidR="00E37BA6" w:rsidRPr="00D74250">
              <w:rPr>
                <w:sz w:val="18"/>
                <w:szCs w:val="18"/>
              </w:rPr>
              <w:tab/>
            </w:r>
            <w:r w:rsidR="00833E41" w:rsidRPr="00D74250">
              <w:rPr>
                <w:spacing w:val="-10"/>
                <w:sz w:val="18"/>
                <w:szCs w:val="18"/>
              </w:rPr>
              <w:t>3</w:t>
            </w:r>
          </w:hyperlink>
        </w:p>
        <w:p w14:paraId="33E63050" w14:textId="08D2DD1E" w:rsidR="00E626C4" w:rsidRPr="00D74250" w:rsidRDefault="00A44118">
          <w:pPr>
            <w:pStyle w:val="T2"/>
            <w:numPr>
              <w:ilvl w:val="1"/>
              <w:numId w:val="6"/>
            </w:numPr>
            <w:tabs>
              <w:tab w:val="left" w:pos="769"/>
              <w:tab w:val="left" w:leader="dot" w:pos="10908"/>
            </w:tabs>
            <w:rPr>
              <w:sz w:val="18"/>
              <w:szCs w:val="18"/>
            </w:rPr>
          </w:pPr>
          <w:hyperlink w:anchor="_bookmark4" w:history="1">
            <w:r w:rsidR="00E37BA6" w:rsidRPr="00D74250">
              <w:rPr>
                <w:spacing w:val="-2"/>
                <w:sz w:val="18"/>
                <w:szCs w:val="18"/>
              </w:rPr>
              <w:t>ÖZKAYNAK DEĞİŞİM</w:t>
            </w:r>
            <w:r w:rsidR="00E37BA6" w:rsidRPr="00D74250">
              <w:rPr>
                <w:spacing w:val="2"/>
                <w:sz w:val="18"/>
                <w:szCs w:val="18"/>
              </w:rPr>
              <w:t xml:space="preserve"> </w:t>
            </w:r>
            <w:r w:rsidR="00E37BA6" w:rsidRPr="00D74250">
              <w:rPr>
                <w:spacing w:val="-2"/>
                <w:sz w:val="18"/>
                <w:szCs w:val="18"/>
              </w:rPr>
              <w:t>TABLOSU</w:t>
            </w:r>
          </w:hyperlink>
          <w:r w:rsidR="00E37BA6" w:rsidRPr="00D74250">
            <w:rPr>
              <w:sz w:val="18"/>
              <w:szCs w:val="18"/>
            </w:rPr>
            <w:tab/>
          </w:r>
          <w:r w:rsidR="00833E41" w:rsidRPr="00D74250">
            <w:rPr>
              <w:spacing w:val="-10"/>
              <w:sz w:val="18"/>
              <w:szCs w:val="18"/>
            </w:rPr>
            <w:t>6</w:t>
          </w:r>
        </w:p>
        <w:p w14:paraId="20D83239" w14:textId="303349B3" w:rsidR="00E626C4" w:rsidRDefault="00A44118">
          <w:pPr>
            <w:pStyle w:val="T2"/>
            <w:numPr>
              <w:ilvl w:val="1"/>
              <w:numId w:val="6"/>
            </w:numPr>
            <w:tabs>
              <w:tab w:val="left" w:pos="769"/>
              <w:tab w:val="left" w:leader="dot" w:pos="10908"/>
            </w:tabs>
            <w:rPr>
              <w:sz w:val="18"/>
              <w:szCs w:val="18"/>
            </w:rPr>
          </w:pPr>
          <w:hyperlink w:anchor="_bookmark5" w:history="1">
            <w:r w:rsidR="00E37BA6" w:rsidRPr="00D74250">
              <w:rPr>
                <w:spacing w:val="-2"/>
                <w:sz w:val="18"/>
                <w:szCs w:val="18"/>
              </w:rPr>
              <w:t>BÜTÇELENEN</w:t>
            </w:r>
            <w:r w:rsidR="00E37BA6" w:rsidRPr="00D74250">
              <w:rPr>
                <w:spacing w:val="-5"/>
                <w:sz w:val="18"/>
                <w:szCs w:val="18"/>
              </w:rPr>
              <w:t xml:space="preserve"> </w:t>
            </w:r>
            <w:r w:rsidR="00E37BA6" w:rsidRPr="00D74250">
              <w:rPr>
                <w:spacing w:val="-2"/>
                <w:sz w:val="18"/>
                <w:szCs w:val="18"/>
              </w:rPr>
              <w:t>VE</w:t>
            </w:r>
            <w:r w:rsidR="00E37BA6" w:rsidRPr="00D74250">
              <w:rPr>
                <w:spacing w:val="4"/>
                <w:sz w:val="18"/>
                <w:szCs w:val="18"/>
              </w:rPr>
              <w:t xml:space="preserve"> </w:t>
            </w:r>
            <w:r w:rsidR="00E37BA6" w:rsidRPr="00D74250">
              <w:rPr>
                <w:spacing w:val="-2"/>
                <w:sz w:val="18"/>
                <w:szCs w:val="18"/>
              </w:rPr>
              <w:t>GERÇEKLEŞEN</w:t>
            </w:r>
            <w:r w:rsidR="00E37BA6" w:rsidRPr="00D74250">
              <w:rPr>
                <w:spacing w:val="1"/>
                <w:sz w:val="18"/>
                <w:szCs w:val="18"/>
              </w:rPr>
              <w:t xml:space="preserve"> </w:t>
            </w:r>
            <w:r w:rsidR="00E37BA6" w:rsidRPr="00D74250">
              <w:rPr>
                <w:spacing w:val="-2"/>
                <w:sz w:val="18"/>
                <w:szCs w:val="18"/>
              </w:rPr>
              <w:t>TUTARLARIN</w:t>
            </w:r>
            <w:r w:rsidR="00E37BA6" w:rsidRPr="00D74250">
              <w:rPr>
                <w:spacing w:val="10"/>
                <w:sz w:val="18"/>
                <w:szCs w:val="18"/>
              </w:rPr>
              <w:t xml:space="preserve"> </w:t>
            </w:r>
            <w:r w:rsidR="00E37BA6" w:rsidRPr="00D74250">
              <w:rPr>
                <w:spacing w:val="-2"/>
                <w:sz w:val="18"/>
                <w:szCs w:val="18"/>
              </w:rPr>
              <w:t>KARŞILAŞTIRMA</w:t>
            </w:r>
            <w:r w:rsidR="00E37BA6" w:rsidRPr="00D74250">
              <w:rPr>
                <w:spacing w:val="5"/>
                <w:sz w:val="18"/>
                <w:szCs w:val="18"/>
              </w:rPr>
              <w:t xml:space="preserve"> </w:t>
            </w:r>
            <w:r w:rsidR="00E37BA6" w:rsidRPr="00D74250">
              <w:rPr>
                <w:spacing w:val="-2"/>
                <w:sz w:val="18"/>
                <w:szCs w:val="18"/>
              </w:rPr>
              <w:t>TABLO</w:t>
            </w:r>
            <w:r w:rsidR="00E37BA6" w:rsidRPr="00D74250">
              <w:rPr>
                <w:sz w:val="18"/>
                <w:szCs w:val="18"/>
              </w:rPr>
              <w:tab/>
            </w:r>
            <w:r w:rsidR="00833E41" w:rsidRPr="00D74250">
              <w:rPr>
                <w:spacing w:val="-10"/>
                <w:sz w:val="18"/>
                <w:szCs w:val="18"/>
              </w:rPr>
              <w:t>7</w:t>
            </w:r>
          </w:hyperlink>
        </w:p>
        <w:p w14:paraId="4024488B" w14:textId="60DC6786" w:rsidR="00D74250" w:rsidRPr="00D74250" w:rsidRDefault="00D74250">
          <w:pPr>
            <w:pStyle w:val="T2"/>
            <w:numPr>
              <w:ilvl w:val="1"/>
              <w:numId w:val="6"/>
            </w:numPr>
            <w:tabs>
              <w:tab w:val="left" w:pos="769"/>
              <w:tab w:val="left" w:leader="dot" w:pos="10908"/>
            </w:tabs>
            <w:rPr>
              <w:sz w:val="18"/>
              <w:szCs w:val="18"/>
            </w:rPr>
          </w:pPr>
          <w:r>
            <w:rPr>
              <w:sz w:val="18"/>
              <w:szCs w:val="18"/>
            </w:rPr>
            <w:t>NAKİT AKIŞ TABLOSU………………………………………………………………………………………………………………………...8</w:t>
          </w:r>
        </w:p>
        <w:p w14:paraId="210B8149" w14:textId="69D73BE9" w:rsidR="00E626C4" w:rsidRPr="00D74250" w:rsidRDefault="00A44118">
          <w:pPr>
            <w:pStyle w:val="T1"/>
            <w:numPr>
              <w:ilvl w:val="0"/>
              <w:numId w:val="6"/>
            </w:numPr>
            <w:tabs>
              <w:tab w:val="left" w:pos="547"/>
              <w:tab w:val="left" w:leader="dot" w:pos="10896"/>
            </w:tabs>
            <w:ind w:left="547" w:hanging="439"/>
            <w:rPr>
              <w:rFonts w:ascii="Calibri" w:hAnsi="Calibri"/>
              <w:sz w:val="18"/>
              <w:szCs w:val="18"/>
            </w:rPr>
          </w:pPr>
          <w:hyperlink w:anchor="_bookmark6" w:history="1">
            <w:r w:rsidR="00E37BA6" w:rsidRPr="00D74250">
              <w:rPr>
                <w:sz w:val="18"/>
                <w:szCs w:val="18"/>
              </w:rPr>
              <w:t>KAMU</w:t>
            </w:r>
            <w:r w:rsidR="00E37BA6" w:rsidRPr="00D74250">
              <w:rPr>
                <w:spacing w:val="-15"/>
                <w:sz w:val="18"/>
                <w:szCs w:val="18"/>
              </w:rPr>
              <w:t xml:space="preserve"> </w:t>
            </w:r>
            <w:r w:rsidR="00E37BA6" w:rsidRPr="00D74250">
              <w:rPr>
                <w:sz w:val="18"/>
                <w:szCs w:val="18"/>
              </w:rPr>
              <w:t>İDARESİNİN</w:t>
            </w:r>
            <w:r w:rsidR="00E37BA6" w:rsidRPr="00D74250">
              <w:rPr>
                <w:spacing w:val="-11"/>
                <w:sz w:val="18"/>
                <w:szCs w:val="18"/>
              </w:rPr>
              <w:t xml:space="preserve"> </w:t>
            </w:r>
            <w:r w:rsidR="00E37BA6" w:rsidRPr="00D74250">
              <w:rPr>
                <w:sz w:val="18"/>
                <w:szCs w:val="18"/>
              </w:rPr>
              <w:t>HUKUKİ</w:t>
            </w:r>
            <w:r w:rsidR="00E37BA6" w:rsidRPr="00D74250">
              <w:rPr>
                <w:spacing w:val="-10"/>
                <w:sz w:val="18"/>
                <w:szCs w:val="18"/>
              </w:rPr>
              <w:t xml:space="preserve"> </w:t>
            </w:r>
            <w:r w:rsidR="00E37BA6" w:rsidRPr="00D74250">
              <w:rPr>
                <w:sz w:val="18"/>
                <w:szCs w:val="18"/>
              </w:rPr>
              <w:t>YAPISI</w:t>
            </w:r>
            <w:r w:rsidR="00E37BA6" w:rsidRPr="00D74250">
              <w:rPr>
                <w:spacing w:val="-12"/>
                <w:sz w:val="18"/>
                <w:szCs w:val="18"/>
              </w:rPr>
              <w:t xml:space="preserve"> </w:t>
            </w:r>
            <w:r w:rsidR="00E37BA6" w:rsidRPr="00D74250">
              <w:rPr>
                <w:sz w:val="18"/>
                <w:szCs w:val="18"/>
              </w:rPr>
              <w:t>VE</w:t>
            </w:r>
            <w:r w:rsidR="00E37BA6" w:rsidRPr="00D74250">
              <w:rPr>
                <w:spacing w:val="-13"/>
                <w:sz w:val="18"/>
                <w:szCs w:val="18"/>
              </w:rPr>
              <w:t xml:space="preserve"> </w:t>
            </w:r>
            <w:r w:rsidR="00E37BA6" w:rsidRPr="00D74250">
              <w:rPr>
                <w:sz w:val="18"/>
                <w:szCs w:val="18"/>
              </w:rPr>
              <w:t>FAALİYET</w:t>
            </w:r>
            <w:r w:rsidR="00E37BA6" w:rsidRPr="00D74250">
              <w:rPr>
                <w:spacing w:val="-13"/>
                <w:sz w:val="18"/>
                <w:szCs w:val="18"/>
              </w:rPr>
              <w:t xml:space="preserve"> </w:t>
            </w:r>
            <w:r w:rsidR="00E37BA6" w:rsidRPr="00D74250">
              <w:rPr>
                <w:spacing w:val="-2"/>
                <w:sz w:val="18"/>
                <w:szCs w:val="18"/>
              </w:rPr>
              <w:t>ALANI</w:t>
            </w:r>
          </w:hyperlink>
          <w:r w:rsidR="00E37BA6" w:rsidRPr="00D74250">
            <w:rPr>
              <w:sz w:val="18"/>
              <w:szCs w:val="18"/>
            </w:rPr>
            <w:tab/>
          </w:r>
          <w:r w:rsidR="00D74250">
            <w:rPr>
              <w:sz w:val="18"/>
              <w:szCs w:val="18"/>
            </w:rPr>
            <w:t>14</w:t>
          </w:r>
        </w:p>
        <w:p w14:paraId="516B996C" w14:textId="2EB65566" w:rsidR="00E626C4" w:rsidRPr="00D74250" w:rsidRDefault="00A44118">
          <w:pPr>
            <w:pStyle w:val="T2"/>
            <w:numPr>
              <w:ilvl w:val="1"/>
              <w:numId w:val="6"/>
            </w:numPr>
            <w:tabs>
              <w:tab w:val="left" w:pos="769"/>
              <w:tab w:val="left" w:leader="dot" w:pos="10908"/>
            </w:tabs>
            <w:spacing w:before="125"/>
            <w:rPr>
              <w:sz w:val="18"/>
              <w:szCs w:val="18"/>
            </w:rPr>
          </w:pPr>
          <w:hyperlink w:anchor="_bookmark7" w:history="1">
            <w:r w:rsidR="00E37BA6" w:rsidRPr="00D74250">
              <w:rPr>
                <w:sz w:val="18"/>
                <w:szCs w:val="18"/>
              </w:rPr>
              <w:t>GENEL</w:t>
            </w:r>
            <w:r w:rsidR="00E37BA6" w:rsidRPr="00D74250">
              <w:rPr>
                <w:spacing w:val="-12"/>
                <w:sz w:val="18"/>
                <w:szCs w:val="18"/>
              </w:rPr>
              <w:t xml:space="preserve"> </w:t>
            </w:r>
            <w:r w:rsidR="00E37BA6" w:rsidRPr="00D74250">
              <w:rPr>
                <w:spacing w:val="-2"/>
                <w:sz w:val="18"/>
                <w:szCs w:val="18"/>
              </w:rPr>
              <w:t>BİLGİLER</w:t>
            </w:r>
          </w:hyperlink>
          <w:r w:rsidR="00E37BA6" w:rsidRPr="00D74250">
            <w:rPr>
              <w:sz w:val="18"/>
              <w:szCs w:val="18"/>
            </w:rPr>
            <w:tab/>
          </w:r>
          <w:r w:rsidR="00D74250">
            <w:rPr>
              <w:spacing w:val="-12"/>
              <w:sz w:val="18"/>
              <w:szCs w:val="18"/>
            </w:rPr>
            <w:t>14</w:t>
          </w:r>
        </w:p>
        <w:p w14:paraId="27E99E26" w14:textId="3CA56E87" w:rsidR="00E626C4" w:rsidRPr="00D74250" w:rsidRDefault="00A44118">
          <w:pPr>
            <w:pStyle w:val="T3"/>
            <w:numPr>
              <w:ilvl w:val="2"/>
              <w:numId w:val="6"/>
            </w:numPr>
            <w:tabs>
              <w:tab w:val="left" w:pos="989"/>
              <w:tab w:val="left" w:leader="dot" w:pos="10896"/>
            </w:tabs>
            <w:spacing w:before="98"/>
            <w:ind w:left="989" w:hanging="441"/>
            <w:rPr>
              <w:rFonts w:ascii="Calibri" w:hAnsi="Calibri"/>
              <w:sz w:val="18"/>
              <w:szCs w:val="18"/>
            </w:rPr>
          </w:pPr>
          <w:hyperlink w:anchor="_bookmark8" w:history="1">
            <w:r w:rsidR="00E37BA6" w:rsidRPr="00D74250">
              <w:rPr>
                <w:sz w:val="18"/>
                <w:szCs w:val="18"/>
              </w:rPr>
              <w:t>Üniversitemizin</w:t>
            </w:r>
            <w:r w:rsidR="00E37BA6" w:rsidRPr="00D74250">
              <w:rPr>
                <w:spacing w:val="-14"/>
                <w:sz w:val="18"/>
                <w:szCs w:val="18"/>
              </w:rPr>
              <w:t xml:space="preserve"> </w:t>
            </w:r>
            <w:r w:rsidR="00E37BA6" w:rsidRPr="00D74250">
              <w:rPr>
                <w:sz w:val="18"/>
                <w:szCs w:val="18"/>
              </w:rPr>
              <w:t>Hukuki</w:t>
            </w:r>
            <w:r w:rsidR="00E37BA6" w:rsidRPr="00D74250">
              <w:rPr>
                <w:spacing w:val="-9"/>
                <w:sz w:val="18"/>
                <w:szCs w:val="18"/>
              </w:rPr>
              <w:t xml:space="preserve"> </w:t>
            </w:r>
            <w:r w:rsidR="00E37BA6" w:rsidRPr="00D74250">
              <w:rPr>
                <w:spacing w:val="-2"/>
                <w:sz w:val="18"/>
                <w:szCs w:val="18"/>
              </w:rPr>
              <w:t>Yapısı</w:t>
            </w:r>
          </w:hyperlink>
          <w:r w:rsidR="00E37BA6" w:rsidRPr="00D74250">
            <w:rPr>
              <w:sz w:val="18"/>
              <w:szCs w:val="18"/>
            </w:rPr>
            <w:tab/>
          </w:r>
          <w:hyperlink w:anchor="_bookmark8" w:history="1">
            <w:r w:rsidR="00D74250">
              <w:rPr>
                <w:rFonts w:ascii="Calibri" w:hAnsi="Calibri"/>
                <w:spacing w:val="-10"/>
                <w:sz w:val="18"/>
                <w:szCs w:val="18"/>
              </w:rPr>
              <w:t>14</w:t>
            </w:r>
          </w:hyperlink>
        </w:p>
        <w:p w14:paraId="4864F072" w14:textId="6284F38B" w:rsidR="00E626C4" w:rsidRPr="00D74250" w:rsidRDefault="00A44118">
          <w:pPr>
            <w:pStyle w:val="T3"/>
            <w:numPr>
              <w:ilvl w:val="2"/>
              <w:numId w:val="6"/>
            </w:numPr>
            <w:tabs>
              <w:tab w:val="left" w:pos="989"/>
              <w:tab w:val="left" w:leader="dot" w:pos="10896"/>
            </w:tabs>
            <w:ind w:left="989" w:hanging="441"/>
            <w:rPr>
              <w:rFonts w:ascii="Calibri" w:hAnsi="Calibri"/>
              <w:sz w:val="18"/>
              <w:szCs w:val="18"/>
            </w:rPr>
          </w:pPr>
          <w:hyperlink w:anchor="_bookmark9" w:history="1">
            <w:r w:rsidR="00E37BA6" w:rsidRPr="00D74250">
              <w:rPr>
                <w:sz w:val="18"/>
                <w:szCs w:val="18"/>
              </w:rPr>
              <w:t>Üniversitemizin</w:t>
            </w:r>
            <w:r w:rsidR="00E37BA6" w:rsidRPr="00D74250">
              <w:rPr>
                <w:spacing w:val="-12"/>
                <w:sz w:val="18"/>
                <w:szCs w:val="18"/>
              </w:rPr>
              <w:t xml:space="preserve"> </w:t>
            </w:r>
            <w:r w:rsidR="00E37BA6" w:rsidRPr="00D74250">
              <w:rPr>
                <w:sz w:val="18"/>
                <w:szCs w:val="18"/>
              </w:rPr>
              <w:t>Görev</w:t>
            </w:r>
            <w:r w:rsidR="00E37BA6" w:rsidRPr="00D74250">
              <w:rPr>
                <w:spacing w:val="-10"/>
                <w:sz w:val="18"/>
                <w:szCs w:val="18"/>
              </w:rPr>
              <w:t xml:space="preserve"> </w:t>
            </w:r>
            <w:r w:rsidR="00E37BA6" w:rsidRPr="00D74250">
              <w:rPr>
                <w:sz w:val="18"/>
                <w:szCs w:val="18"/>
              </w:rPr>
              <w:t>ve</w:t>
            </w:r>
            <w:r w:rsidR="00E37BA6" w:rsidRPr="00D74250">
              <w:rPr>
                <w:spacing w:val="-11"/>
                <w:sz w:val="18"/>
                <w:szCs w:val="18"/>
              </w:rPr>
              <w:t xml:space="preserve"> </w:t>
            </w:r>
            <w:r w:rsidR="00E37BA6" w:rsidRPr="00D74250">
              <w:rPr>
                <w:sz w:val="18"/>
                <w:szCs w:val="18"/>
              </w:rPr>
              <w:t>Faaliyet</w:t>
            </w:r>
            <w:r w:rsidR="00E37BA6" w:rsidRPr="00D74250">
              <w:rPr>
                <w:spacing w:val="-3"/>
                <w:sz w:val="18"/>
                <w:szCs w:val="18"/>
              </w:rPr>
              <w:t xml:space="preserve"> </w:t>
            </w:r>
            <w:r w:rsidR="00E37BA6" w:rsidRPr="00D74250">
              <w:rPr>
                <w:spacing w:val="-4"/>
                <w:sz w:val="18"/>
                <w:szCs w:val="18"/>
              </w:rPr>
              <w:t>Alanı</w:t>
            </w:r>
          </w:hyperlink>
          <w:r w:rsidR="00E37BA6" w:rsidRPr="00D74250">
            <w:rPr>
              <w:sz w:val="18"/>
              <w:szCs w:val="18"/>
            </w:rPr>
            <w:tab/>
          </w:r>
          <w:r w:rsidR="00D74250">
            <w:rPr>
              <w:sz w:val="18"/>
              <w:szCs w:val="18"/>
            </w:rPr>
            <w:t>14</w:t>
          </w:r>
        </w:p>
        <w:p w14:paraId="63691AAE" w14:textId="69FEEC86" w:rsidR="00E626C4" w:rsidRPr="00D74250" w:rsidRDefault="00A44118">
          <w:pPr>
            <w:pStyle w:val="T1"/>
            <w:numPr>
              <w:ilvl w:val="0"/>
              <w:numId w:val="6"/>
            </w:numPr>
            <w:tabs>
              <w:tab w:val="left" w:pos="547"/>
              <w:tab w:val="left" w:leader="dot" w:pos="10896"/>
            </w:tabs>
            <w:spacing w:before="123"/>
            <w:ind w:left="547" w:hanging="439"/>
            <w:rPr>
              <w:rFonts w:ascii="Calibri" w:hAnsi="Calibri"/>
              <w:sz w:val="18"/>
              <w:szCs w:val="18"/>
            </w:rPr>
          </w:pPr>
          <w:hyperlink w:anchor="_bookmark10" w:history="1">
            <w:r w:rsidR="00E37BA6" w:rsidRPr="00D74250">
              <w:rPr>
                <w:sz w:val="18"/>
                <w:szCs w:val="18"/>
              </w:rPr>
              <w:t>ÖNEMLİ</w:t>
            </w:r>
            <w:r w:rsidR="00E37BA6" w:rsidRPr="00D74250">
              <w:rPr>
                <w:spacing w:val="-14"/>
                <w:sz w:val="18"/>
                <w:szCs w:val="18"/>
              </w:rPr>
              <w:t xml:space="preserve"> </w:t>
            </w:r>
            <w:r w:rsidR="00E37BA6" w:rsidRPr="00D74250">
              <w:rPr>
                <w:sz w:val="18"/>
                <w:szCs w:val="18"/>
              </w:rPr>
              <w:t>MUHASEBE</w:t>
            </w:r>
            <w:r w:rsidR="00E37BA6" w:rsidRPr="00D74250">
              <w:rPr>
                <w:spacing w:val="-13"/>
                <w:sz w:val="18"/>
                <w:szCs w:val="18"/>
              </w:rPr>
              <w:t xml:space="preserve"> </w:t>
            </w:r>
            <w:r w:rsidR="00E37BA6" w:rsidRPr="00D74250">
              <w:rPr>
                <w:spacing w:val="-2"/>
                <w:sz w:val="18"/>
                <w:szCs w:val="18"/>
              </w:rPr>
              <w:t>POLİTİKALARI</w:t>
            </w:r>
          </w:hyperlink>
          <w:r w:rsidR="00E37BA6" w:rsidRPr="00D74250">
            <w:rPr>
              <w:sz w:val="18"/>
              <w:szCs w:val="18"/>
            </w:rPr>
            <w:tab/>
          </w:r>
          <w:hyperlink w:anchor="_bookmark10" w:history="1">
            <w:r w:rsidR="00D74250">
              <w:rPr>
                <w:rFonts w:ascii="Calibri" w:hAnsi="Calibri"/>
                <w:spacing w:val="-10"/>
                <w:sz w:val="18"/>
                <w:szCs w:val="18"/>
              </w:rPr>
              <w:t>14</w:t>
            </w:r>
          </w:hyperlink>
        </w:p>
        <w:p w14:paraId="52317A2C" w14:textId="69D8C552" w:rsidR="00E626C4" w:rsidRPr="00D74250" w:rsidRDefault="00A44118">
          <w:pPr>
            <w:pStyle w:val="T2"/>
            <w:numPr>
              <w:ilvl w:val="1"/>
              <w:numId w:val="6"/>
            </w:numPr>
            <w:tabs>
              <w:tab w:val="left" w:pos="769"/>
              <w:tab w:val="left" w:leader="dot" w:pos="10908"/>
            </w:tabs>
            <w:spacing w:before="124"/>
            <w:rPr>
              <w:sz w:val="18"/>
              <w:szCs w:val="18"/>
            </w:rPr>
          </w:pPr>
          <w:hyperlink w:anchor="_bookmark10" w:history="1">
            <w:r w:rsidR="00E37BA6" w:rsidRPr="00D74250">
              <w:rPr>
                <w:sz w:val="18"/>
                <w:szCs w:val="18"/>
              </w:rPr>
              <w:t>MUHASEBE</w:t>
            </w:r>
            <w:r w:rsidR="00E37BA6" w:rsidRPr="00D74250">
              <w:rPr>
                <w:spacing w:val="-12"/>
                <w:sz w:val="18"/>
                <w:szCs w:val="18"/>
              </w:rPr>
              <w:t xml:space="preserve"> </w:t>
            </w:r>
            <w:r w:rsidR="00E37BA6" w:rsidRPr="00D74250">
              <w:rPr>
                <w:spacing w:val="-2"/>
                <w:sz w:val="18"/>
                <w:szCs w:val="18"/>
              </w:rPr>
              <w:t>SİSTEMİ</w:t>
            </w:r>
            <w:r w:rsidR="00E37BA6" w:rsidRPr="00D74250">
              <w:rPr>
                <w:sz w:val="18"/>
                <w:szCs w:val="18"/>
              </w:rPr>
              <w:tab/>
            </w:r>
            <w:r w:rsidR="00D74250">
              <w:rPr>
                <w:spacing w:val="-12"/>
                <w:sz w:val="18"/>
                <w:szCs w:val="18"/>
              </w:rPr>
              <w:t>14</w:t>
            </w:r>
          </w:hyperlink>
        </w:p>
        <w:p w14:paraId="4F28D894" w14:textId="140C661C" w:rsidR="00E626C4" w:rsidRPr="00D74250" w:rsidRDefault="00A44118">
          <w:pPr>
            <w:pStyle w:val="T3"/>
            <w:numPr>
              <w:ilvl w:val="2"/>
              <w:numId w:val="6"/>
            </w:numPr>
            <w:tabs>
              <w:tab w:val="left" w:pos="989"/>
              <w:tab w:val="left" w:leader="dot" w:pos="10906"/>
            </w:tabs>
            <w:spacing w:before="98"/>
            <w:ind w:left="989" w:hanging="441"/>
            <w:rPr>
              <w:sz w:val="18"/>
              <w:szCs w:val="18"/>
            </w:rPr>
          </w:pPr>
          <w:hyperlink w:anchor="_bookmark11" w:history="1">
            <w:r w:rsidR="00E37BA6" w:rsidRPr="00D74250">
              <w:rPr>
                <w:sz w:val="18"/>
                <w:szCs w:val="18"/>
              </w:rPr>
              <w:t>Uygulanan</w:t>
            </w:r>
            <w:r w:rsidR="00E37BA6" w:rsidRPr="00D74250">
              <w:rPr>
                <w:spacing w:val="-11"/>
                <w:sz w:val="18"/>
                <w:szCs w:val="18"/>
              </w:rPr>
              <w:t xml:space="preserve"> </w:t>
            </w:r>
            <w:r w:rsidR="00E37BA6" w:rsidRPr="00D74250">
              <w:rPr>
                <w:sz w:val="18"/>
                <w:szCs w:val="18"/>
              </w:rPr>
              <w:t>Muhasebe</w:t>
            </w:r>
            <w:r w:rsidR="00E37BA6" w:rsidRPr="00D74250">
              <w:rPr>
                <w:spacing w:val="-5"/>
                <w:sz w:val="18"/>
                <w:szCs w:val="18"/>
              </w:rPr>
              <w:t xml:space="preserve"> </w:t>
            </w:r>
            <w:r w:rsidR="00E37BA6" w:rsidRPr="00D74250">
              <w:rPr>
                <w:spacing w:val="-2"/>
                <w:sz w:val="18"/>
                <w:szCs w:val="18"/>
              </w:rPr>
              <w:t>Düzenlemeleri</w:t>
            </w:r>
          </w:hyperlink>
          <w:r w:rsidR="00E37BA6" w:rsidRPr="00D74250">
            <w:rPr>
              <w:sz w:val="18"/>
              <w:szCs w:val="18"/>
            </w:rPr>
            <w:tab/>
          </w:r>
          <w:r w:rsidR="00D74250">
            <w:rPr>
              <w:spacing w:val="-10"/>
              <w:sz w:val="18"/>
              <w:szCs w:val="18"/>
            </w:rPr>
            <w:t>14</w:t>
          </w:r>
        </w:p>
        <w:p w14:paraId="6D098380" w14:textId="5FB58C3B" w:rsidR="00E626C4" w:rsidRPr="00D74250" w:rsidRDefault="00A44118">
          <w:pPr>
            <w:pStyle w:val="T3"/>
            <w:numPr>
              <w:ilvl w:val="2"/>
              <w:numId w:val="6"/>
            </w:numPr>
            <w:tabs>
              <w:tab w:val="left" w:pos="989"/>
              <w:tab w:val="left" w:leader="dot" w:pos="10906"/>
            </w:tabs>
            <w:spacing w:before="119"/>
            <w:ind w:left="989" w:hanging="441"/>
            <w:rPr>
              <w:sz w:val="18"/>
              <w:szCs w:val="18"/>
            </w:rPr>
          </w:pPr>
          <w:hyperlink w:anchor="_bookmark12" w:history="1">
            <w:r w:rsidR="00E37BA6" w:rsidRPr="00D74250">
              <w:rPr>
                <w:sz w:val="18"/>
                <w:szCs w:val="18"/>
              </w:rPr>
              <w:t>Uygulanan</w:t>
            </w:r>
            <w:r w:rsidR="00E37BA6" w:rsidRPr="00D74250">
              <w:rPr>
                <w:spacing w:val="-10"/>
                <w:sz w:val="18"/>
                <w:szCs w:val="18"/>
              </w:rPr>
              <w:t xml:space="preserve"> </w:t>
            </w:r>
            <w:r w:rsidR="00E37BA6" w:rsidRPr="00D74250">
              <w:rPr>
                <w:sz w:val="18"/>
                <w:szCs w:val="18"/>
              </w:rPr>
              <w:t>Detaylı</w:t>
            </w:r>
            <w:r w:rsidR="00E37BA6" w:rsidRPr="00D74250">
              <w:rPr>
                <w:spacing w:val="-3"/>
                <w:sz w:val="18"/>
                <w:szCs w:val="18"/>
              </w:rPr>
              <w:t xml:space="preserve"> </w:t>
            </w:r>
            <w:r w:rsidR="00E37BA6" w:rsidRPr="00D74250">
              <w:rPr>
                <w:sz w:val="18"/>
                <w:szCs w:val="18"/>
              </w:rPr>
              <w:t>Hesap</w:t>
            </w:r>
            <w:r w:rsidR="00E37BA6" w:rsidRPr="00D74250">
              <w:rPr>
                <w:spacing w:val="-8"/>
                <w:sz w:val="18"/>
                <w:szCs w:val="18"/>
              </w:rPr>
              <w:t xml:space="preserve"> </w:t>
            </w:r>
            <w:r w:rsidR="00E37BA6" w:rsidRPr="00D74250">
              <w:rPr>
                <w:spacing w:val="-4"/>
                <w:sz w:val="18"/>
                <w:szCs w:val="18"/>
              </w:rPr>
              <w:t>Planı</w:t>
            </w:r>
          </w:hyperlink>
          <w:r w:rsidR="00E37BA6" w:rsidRPr="00D74250">
            <w:rPr>
              <w:sz w:val="18"/>
              <w:szCs w:val="18"/>
            </w:rPr>
            <w:tab/>
          </w:r>
          <w:r w:rsidR="00D74250">
            <w:rPr>
              <w:sz w:val="18"/>
              <w:szCs w:val="18"/>
            </w:rPr>
            <w:t>14</w:t>
          </w:r>
        </w:p>
        <w:p w14:paraId="2106A842" w14:textId="516C06DD" w:rsidR="00E626C4" w:rsidRPr="00D74250" w:rsidRDefault="00A44118">
          <w:pPr>
            <w:pStyle w:val="T3"/>
            <w:numPr>
              <w:ilvl w:val="2"/>
              <w:numId w:val="6"/>
            </w:numPr>
            <w:tabs>
              <w:tab w:val="left" w:pos="989"/>
              <w:tab w:val="left" w:leader="dot" w:pos="10795"/>
            </w:tabs>
            <w:spacing w:before="122"/>
            <w:ind w:left="989" w:hanging="441"/>
            <w:rPr>
              <w:rFonts w:ascii="Calibri" w:hAnsi="Calibri"/>
              <w:sz w:val="18"/>
              <w:szCs w:val="18"/>
            </w:rPr>
          </w:pPr>
          <w:hyperlink w:anchor="_bookmark13" w:history="1">
            <w:r w:rsidR="00E37BA6" w:rsidRPr="00D74250">
              <w:rPr>
                <w:sz w:val="18"/>
                <w:szCs w:val="18"/>
              </w:rPr>
              <w:t>Kayıt</w:t>
            </w:r>
            <w:r w:rsidR="00E37BA6" w:rsidRPr="00D74250">
              <w:rPr>
                <w:spacing w:val="-2"/>
                <w:sz w:val="18"/>
                <w:szCs w:val="18"/>
              </w:rPr>
              <w:t xml:space="preserve"> Esası</w:t>
            </w:r>
          </w:hyperlink>
          <w:r w:rsidR="00E37BA6" w:rsidRPr="00D74250">
            <w:rPr>
              <w:sz w:val="18"/>
              <w:szCs w:val="18"/>
            </w:rPr>
            <w:tab/>
          </w:r>
          <w:r w:rsidR="00833E41" w:rsidRPr="00D74250">
            <w:rPr>
              <w:sz w:val="18"/>
              <w:szCs w:val="18"/>
            </w:rPr>
            <w:t>..</w:t>
          </w:r>
          <w:r w:rsidR="00D74250">
            <w:rPr>
              <w:sz w:val="18"/>
              <w:szCs w:val="18"/>
            </w:rPr>
            <w:t>.</w:t>
          </w:r>
          <w:hyperlink w:anchor="_bookmark13" w:history="1">
            <w:r w:rsidR="00D74250">
              <w:rPr>
                <w:rFonts w:ascii="Calibri" w:hAnsi="Calibri"/>
                <w:spacing w:val="-5"/>
                <w:sz w:val="18"/>
                <w:szCs w:val="18"/>
              </w:rPr>
              <w:t>15</w:t>
            </w:r>
          </w:hyperlink>
        </w:p>
        <w:p w14:paraId="1771AF0A" w14:textId="6BC5FF81" w:rsidR="00E626C4" w:rsidRPr="00D74250" w:rsidRDefault="00A44118">
          <w:pPr>
            <w:pStyle w:val="T3"/>
            <w:numPr>
              <w:ilvl w:val="2"/>
              <w:numId w:val="6"/>
            </w:numPr>
            <w:tabs>
              <w:tab w:val="left" w:pos="989"/>
              <w:tab w:val="left" w:leader="dot" w:pos="10795"/>
            </w:tabs>
            <w:ind w:left="989" w:hanging="441"/>
            <w:rPr>
              <w:rFonts w:ascii="Calibri" w:hAnsi="Calibri"/>
              <w:sz w:val="18"/>
              <w:szCs w:val="18"/>
            </w:rPr>
          </w:pPr>
          <w:hyperlink w:anchor="_bookmark14" w:history="1">
            <w:r w:rsidR="00E37BA6" w:rsidRPr="00D74250">
              <w:rPr>
                <w:spacing w:val="-2"/>
                <w:sz w:val="18"/>
                <w:szCs w:val="18"/>
              </w:rPr>
              <w:t>Yönetmeliğin</w:t>
            </w:r>
            <w:r w:rsidR="00E37BA6" w:rsidRPr="00D74250">
              <w:rPr>
                <w:spacing w:val="8"/>
                <w:sz w:val="18"/>
                <w:szCs w:val="18"/>
              </w:rPr>
              <w:t xml:space="preserve"> </w:t>
            </w:r>
            <w:r w:rsidR="00E37BA6" w:rsidRPr="00D74250">
              <w:rPr>
                <w:spacing w:val="-2"/>
                <w:sz w:val="18"/>
                <w:szCs w:val="18"/>
              </w:rPr>
              <w:t>Uygulamaya</w:t>
            </w:r>
            <w:r w:rsidR="00E37BA6" w:rsidRPr="00D74250">
              <w:rPr>
                <w:spacing w:val="5"/>
                <w:sz w:val="18"/>
                <w:szCs w:val="18"/>
              </w:rPr>
              <w:t xml:space="preserve"> </w:t>
            </w:r>
            <w:r w:rsidR="00E37BA6" w:rsidRPr="00D74250">
              <w:rPr>
                <w:spacing w:val="-2"/>
                <w:sz w:val="18"/>
                <w:szCs w:val="18"/>
              </w:rPr>
              <w:t>Girmeyen</w:t>
            </w:r>
            <w:r w:rsidR="00E37BA6" w:rsidRPr="00D74250">
              <w:rPr>
                <w:sz w:val="18"/>
                <w:szCs w:val="18"/>
              </w:rPr>
              <w:t xml:space="preserve"> </w:t>
            </w:r>
            <w:r w:rsidR="00E37BA6" w:rsidRPr="00D74250">
              <w:rPr>
                <w:spacing w:val="-2"/>
                <w:sz w:val="18"/>
                <w:szCs w:val="18"/>
              </w:rPr>
              <w:t>Hükümleri</w:t>
            </w:r>
          </w:hyperlink>
          <w:r w:rsidR="00E37BA6" w:rsidRPr="00D74250">
            <w:rPr>
              <w:sz w:val="18"/>
              <w:szCs w:val="18"/>
            </w:rPr>
            <w:tab/>
          </w:r>
          <w:r w:rsidR="00833E41" w:rsidRPr="00D74250">
            <w:rPr>
              <w:sz w:val="18"/>
              <w:szCs w:val="18"/>
            </w:rPr>
            <w:t>..</w:t>
          </w:r>
          <w:r w:rsidR="00873103">
            <w:rPr>
              <w:sz w:val="18"/>
              <w:szCs w:val="18"/>
            </w:rPr>
            <w:t>.</w:t>
          </w:r>
          <w:hyperlink w:anchor="_bookmark14" w:history="1">
            <w:r w:rsidR="00D74250">
              <w:rPr>
                <w:rFonts w:ascii="Calibri" w:hAnsi="Calibri"/>
                <w:spacing w:val="-7"/>
                <w:sz w:val="18"/>
                <w:szCs w:val="18"/>
              </w:rPr>
              <w:t>15</w:t>
            </w:r>
          </w:hyperlink>
        </w:p>
        <w:p w14:paraId="7F54DBE9" w14:textId="53500146" w:rsidR="00E626C4" w:rsidRPr="00D74250" w:rsidRDefault="00A44118">
          <w:pPr>
            <w:pStyle w:val="T2"/>
            <w:numPr>
              <w:ilvl w:val="1"/>
              <w:numId w:val="6"/>
            </w:numPr>
            <w:tabs>
              <w:tab w:val="left" w:pos="769"/>
              <w:tab w:val="left" w:leader="dot" w:pos="10798"/>
            </w:tabs>
            <w:spacing w:before="125"/>
            <w:rPr>
              <w:sz w:val="18"/>
              <w:szCs w:val="18"/>
            </w:rPr>
          </w:pPr>
          <w:hyperlink w:anchor="_bookmark15" w:history="1">
            <w:r w:rsidR="00E37BA6" w:rsidRPr="00D74250">
              <w:rPr>
                <w:spacing w:val="-2"/>
                <w:sz w:val="18"/>
                <w:szCs w:val="18"/>
              </w:rPr>
              <w:t>KULLANILAN PARA</w:t>
            </w:r>
            <w:r w:rsidR="00E37BA6" w:rsidRPr="00D74250">
              <w:rPr>
                <w:spacing w:val="-3"/>
                <w:sz w:val="18"/>
                <w:szCs w:val="18"/>
              </w:rPr>
              <w:t xml:space="preserve"> </w:t>
            </w:r>
            <w:r w:rsidR="00E37BA6" w:rsidRPr="00D74250">
              <w:rPr>
                <w:spacing w:val="-2"/>
                <w:sz w:val="18"/>
                <w:szCs w:val="18"/>
              </w:rPr>
              <w:t>BİRİMİ</w:t>
            </w:r>
            <w:r w:rsidR="00E37BA6" w:rsidRPr="00D74250">
              <w:rPr>
                <w:sz w:val="18"/>
                <w:szCs w:val="18"/>
              </w:rPr>
              <w:tab/>
            </w:r>
            <w:r w:rsidR="00833E41" w:rsidRPr="00D74250">
              <w:rPr>
                <w:sz w:val="18"/>
                <w:szCs w:val="18"/>
              </w:rPr>
              <w:t>..</w:t>
            </w:r>
            <w:r w:rsidR="00873103">
              <w:rPr>
                <w:sz w:val="18"/>
                <w:szCs w:val="18"/>
              </w:rPr>
              <w:t>.</w:t>
            </w:r>
            <w:r w:rsidR="00D74250">
              <w:rPr>
                <w:spacing w:val="-5"/>
                <w:sz w:val="18"/>
                <w:szCs w:val="18"/>
              </w:rPr>
              <w:t>15</w:t>
            </w:r>
          </w:hyperlink>
        </w:p>
        <w:p w14:paraId="75856C35" w14:textId="3123981C" w:rsidR="00E626C4" w:rsidRPr="00D74250" w:rsidRDefault="00A44118">
          <w:pPr>
            <w:pStyle w:val="T2"/>
            <w:numPr>
              <w:ilvl w:val="1"/>
              <w:numId w:val="6"/>
            </w:numPr>
            <w:tabs>
              <w:tab w:val="left" w:pos="769"/>
              <w:tab w:val="left" w:leader="dot" w:pos="10798"/>
            </w:tabs>
            <w:spacing w:before="102"/>
            <w:rPr>
              <w:sz w:val="18"/>
              <w:szCs w:val="18"/>
            </w:rPr>
          </w:pPr>
          <w:hyperlink w:anchor="_bookmark16" w:history="1">
            <w:r w:rsidR="00E37BA6" w:rsidRPr="00D74250">
              <w:rPr>
                <w:sz w:val="18"/>
                <w:szCs w:val="18"/>
              </w:rPr>
              <w:t>YABANCI</w:t>
            </w:r>
            <w:r w:rsidR="00E37BA6" w:rsidRPr="00D74250">
              <w:rPr>
                <w:spacing w:val="-16"/>
                <w:sz w:val="18"/>
                <w:szCs w:val="18"/>
              </w:rPr>
              <w:t xml:space="preserve"> </w:t>
            </w:r>
            <w:r w:rsidR="00E37BA6" w:rsidRPr="00D74250">
              <w:rPr>
                <w:sz w:val="18"/>
                <w:szCs w:val="18"/>
              </w:rPr>
              <w:t>PARA</w:t>
            </w:r>
            <w:r w:rsidR="00E37BA6" w:rsidRPr="00D74250">
              <w:rPr>
                <w:spacing w:val="-6"/>
                <w:sz w:val="18"/>
                <w:szCs w:val="18"/>
              </w:rPr>
              <w:t xml:space="preserve"> </w:t>
            </w:r>
            <w:r w:rsidR="00E37BA6" w:rsidRPr="00D74250">
              <w:rPr>
                <w:sz w:val="18"/>
                <w:szCs w:val="18"/>
              </w:rPr>
              <w:t>İLE</w:t>
            </w:r>
            <w:r w:rsidR="00E37BA6" w:rsidRPr="00D74250">
              <w:rPr>
                <w:spacing w:val="-12"/>
                <w:sz w:val="18"/>
                <w:szCs w:val="18"/>
              </w:rPr>
              <w:t xml:space="preserve"> </w:t>
            </w:r>
            <w:r w:rsidR="00E37BA6" w:rsidRPr="00D74250">
              <w:rPr>
                <w:sz w:val="18"/>
                <w:szCs w:val="18"/>
              </w:rPr>
              <w:t>YAPILAN</w:t>
            </w:r>
            <w:r w:rsidR="00E37BA6" w:rsidRPr="00D74250">
              <w:rPr>
                <w:spacing w:val="-8"/>
                <w:sz w:val="18"/>
                <w:szCs w:val="18"/>
              </w:rPr>
              <w:t xml:space="preserve"> </w:t>
            </w:r>
            <w:r w:rsidR="00E37BA6" w:rsidRPr="00D74250">
              <w:rPr>
                <w:sz w:val="18"/>
                <w:szCs w:val="18"/>
              </w:rPr>
              <w:t>İŞLEMLER</w:t>
            </w:r>
            <w:r w:rsidR="00E37BA6" w:rsidRPr="00D74250">
              <w:rPr>
                <w:spacing w:val="-10"/>
                <w:sz w:val="18"/>
                <w:szCs w:val="18"/>
              </w:rPr>
              <w:t xml:space="preserve"> </w:t>
            </w:r>
            <w:r w:rsidR="00E37BA6" w:rsidRPr="00D74250">
              <w:rPr>
                <w:sz w:val="18"/>
                <w:szCs w:val="18"/>
              </w:rPr>
              <w:t>VE</w:t>
            </w:r>
            <w:r w:rsidR="00E37BA6" w:rsidRPr="00D74250">
              <w:rPr>
                <w:spacing w:val="-12"/>
                <w:sz w:val="18"/>
                <w:szCs w:val="18"/>
              </w:rPr>
              <w:t xml:space="preserve"> </w:t>
            </w:r>
            <w:r w:rsidR="00E37BA6" w:rsidRPr="00D74250">
              <w:rPr>
                <w:sz w:val="18"/>
                <w:szCs w:val="18"/>
              </w:rPr>
              <w:t>KUR</w:t>
            </w:r>
            <w:r w:rsidR="00E37BA6" w:rsidRPr="00D74250">
              <w:rPr>
                <w:spacing w:val="-11"/>
                <w:sz w:val="18"/>
                <w:szCs w:val="18"/>
              </w:rPr>
              <w:t xml:space="preserve"> </w:t>
            </w:r>
            <w:r w:rsidR="00E37BA6" w:rsidRPr="00D74250">
              <w:rPr>
                <w:spacing w:val="-2"/>
                <w:sz w:val="18"/>
                <w:szCs w:val="18"/>
              </w:rPr>
              <w:t>DEĞİŞİKLİKLERİ</w:t>
            </w:r>
            <w:r w:rsidR="00833E41" w:rsidRPr="00D74250">
              <w:rPr>
                <w:spacing w:val="-2"/>
                <w:sz w:val="18"/>
                <w:szCs w:val="18"/>
              </w:rPr>
              <w:t>….</w:t>
            </w:r>
            <w:r w:rsidR="00E37BA6" w:rsidRPr="00D74250">
              <w:rPr>
                <w:sz w:val="18"/>
                <w:szCs w:val="18"/>
              </w:rPr>
              <w:tab/>
            </w:r>
            <w:r w:rsidR="00833E41" w:rsidRPr="00D74250">
              <w:rPr>
                <w:sz w:val="18"/>
                <w:szCs w:val="18"/>
              </w:rPr>
              <w:t>.</w:t>
            </w:r>
            <w:r w:rsidR="00873103">
              <w:rPr>
                <w:sz w:val="18"/>
                <w:szCs w:val="18"/>
              </w:rPr>
              <w:t>.</w:t>
            </w:r>
            <w:r w:rsidR="00833E41" w:rsidRPr="00D74250">
              <w:rPr>
                <w:sz w:val="18"/>
                <w:szCs w:val="18"/>
              </w:rPr>
              <w:t>.</w:t>
            </w:r>
            <w:r w:rsidR="00D74250">
              <w:rPr>
                <w:spacing w:val="-5"/>
                <w:sz w:val="18"/>
                <w:szCs w:val="18"/>
              </w:rPr>
              <w:t>15</w:t>
            </w:r>
          </w:hyperlink>
        </w:p>
        <w:p w14:paraId="1A95231E" w14:textId="3D8F4835" w:rsidR="00E626C4" w:rsidRPr="00D74250" w:rsidRDefault="00A44118">
          <w:pPr>
            <w:pStyle w:val="T2"/>
            <w:numPr>
              <w:ilvl w:val="1"/>
              <w:numId w:val="6"/>
            </w:numPr>
            <w:tabs>
              <w:tab w:val="left" w:pos="769"/>
              <w:tab w:val="left" w:leader="dot" w:pos="10798"/>
            </w:tabs>
            <w:rPr>
              <w:sz w:val="18"/>
              <w:szCs w:val="18"/>
            </w:rPr>
          </w:pPr>
          <w:hyperlink w:anchor="_bookmark17" w:history="1">
            <w:r w:rsidR="00E37BA6" w:rsidRPr="00D74250">
              <w:rPr>
                <w:sz w:val="18"/>
                <w:szCs w:val="18"/>
              </w:rPr>
              <w:t>GELİR</w:t>
            </w:r>
            <w:r w:rsidR="00E37BA6" w:rsidRPr="00D74250">
              <w:rPr>
                <w:spacing w:val="-14"/>
                <w:sz w:val="18"/>
                <w:szCs w:val="18"/>
              </w:rPr>
              <w:t xml:space="preserve"> </w:t>
            </w:r>
            <w:r w:rsidR="00E37BA6" w:rsidRPr="00D74250">
              <w:rPr>
                <w:sz w:val="18"/>
                <w:szCs w:val="18"/>
              </w:rPr>
              <w:t>VE</w:t>
            </w:r>
            <w:r w:rsidR="00E37BA6" w:rsidRPr="00D74250">
              <w:rPr>
                <w:spacing w:val="-14"/>
                <w:sz w:val="18"/>
                <w:szCs w:val="18"/>
              </w:rPr>
              <w:t xml:space="preserve"> </w:t>
            </w:r>
            <w:r w:rsidR="00E37BA6" w:rsidRPr="00D74250">
              <w:rPr>
                <w:sz w:val="18"/>
                <w:szCs w:val="18"/>
              </w:rPr>
              <w:t>GİDERLERİN</w:t>
            </w:r>
            <w:r w:rsidR="00E37BA6" w:rsidRPr="00D74250">
              <w:rPr>
                <w:spacing w:val="-13"/>
                <w:sz w:val="18"/>
                <w:szCs w:val="18"/>
              </w:rPr>
              <w:t xml:space="preserve"> </w:t>
            </w:r>
            <w:r w:rsidR="00E37BA6" w:rsidRPr="00D74250">
              <w:rPr>
                <w:sz w:val="18"/>
                <w:szCs w:val="18"/>
              </w:rPr>
              <w:t>MUHASEBELEŞTİRİLME</w:t>
            </w:r>
            <w:r w:rsidR="00E37BA6" w:rsidRPr="00D74250">
              <w:rPr>
                <w:spacing w:val="-13"/>
                <w:sz w:val="18"/>
                <w:szCs w:val="18"/>
              </w:rPr>
              <w:t xml:space="preserve"> </w:t>
            </w:r>
            <w:r w:rsidR="00E37BA6" w:rsidRPr="00D74250">
              <w:rPr>
                <w:spacing w:val="-2"/>
                <w:sz w:val="18"/>
                <w:szCs w:val="18"/>
              </w:rPr>
              <w:t>ESASI</w:t>
            </w:r>
            <w:r w:rsidR="00E37BA6" w:rsidRPr="00D74250">
              <w:rPr>
                <w:sz w:val="18"/>
                <w:szCs w:val="18"/>
              </w:rPr>
              <w:tab/>
            </w:r>
            <w:r w:rsidR="00833E41" w:rsidRPr="00D74250">
              <w:rPr>
                <w:sz w:val="18"/>
                <w:szCs w:val="18"/>
              </w:rPr>
              <w:t>.</w:t>
            </w:r>
            <w:r w:rsidR="00873103">
              <w:rPr>
                <w:sz w:val="18"/>
                <w:szCs w:val="18"/>
              </w:rPr>
              <w:t>.</w:t>
            </w:r>
            <w:r w:rsidR="00833E41" w:rsidRPr="00D74250">
              <w:rPr>
                <w:sz w:val="18"/>
                <w:szCs w:val="18"/>
              </w:rPr>
              <w:t>.</w:t>
            </w:r>
            <w:r w:rsidR="00D74250">
              <w:rPr>
                <w:spacing w:val="-5"/>
                <w:sz w:val="18"/>
                <w:szCs w:val="18"/>
              </w:rPr>
              <w:t>15</w:t>
            </w:r>
          </w:hyperlink>
        </w:p>
        <w:p w14:paraId="66710518" w14:textId="3CD1F185" w:rsidR="00E626C4" w:rsidRPr="00D74250" w:rsidRDefault="00A44118">
          <w:pPr>
            <w:pStyle w:val="T2"/>
            <w:numPr>
              <w:ilvl w:val="1"/>
              <w:numId w:val="6"/>
            </w:numPr>
            <w:tabs>
              <w:tab w:val="left" w:pos="769"/>
              <w:tab w:val="left" w:leader="dot" w:pos="10798"/>
            </w:tabs>
            <w:rPr>
              <w:sz w:val="18"/>
              <w:szCs w:val="18"/>
            </w:rPr>
          </w:pPr>
          <w:hyperlink w:anchor="_bookmark18" w:history="1">
            <w:r w:rsidR="00E37BA6" w:rsidRPr="00D74250">
              <w:rPr>
                <w:spacing w:val="-2"/>
                <w:sz w:val="18"/>
                <w:szCs w:val="18"/>
              </w:rPr>
              <w:t>STOKLARIN</w:t>
            </w:r>
            <w:r w:rsidR="00E37BA6" w:rsidRPr="00D74250">
              <w:rPr>
                <w:spacing w:val="5"/>
                <w:sz w:val="18"/>
                <w:szCs w:val="18"/>
              </w:rPr>
              <w:t xml:space="preserve"> </w:t>
            </w:r>
            <w:r w:rsidR="00E37BA6" w:rsidRPr="00D74250">
              <w:rPr>
                <w:spacing w:val="-2"/>
                <w:sz w:val="18"/>
                <w:szCs w:val="18"/>
              </w:rPr>
              <w:t>MUHASEBELEŞTİRME</w:t>
            </w:r>
            <w:r w:rsidR="00E37BA6" w:rsidRPr="00D74250">
              <w:rPr>
                <w:spacing w:val="12"/>
                <w:sz w:val="18"/>
                <w:szCs w:val="18"/>
              </w:rPr>
              <w:t xml:space="preserve"> </w:t>
            </w:r>
            <w:r w:rsidR="00E37BA6" w:rsidRPr="00D74250">
              <w:rPr>
                <w:spacing w:val="-4"/>
                <w:sz w:val="18"/>
                <w:szCs w:val="18"/>
              </w:rPr>
              <w:t>ESASI</w:t>
            </w:r>
            <w:r w:rsidR="00E37BA6" w:rsidRPr="00D74250">
              <w:rPr>
                <w:sz w:val="18"/>
                <w:szCs w:val="18"/>
              </w:rPr>
              <w:tab/>
            </w:r>
            <w:r w:rsidR="00833E41" w:rsidRPr="00D74250">
              <w:rPr>
                <w:sz w:val="18"/>
                <w:szCs w:val="18"/>
              </w:rPr>
              <w:t>.</w:t>
            </w:r>
            <w:r w:rsidR="00873103">
              <w:rPr>
                <w:sz w:val="18"/>
                <w:szCs w:val="18"/>
              </w:rPr>
              <w:t>.</w:t>
            </w:r>
            <w:r w:rsidR="00833E41" w:rsidRPr="00D74250">
              <w:rPr>
                <w:sz w:val="18"/>
                <w:szCs w:val="18"/>
              </w:rPr>
              <w:t>.</w:t>
            </w:r>
            <w:r w:rsidR="00D74250">
              <w:rPr>
                <w:sz w:val="18"/>
                <w:szCs w:val="18"/>
              </w:rPr>
              <w:t>15</w:t>
            </w:r>
          </w:hyperlink>
        </w:p>
        <w:p w14:paraId="18DD69B3" w14:textId="5D2B541B" w:rsidR="00E626C4" w:rsidRPr="00D74250" w:rsidRDefault="00A44118">
          <w:pPr>
            <w:pStyle w:val="T2"/>
            <w:numPr>
              <w:ilvl w:val="1"/>
              <w:numId w:val="6"/>
            </w:numPr>
            <w:tabs>
              <w:tab w:val="left" w:pos="769"/>
              <w:tab w:val="left" w:leader="dot" w:pos="10798"/>
            </w:tabs>
            <w:spacing w:before="102"/>
            <w:rPr>
              <w:sz w:val="18"/>
              <w:szCs w:val="18"/>
            </w:rPr>
          </w:pPr>
          <w:hyperlink w:anchor="_bookmark19" w:history="1">
            <w:r w:rsidR="00E37BA6" w:rsidRPr="00D74250">
              <w:rPr>
                <w:sz w:val="18"/>
                <w:szCs w:val="18"/>
              </w:rPr>
              <w:t>DEĞERLEME</w:t>
            </w:r>
            <w:r w:rsidR="00E37BA6" w:rsidRPr="00D74250">
              <w:rPr>
                <w:spacing w:val="-11"/>
                <w:sz w:val="18"/>
                <w:szCs w:val="18"/>
              </w:rPr>
              <w:t xml:space="preserve"> </w:t>
            </w:r>
            <w:r w:rsidR="00E37BA6" w:rsidRPr="00D74250">
              <w:rPr>
                <w:sz w:val="18"/>
                <w:szCs w:val="18"/>
              </w:rPr>
              <w:t>VE</w:t>
            </w:r>
            <w:r w:rsidR="00E37BA6" w:rsidRPr="00D74250">
              <w:rPr>
                <w:spacing w:val="-11"/>
                <w:sz w:val="18"/>
                <w:szCs w:val="18"/>
              </w:rPr>
              <w:t xml:space="preserve"> </w:t>
            </w:r>
            <w:r w:rsidR="00E37BA6" w:rsidRPr="00D74250">
              <w:rPr>
                <w:sz w:val="18"/>
                <w:szCs w:val="18"/>
              </w:rPr>
              <w:t>ÖLÇÜM</w:t>
            </w:r>
            <w:r w:rsidR="00E37BA6" w:rsidRPr="00D74250">
              <w:rPr>
                <w:spacing w:val="-6"/>
                <w:sz w:val="18"/>
                <w:szCs w:val="18"/>
              </w:rPr>
              <w:t xml:space="preserve"> </w:t>
            </w:r>
            <w:r w:rsidR="00E37BA6" w:rsidRPr="00D74250">
              <w:rPr>
                <w:spacing w:val="-2"/>
                <w:sz w:val="18"/>
                <w:szCs w:val="18"/>
              </w:rPr>
              <w:t>ESASLARI</w:t>
            </w:r>
            <w:r w:rsidR="00E37BA6" w:rsidRPr="00D74250">
              <w:rPr>
                <w:sz w:val="18"/>
                <w:szCs w:val="18"/>
              </w:rPr>
              <w:tab/>
            </w:r>
            <w:r w:rsidR="00873103">
              <w:rPr>
                <w:sz w:val="18"/>
                <w:szCs w:val="18"/>
              </w:rPr>
              <w:t>.</w:t>
            </w:r>
            <w:r w:rsidR="00833E41" w:rsidRPr="00D74250">
              <w:rPr>
                <w:sz w:val="18"/>
                <w:szCs w:val="18"/>
              </w:rPr>
              <w:t>.</w:t>
            </w:r>
            <w:r w:rsidR="00D74250">
              <w:rPr>
                <w:sz w:val="18"/>
                <w:szCs w:val="18"/>
              </w:rPr>
              <w:t>.15</w:t>
            </w:r>
          </w:hyperlink>
        </w:p>
        <w:p w14:paraId="012CB4CC" w14:textId="62467303" w:rsidR="00E626C4" w:rsidRPr="00D74250" w:rsidRDefault="00A44118">
          <w:pPr>
            <w:pStyle w:val="T3"/>
            <w:numPr>
              <w:ilvl w:val="2"/>
              <w:numId w:val="6"/>
            </w:numPr>
            <w:tabs>
              <w:tab w:val="left" w:pos="989"/>
              <w:tab w:val="left" w:leader="dot" w:pos="10795"/>
            </w:tabs>
            <w:spacing w:before="96"/>
            <w:ind w:left="989" w:hanging="441"/>
            <w:rPr>
              <w:rFonts w:ascii="Calibri"/>
              <w:sz w:val="18"/>
              <w:szCs w:val="18"/>
            </w:rPr>
          </w:pPr>
          <w:hyperlink w:anchor="_bookmark20" w:history="1">
            <w:r w:rsidR="00E37BA6" w:rsidRPr="00D74250">
              <w:rPr>
                <w:sz w:val="18"/>
                <w:szCs w:val="18"/>
              </w:rPr>
              <w:t>Maliyet</w:t>
            </w:r>
            <w:r w:rsidR="00E37BA6" w:rsidRPr="00D74250">
              <w:rPr>
                <w:spacing w:val="-3"/>
                <w:sz w:val="18"/>
                <w:szCs w:val="18"/>
              </w:rPr>
              <w:t xml:space="preserve"> </w:t>
            </w:r>
            <w:r w:rsidR="00E37BA6" w:rsidRPr="00D74250">
              <w:rPr>
                <w:spacing w:val="-2"/>
                <w:sz w:val="18"/>
                <w:szCs w:val="18"/>
              </w:rPr>
              <w:t>Bedeli</w:t>
            </w:r>
          </w:hyperlink>
          <w:r w:rsidR="00E37BA6" w:rsidRPr="00D74250">
            <w:rPr>
              <w:sz w:val="18"/>
              <w:szCs w:val="18"/>
            </w:rPr>
            <w:tab/>
          </w:r>
          <w:r w:rsidR="00833E41" w:rsidRPr="00D74250">
            <w:rPr>
              <w:sz w:val="18"/>
              <w:szCs w:val="18"/>
            </w:rPr>
            <w:t>.</w:t>
          </w:r>
          <w:r w:rsidR="00873103">
            <w:rPr>
              <w:sz w:val="18"/>
              <w:szCs w:val="18"/>
            </w:rPr>
            <w:t>.</w:t>
          </w:r>
          <w:r w:rsidR="00833E41" w:rsidRPr="00D74250">
            <w:rPr>
              <w:sz w:val="18"/>
              <w:szCs w:val="18"/>
            </w:rPr>
            <w:t>.</w:t>
          </w:r>
          <w:hyperlink w:anchor="_bookmark20" w:history="1">
            <w:r w:rsidR="00D74250">
              <w:rPr>
                <w:rFonts w:ascii="Calibri"/>
                <w:spacing w:val="-5"/>
                <w:sz w:val="18"/>
                <w:szCs w:val="18"/>
              </w:rPr>
              <w:t>15</w:t>
            </w:r>
          </w:hyperlink>
        </w:p>
        <w:p w14:paraId="2B20B580" w14:textId="43B726D0" w:rsidR="00E626C4" w:rsidRPr="00D74250" w:rsidRDefault="00A44118">
          <w:pPr>
            <w:pStyle w:val="T3"/>
            <w:numPr>
              <w:ilvl w:val="2"/>
              <w:numId w:val="6"/>
            </w:numPr>
            <w:tabs>
              <w:tab w:val="left" w:pos="989"/>
              <w:tab w:val="left" w:leader="dot" w:pos="10795"/>
            </w:tabs>
            <w:spacing w:before="123"/>
            <w:ind w:left="989" w:hanging="441"/>
            <w:rPr>
              <w:rFonts w:ascii="Calibri" w:hAnsi="Calibri"/>
              <w:sz w:val="18"/>
              <w:szCs w:val="18"/>
            </w:rPr>
          </w:pPr>
          <w:hyperlink w:anchor="_bookmark21" w:history="1">
            <w:r w:rsidR="00E37BA6" w:rsidRPr="00D74250">
              <w:rPr>
                <w:sz w:val="18"/>
                <w:szCs w:val="18"/>
              </w:rPr>
              <w:t>Gerçeğe</w:t>
            </w:r>
            <w:r w:rsidR="00E37BA6" w:rsidRPr="00D74250">
              <w:rPr>
                <w:spacing w:val="-8"/>
                <w:sz w:val="18"/>
                <w:szCs w:val="18"/>
              </w:rPr>
              <w:t xml:space="preserve"> </w:t>
            </w:r>
            <w:r w:rsidR="00E37BA6" w:rsidRPr="00D74250">
              <w:rPr>
                <w:sz w:val="18"/>
                <w:szCs w:val="18"/>
              </w:rPr>
              <w:t>Uygun</w:t>
            </w:r>
            <w:r w:rsidR="00E37BA6" w:rsidRPr="00D74250">
              <w:rPr>
                <w:spacing w:val="-7"/>
                <w:sz w:val="18"/>
                <w:szCs w:val="18"/>
              </w:rPr>
              <w:t xml:space="preserve"> </w:t>
            </w:r>
            <w:r w:rsidR="00E37BA6" w:rsidRPr="00D74250">
              <w:rPr>
                <w:spacing w:val="-4"/>
                <w:sz w:val="18"/>
                <w:szCs w:val="18"/>
              </w:rPr>
              <w:t>Değer</w:t>
            </w:r>
          </w:hyperlink>
          <w:r w:rsidR="00E37BA6" w:rsidRPr="00D74250">
            <w:rPr>
              <w:sz w:val="18"/>
              <w:szCs w:val="18"/>
            </w:rPr>
            <w:tab/>
          </w:r>
          <w:r w:rsidR="00873103">
            <w:rPr>
              <w:sz w:val="18"/>
              <w:szCs w:val="18"/>
            </w:rPr>
            <w:t>.</w:t>
          </w:r>
          <w:r w:rsidR="00D74250">
            <w:rPr>
              <w:sz w:val="18"/>
              <w:szCs w:val="18"/>
            </w:rPr>
            <w:t>..</w:t>
          </w:r>
          <w:hyperlink w:anchor="_bookmark21" w:history="1">
            <w:r w:rsidR="00D74250">
              <w:rPr>
                <w:rFonts w:ascii="Calibri" w:hAnsi="Calibri"/>
                <w:spacing w:val="-5"/>
                <w:sz w:val="18"/>
                <w:szCs w:val="18"/>
              </w:rPr>
              <w:t>16</w:t>
            </w:r>
          </w:hyperlink>
        </w:p>
        <w:p w14:paraId="20DFBC9B" w14:textId="6458C28A" w:rsidR="00E626C4" w:rsidRPr="00D74250" w:rsidRDefault="00A44118">
          <w:pPr>
            <w:pStyle w:val="T3"/>
            <w:numPr>
              <w:ilvl w:val="2"/>
              <w:numId w:val="6"/>
            </w:numPr>
            <w:tabs>
              <w:tab w:val="left" w:pos="989"/>
              <w:tab w:val="left" w:leader="dot" w:pos="10795"/>
            </w:tabs>
            <w:ind w:left="989" w:hanging="441"/>
            <w:rPr>
              <w:rFonts w:ascii="Calibri" w:hAnsi="Calibri"/>
              <w:sz w:val="18"/>
              <w:szCs w:val="18"/>
            </w:rPr>
          </w:pPr>
          <w:hyperlink w:anchor="_bookmark22" w:history="1">
            <w:r w:rsidR="00E37BA6" w:rsidRPr="00D74250">
              <w:rPr>
                <w:sz w:val="18"/>
                <w:szCs w:val="18"/>
              </w:rPr>
              <w:t>İtibari</w:t>
            </w:r>
            <w:r w:rsidR="00E37BA6" w:rsidRPr="00D74250">
              <w:rPr>
                <w:spacing w:val="-5"/>
                <w:sz w:val="18"/>
                <w:szCs w:val="18"/>
              </w:rPr>
              <w:t xml:space="preserve"> </w:t>
            </w:r>
            <w:r w:rsidR="00E37BA6" w:rsidRPr="00D74250">
              <w:rPr>
                <w:spacing w:val="-2"/>
                <w:sz w:val="18"/>
                <w:szCs w:val="18"/>
              </w:rPr>
              <w:t>Değer</w:t>
            </w:r>
          </w:hyperlink>
          <w:r w:rsidR="00E37BA6" w:rsidRPr="00D74250">
            <w:rPr>
              <w:sz w:val="18"/>
              <w:szCs w:val="18"/>
            </w:rPr>
            <w:tab/>
          </w:r>
          <w:r w:rsidR="00873103">
            <w:rPr>
              <w:sz w:val="18"/>
              <w:szCs w:val="18"/>
            </w:rPr>
            <w:t>.</w:t>
          </w:r>
          <w:r w:rsidR="00D74250">
            <w:rPr>
              <w:sz w:val="18"/>
              <w:szCs w:val="18"/>
            </w:rPr>
            <w:t>..</w:t>
          </w:r>
          <w:hyperlink w:anchor="_bookmark22" w:history="1">
            <w:r w:rsidR="00D74250">
              <w:rPr>
                <w:rFonts w:ascii="Calibri" w:hAnsi="Calibri"/>
                <w:spacing w:val="-5"/>
                <w:sz w:val="18"/>
                <w:szCs w:val="18"/>
              </w:rPr>
              <w:t>16</w:t>
            </w:r>
          </w:hyperlink>
        </w:p>
        <w:p w14:paraId="425341C4" w14:textId="3C2C2530" w:rsidR="00E626C4" w:rsidRPr="00D74250" w:rsidRDefault="00A44118">
          <w:pPr>
            <w:pStyle w:val="T3"/>
            <w:numPr>
              <w:ilvl w:val="2"/>
              <w:numId w:val="6"/>
            </w:numPr>
            <w:tabs>
              <w:tab w:val="left" w:pos="989"/>
              <w:tab w:val="left" w:leader="dot" w:pos="10795"/>
            </w:tabs>
            <w:ind w:left="989" w:hanging="441"/>
            <w:rPr>
              <w:rFonts w:ascii="Calibri" w:hAnsi="Calibri"/>
              <w:sz w:val="18"/>
              <w:szCs w:val="18"/>
            </w:rPr>
          </w:pPr>
          <w:hyperlink w:anchor="_bookmark23" w:history="1">
            <w:r w:rsidR="00E37BA6" w:rsidRPr="00D74250">
              <w:rPr>
                <w:sz w:val="18"/>
                <w:szCs w:val="18"/>
              </w:rPr>
              <w:t>İz</w:t>
            </w:r>
            <w:r w:rsidR="00E37BA6" w:rsidRPr="00D74250">
              <w:rPr>
                <w:spacing w:val="-2"/>
                <w:sz w:val="18"/>
                <w:szCs w:val="18"/>
              </w:rPr>
              <w:t xml:space="preserve"> Bedeli</w:t>
            </w:r>
          </w:hyperlink>
          <w:r w:rsidR="00E37BA6" w:rsidRPr="00D74250">
            <w:rPr>
              <w:sz w:val="18"/>
              <w:szCs w:val="18"/>
            </w:rPr>
            <w:tab/>
          </w:r>
          <w:r w:rsidR="00873103">
            <w:rPr>
              <w:sz w:val="18"/>
              <w:szCs w:val="18"/>
            </w:rPr>
            <w:t>.</w:t>
          </w:r>
          <w:r w:rsidR="00D74250">
            <w:rPr>
              <w:sz w:val="18"/>
              <w:szCs w:val="18"/>
            </w:rPr>
            <w:t>..</w:t>
          </w:r>
          <w:hyperlink w:anchor="_bookmark23" w:history="1">
            <w:r w:rsidR="00D74250">
              <w:rPr>
                <w:rFonts w:ascii="Calibri" w:hAnsi="Calibri"/>
                <w:spacing w:val="-5"/>
                <w:sz w:val="18"/>
                <w:szCs w:val="18"/>
              </w:rPr>
              <w:t>16</w:t>
            </w:r>
          </w:hyperlink>
        </w:p>
        <w:p w14:paraId="0F0EC7EC" w14:textId="3EEA0CC4" w:rsidR="00E626C4" w:rsidRPr="00D74250" w:rsidRDefault="00A44118">
          <w:pPr>
            <w:pStyle w:val="T3"/>
            <w:numPr>
              <w:ilvl w:val="2"/>
              <w:numId w:val="6"/>
            </w:numPr>
            <w:tabs>
              <w:tab w:val="left" w:pos="989"/>
              <w:tab w:val="left" w:leader="dot" w:pos="10795"/>
            </w:tabs>
            <w:spacing w:before="123"/>
            <w:ind w:left="989" w:hanging="441"/>
            <w:rPr>
              <w:rFonts w:ascii="Calibri" w:hAnsi="Calibri"/>
              <w:sz w:val="18"/>
              <w:szCs w:val="18"/>
            </w:rPr>
          </w:pPr>
          <w:hyperlink w:anchor="_bookmark24" w:history="1">
            <w:r w:rsidR="00E37BA6" w:rsidRPr="00D74250">
              <w:rPr>
                <w:sz w:val="18"/>
                <w:szCs w:val="18"/>
              </w:rPr>
              <w:t>Net</w:t>
            </w:r>
            <w:r w:rsidR="00E37BA6" w:rsidRPr="00D74250">
              <w:rPr>
                <w:spacing w:val="-10"/>
                <w:sz w:val="18"/>
                <w:szCs w:val="18"/>
              </w:rPr>
              <w:t xml:space="preserve"> </w:t>
            </w:r>
            <w:r w:rsidR="00E37BA6" w:rsidRPr="00D74250">
              <w:rPr>
                <w:sz w:val="18"/>
                <w:szCs w:val="18"/>
              </w:rPr>
              <w:t>Gerçekleşebilir</w:t>
            </w:r>
            <w:r w:rsidR="00E37BA6" w:rsidRPr="00D74250">
              <w:rPr>
                <w:spacing w:val="-10"/>
                <w:sz w:val="18"/>
                <w:szCs w:val="18"/>
              </w:rPr>
              <w:t xml:space="preserve"> </w:t>
            </w:r>
            <w:r w:rsidR="00E37BA6" w:rsidRPr="00D74250">
              <w:rPr>
                <w:spacing w:val="-4"/>
                <w:sz w:val="18"/>
                <w:szCs w:val="18"/>
              </w:rPr>
              <w:t>Değer</w:t>
            </w:r>
          </w:hyperlink>
          <w:r w:rsidR="00E37BA6" w:rsidRPr="00D74250">
            <w:rPr>
              <w:sz w:val="18"/>
              <w:szCs w:val="18"/>
            </w:rPr>
            <w:tab/>
          </w:r>
          <w:r w:rsidR="00873103">
            <w:rPr>
              <w:sz w:val="18"/>
              <w:szCs w:val="18"/>
            </w:rPr>
            <w:t>...</w:t>
          </w:r>
          <w:hyperlink w:anchor="_bookmark24" w:history="1">
            <w:r w:rsidR="00D74250">
              <w:rPr>
                <w:rFonts w:ascii="Calibri" w:hAnsi="Calibri"/>
                <w:spacing w:val="-5"/>
                <w:sz w:val="18"/>
                <w:szCs w:val="18"/>
              </w:rPr>
              <w:t>16</w:t>
            </w:r>
          </w:hyperlink>
        </w:p>
        <w:p w14:paraId="45185E15" w14:textId="6BA36638" w:rsidR="00E626C4" w:rsidRPr="00D74250" w:rsidRDefault="00A44118">
          <w:pPr>
            <w:pStyle w:val="T2"/>
            <w:numPr>
              <w:ilvl w:val="1"/>
              <w:numId w:val="6"/>
            </w:numPr>
            <w:tabs>
              <w:tab w:val="left" w:pos="769"/>
              <w:tab w:val="left" w:leader="dot" w:pos="10798"/>
            </w:tabs>
            <w:spacing w:before="122"/>
            <w:rPr>
              <w:sz w:val="18"/>
              <w:szCs w:val="18"/>
            </w:rPr>
          </w:pPr>
          <w:hyperlink w:anchor="_bookmark25" w:history="1">
            <w:r w:rsidR="00E37BA6" w:rsidRPr="00D74250">
              <w:rPr>
                <w:spacing w:val="-2"/>
                <w:sz w:val="18"/>
                <w:szCs w:val="18"/>
              </w:rPr>
              <w:t>AMORTİSMAN</w:t>
            </w:r>
            <w:r w:rsidR="00E37BA6" w:rsidRPr="00D74250">
              <w:rPr>
                <w:spacing w:val="-6"/>
                <w:sz w:val="18"/>
                <w:szCs w:val="18"/>
              </w:rPr>
              <w:t xml:space="preserve"> </w:t>
            </w:r>
            <w:r w:rsidR="00E37BA6" w:rsidRPr="00D74250">
              <w:rPr>
                <w:spacing w:val="-2"/>
                <w:sz w:val="18"/>
                <w:szCs w:val="18"/>
              </w:rPr>
              <w:t>VE</w:t>
            </w:r>
            <w:r w:rsidR="00E37BA6" w:rsidRPr="00D74250">
              <w:rPr>
                <w:spacing w:val="2"/>
                <w:sz w:val="18"/>
                <w:szCs w:val="18"/>
              </w:rPr>
              <w:t xml:space="preserve"> </w:t>
            </w:r>
            <w:r w:rsidR="00E37BA6" w:rsidRPr="00D74250">
              <w:rPr>
                <w:spacing w:val="-2"/>
                <w:sz w:val="18"/>
                <w:szCs w:val="18"/>
              </w:rPr>
              <w:t>TÜKENME</w:t>
            </w:r>
            <w:r w:rsidR="00E37BA6" w:rsidRPr="00D74250">
              <w:rPr>
                <w:spacing w:val="5"/>
                <w:sz w:val="18"/>
                <w:szCs w:val="18"/>
              </w:rPr>
              <w:t xml:space="preserve"> </w:t>
            </w:r>
            <w:r w:rsidR="00E37BA6" w:rsidRPr="00D74250">
              <w:rPr>
                <w:spacing w:val="-2"/>
                <w:sz w:val="18"/>
                <w:szCs w:val="18"/>
              </w:rPr>
              <w:t>PAYI</w:t>
            </w:r>
            <w:r w:rsidR="00E37BA6" w:rsidRPr="00D74250">
              <w:rPr>
                <w:spacing w:val="-3"/>
                <w:sz w:val="18"/>
                <w:szCs w:val="18"/>
              </w:rPr>
              <w:t xml:space="preserve"> </w:t>
            </w:r>
            <w:r w:rsidR="00E37BA6" w:rsidRPr="00D74250">
              <w:rPr>
                <w:spacing w:val="-2"/>
                <w:sz w:val="18"/>
                <w:szCs w:val="18"/>
              </w:rPr>
              <w:t>AYRILMASINA</w:t>
            </w:r>
            <w:r w:rsidR="00E37BA6" w:rsidRPr="00D74250">
              <w:rPr>
                <w:spacing w:val="2"/>
                <w:sz w:val="18"/>
                <w:szCs w:val="18"/>
              </w:rPr>
              <w:t xml:space="preserve"> </w:t>
            </w:r>
            <w:r w:rsidR="00E37BA6" w:rsidRPr="00D74250">
              <w:rPr>
                <w:spacing w:val="-2"/>
                <w:sz w:val="18"/>
                <w:szCs w:val="18"/>
              </w:rPr>
              <w:t>İLİŞKİN</w:t>
            </w:r>
            <w:r w:rsidR="00E37BA6" w:rsidRPr="00D74250">
              <w:rPr>
                <w:spacing w:val="-3"/>
                <w:sz w:val="18"/>
                <w:szCs w:val="18"/>
              </w:rPr>
              <w:t xml:space="preserve"> </w:t>
            </w:r>
            <w:r w:rsidR="00E37BA6" w:rsidRPr="00D74250">
              <w:rPr>
                <w:spacing w:val="-2"/>
                <w:sz w:val="18"/>
                <w:szCs w:val="18"/>
              </w:rPr>
              <w:t>ESASLAR</w:t>
            </w:r>
            <w:r w:rsidR="00E37BA6" w:rsidRPr="00D74250">
              <w:rPr>
                <w:sz w:val="18"/>
                <w:szCs w:val="18"/>
              </w:rPr>
              <w:tab/>
            </w:r>
            <w:r w:rsidR="00873103">
              <w:rPr>
                <w:sz w:val="18"/>
                <w:szCs w:val="18"/>
              </w:rPr>
              <w:t>...</w:t>
            </w:r>
            <w:r w:rsidR="00D74250">
              <w:rPr>
                <w:spacing w:val="-5"/>
                <w:sz w:val="18"/>
                <w:szCs w:val="18"/>
              </w:rPr>
              <w:t>16</w:t>
            </w:r>
          </w:hyperlink>
        </w:p>
        <w:p w14:paraId="52DE320E" w14:textId="1E34EBB9" w:rsidR="00E626C4" w:rsidRPr="00D74250" w:rsidRDefault="00A44118">
          <w:pPr>
            <w:pStyle w:val="T2"/>
            <w:numPr>
              <w:ilvl w:val="1"/>
              <w:numId w:val="6"/>
            </w:numPr>
            <w:tabs>
              <w:tab w:val="left" w:pos="769"/>
              <w:tab w:val="left" w:leader="dot" w:pos="10798"/>
            </w:tabs>
            <w:spacing w:before="102"/>
            <w:rPr>
              <w:sz w:val="18"/>
              <w:szCs w:val="18"/>
            </w:rPr>
          </w:pPr>
          <w:hyperlink w:anchor="_bookmark26" w:history="1">
            <w:r w:rsidR="00E37BA6" w:rsidRPr="00D74250">
              <w:rPr>
                <w:spacing w:val="-2"/>
                <w:sz w:val="18"/>
                <w:szCs w:val="18"/>
              </w:rPr>
              <w:t>ÜRÜN</w:t>
            </w:r>
            <w:r w:rsidR="00E37BA6" w:rsidRPr="00D74250">
              <w:rPr>
                <w:spacing w:val="-6"/>
                <w:sz w:val="18"/>
                <w:szCs w:val="18"/>
              </w:rPr>
              <w:t xml:space="preserve"> </w:t>
            </w:r>
            <w:r w:rsidR="00E37BA6" w:rsidRPr="00D74250">
              <w:rPr>
                <w:spacing w:val="-2"/>
                <w:sz w:val="18"/>
                <w:szCs w:val="18"/>
              </w:rPr>
              <w:t>VE</w:t>
            </w:r>
            <w:r w:rsidR="00E37BA6" w:rsidRPr="00D74250">
              <w:rPr>
                <w:sz w:val="18"/>
                <w:szCs w:val="18"/>
              </w:rPr>
              <w:t xml:space="preserve"> </w:t>
            </w:r>
            <w:r w:rsidR="00E37BA6" w:rsidRPr="00D74250">
              <w:rPr>
                <w:spacing w:val="-2"/>
                <w:sz w:val="18"/>
                <w:szCs w:val="18"/>
              </w:rPr>
              <w:t>TEKNOLOJİ</w:t>
            </w:r>
            <w:r w:rsidR="00E37BA6" w:rsidRPr="00D74250">
              <w:rPr>
                <w:spacing w:val="-3"/>
                <w:sz w:val="18"/>
                <w:szCs w:val="18"/>
              </w:rPr>
              <w:t xml:space="preserve"> </w:t>
            </w:r>
            <w:r w:rsidR="00E37BA6" w:rsidRPr="00D74250">
              <w:rPr>
                <w:spacing w:val="-2"/>
                <w:sz w:val="18"/>
                <w:szCs w:val="18"/>
              </w:rPr>
              <w:t>GELİŞTİRME</w:t>
            </w:r>
            <w:r w:rsidR="00E37BA6" w:rsidRPr="00D74250">
              <w:rPr>
                <w:spacing w:val="2"/>
                <w:sz w:val="18"/>
                <w:szCs w:val="18"/>
              </w:rPr>
              <w:t xml:space="preserve"> </w:t>
            </w:r>
            <w:r w:rsidR="00E37BA6" w:rsidRPr="00D74250">
              <w:rPr>
                <w:spacing w:val="-2"/>
                <w:sz w:val="18"/>
                <w:szCs w:val="18"/>
              </w:rPr>
              <w:t>GİDERLERİ</w:t>
            </w:r>
            <w:r w:rsidR="00E37BA6" w:rsidRPr="00D74250">
              <w:rPr>
                <w:sz w:val="18"/>
                <w:szCs w:val="18"/>
              </w:rPr>
              <w:tab/>
            </w:r>
            <w:r w:rsidR="00873103">
              <w:rPr>
                <w:sz w:val="18"/>
                <w:szCs w:val="18"/>
              </w:rPr>
              <w:t>...</w:t>
            </w:r>
            <w:r w:rsidR="00D74250">
              <w:rPr>
                <w:spacing w:val="-7"/>
                <w:sz w:val="18"/>
                <w:szCs w:val="18"/>
              </w:rPr>
              <w:t>16</w:t>
            </w:r>
          </w:hyperlink>
        </w:p>
        <w:p w14:paraId="3133288A" w14:textId="1D329294" w:rsidR="00E626C4" w:rsidRPr="00D74250" w:rsidRDefault="00A44118">
          <w:pPr>
            <w:pStyle w:val="T2"/>
            <w:numPr>
              <w:ilvl w:val="1"/>
              <w:numId w:val="6"/>
            </w:numPr>
            <w:tabs>
              <w:tab w:val="left" w:pos="769"/>
              <w:tab w:val="left" w:leader="dot" w:pos="10798"/>
            </w:tabs>
            <w:spacing w:before="97"/>
            <w:rPr>
              <w:sz w:val="18"/>
              <w:szCs w:val="18"/>
            </w:rPr>
          </w:pPr>
          <w:hyperlink w:anchor="_bookmark27" w:history="1">
            <w:r w:rsidR="00E37BA6" w:rsidRPr="00D74250">
              <w:rPr>
                <w:spacing w:val="-2"/>
                <w:sz w:val="18"/>
                <w:szCs w:val="18"/>
              </w:rPr>
              <w:t>ENFLASYON DÜZELTMESİ</w:t>
            </w:r>
            <w:r w:rsidR="00E37BA6" w:rsidRPr="00D74250">
              <w:rPr>
                <w:sz w:val="18"/>
                <w:szCs w:val="18"/>
              </w:rPr>
              <w:tab/>
            </w:r>
            <w:r w:rsidR="00873103">
              <w:rPr>
                <w:sz w:val="18"/>
                <w:szCs w:val="18"/>
              </w:rPr>
              <w:t>...</w:t>
            </w:r>
            <w:r w:rsidR="00D74250">
              <w:rPr>
                <w:spacing w:val="-5"/>
                <w:sz w:val="18"/>
                <w:szCs w:val="18"/>
              </w:rPr>
              <w:t>17</w:t>
            </w:r>
          </w:hyperlink>
        </w:p>
        <w:p w14:paraId="12A70DBA" w14:textId="12EA8289" w:rsidR="00E626C4" w:rsidRPr="00D74250" w:rsidRDefault="00A44118">
          <w:pPr>
            <w:pStyle w:val="T2"/>
            <w:numPr>
              <w:ilvl w:val="1"/>
              <w:numId w:val="6"/>
            </w:numPr>
            <w:tabs>
              <w:tab w:val="left" w:pos="768"/>
              <w:tab w:val="left" w:leader="dot" w:pos="10798"/>
            </w:tabs>
            <w:ind w:left="768" w:hanging="439"/>
            <w:rPr>
              <w:sz w:val="18"/>
              <w:szCs w:val="18"/>
            </w:rPr>
          </w:pPr>
          <w:hyperlink w:anchor="_bookmark28" w:history="1">
            <w:r w:rsidR="00E37BA6" w:rsidRPr="00D74250">
              <w:rPr>
                <w:spacing w:val="-2"/>
                <w:sz w:val="18"/>
                <w:szCs w:val="18"/>
              </w:rPr>
              <w:t>KARŞILIKLAR</w:t>
            </w:r>
            <w:r w:rsidR="00E37BA6" w:rsidRPr="00D74250">
              <w:rPr>
                <w:sz w:val="18"/>
                <w:szCs w:val="18"/>
              </w:rPr>
              <w:tab/>
            </w:r>
            <w:r w:rsidR="00873103">
              <w:rPr>
                <w:sz w:val="18"/>
                <w:szCs w:val="18"/>
              </w:rPr>
              <w:t>...</w:t>
            </w:r>
            <w:r w:rsidR="00D74250">
              <w:rPr>
                <w:spacing w:val="-5"/>
                <w:sz w:val="18"/>
                <w:szCs w:val="18"/>
              </w:rPr>
              <w:t>17</w:t>
            </w:r>
          </w:hyperlink>
        </w:p>
        <w:p w14:paraId="2DC65903" w14:textId="2733E6C8" w:rsidR="00E626C4" w:rsidRPr="00D74250" w:rsidRDefault="00A44118">
          <w:pPr>
            <w:pStyle w:val="T2"/>
            <w:numPr>
              <w:ilvl w:val="1"/>
              <w:numId w:val="6"/>
            </w:numPr>
            <w:tabs>
              <w:tab w:val="left" w:pos="768"/>
              <w:tab w:val="left" w:leader="dot" w:pos="10798"/>
            </w:tabs>
            <w:spacing w:before="103"/>
            <w:ind w:left="768" w:hanging="439"/>
            <w:rPr>
              <w:sz w:val="18"/>
              <w:szCs w:val="18"/>
            </w:rPr>
          </w:pPr>
          <w:hyperlink w:anchor="_bookmark29" w:history="1">
            <w:r w:rsidR="00E37BA6" w:rsidRPr="00D74250">
              <w:rPr>
                <w:spacing w:val="-2"/>
                <w:sz w:val="18"/>
                <w:szCs w:val="18"/>
              </w:rPr>
              <w:t>ÇALIŞANLARIN</w:t>
            </w:r>
            <w:r w:rsidR="00E37BA6" w:rsidRPr="00D74250">
              <w:rPr>
                <w:spacing w:val="-1"/>
                <w:sz w:val="18"/>
                <w:szCs w:val="18"/>
              </w:rPr>
              <w:t xml:space="preserve"> </w:t>
            </w:r>
            <w:r w:rsidR="00E37BA6" w:rsidRPr="00D74250">
              <w:rPr>
                <w:spacing w:val="-2"/>
                <w:sz w:val="18"/>
                <w:szCs w:val="18"/>
              </w:rPr>
              <w:t>SOSYAL</w:t>
            </w:r>
            <w:r w:rsidR="00E37BA6" w:rsidRPr="00D74250">
              <w:rPr>
                <w:spacing w:val="1"/>
                <w:sz w:val="18"/>
                <w:szCs w:val="18"/>
              </w:rPr>
              <w:t xml:space="preserve"> </w:t>
            </w:r>
            <w:r w:rsidR="00E37BA6" w:rsidRPr="00D74250">
              <w:rPr>
                <w:spacing w:val="-2"/>
                <w:sz w:val="18"/>
                <w:szCs w:val="18"/>
              </w:rPr>
              <w:t>GÜVENCE</w:t>
            </w:r>
            <w:r w:rsidR="00E37BA6" w:rsidRPr="00D74250">
              <w:rPr>
                <w:spacing w:val="3"/>
                <w:sz w:val="18"/>
                <w:szCs w:val="18"/>
              </w:rPr>
              <w:t xml:space="preserve"> </w:t>
            </w:r>
            <w:r w:rsidR="00E37BA6" w:rsidRPr="00D74250">
              <w:rPr>
                <w:spacing w:val="-2"/>
                <w:sz w:val="18"/>
                <w:szCs w:val="18"/>
              </w:rPr>
              <w:t>MALİYETLERİ</w:t>
            </w:r>
            <w:r w:rsidR="00E37BA6" w:rsidRPr="00D74250">
              <w:rPr>
                <w:sz w:val="18"/>
                <w:szCs w:val="18"/>
              </w:rPr>
              <w:tab/>
            </w:r>
            <w:r w:rsidR="00873103">
              <w:rPr>
                <w:sz w:val="18"/>
                <w:szCs w:val="18"/>
              </w:rPr>
              <w:t>...</w:t>
            </w:r>
            <w:r w:rsidR="00D74250">
              <w:rPr>
                <w:spacing w:val="-5"/>
                <w:sz w:val="18"/>
                <w:szCs w:val="18"/>
              </w:rPr>
              <w:t>17</w:t>
            </w:r>
          </w:hyperlink>
        </w:p>
        <w:p w14:paraId="2D5183A9" w14:textId="59E81916" w:rsidR="00E626C4" w:rsidRPr="00D74250" w:rsidRDefault="00A44118">
          <w:pPr>
            <w:pStyle w:val="T2"/>
            <w:numPr>
              <w:ilvl w:val="1"/>
              <w:numId w:val="6"/>
            </w:numPr>
            <w:tabs>
              <w:tab w:val="left" w:pos="768"/>
              <w:tab w:val="left" w:leader="dot" w:pos="10798"/>
            </w:tabs>
            <w:spacing w:before="102"/>
            <w:ind w:left="768" w:hanging="439"/>
            <w:rPr>
              <w:sz w:val="18"/>
              <w:szCs w:val="18"/>
            </w:rPr>
          </w:pPr>
          <w:hyperlink w:anchor="_bookmark30" w:history="1">
            <w:r w:rsidR="00E37BA6" w:rsidRPr="00D74250">
              <w:rPr>
                <w:sz w:val="18"/>
                <w:szCs w:val="18"/>
              </w:rPr>
              <w:t>BAĞIŞLAR</w:t>
            </w:r>
            <w:r w:rsidR="00E37BA6" w:rsidRPr="00D74250">
              <w:rPr>
                <w:spacing w:val="-10"/>
                <w:sz w:val="18"/>
                <w:szCs w:val="18"/>
              </w:rPr>
              <w:t xml:space="preserve"> </w:t>
            </w:r>
            <w:r w:rsidR="00E37BA6" w:rsidRPr="00D74250">
              <w:rPr>
                <w:sz w:val="18"/>
                <w:szCs w:val="18"/>
              </w:rPr>
              <w:t>VE</w:t>
            </w:r>
            <w:r w:rsidR="00E37BA6" w:rsidRPr="00D74250">
              <w:rPr>
                <w:spacing w:val="-13"/>
                <w:sz w:val="18"/>
                <w:szCs w:val="18"/>
              </w:rPr>
              <w:t xml:space="preserve"> </w:t>
            </w:r>
            <w:r w:rsidR="00E37BA6" w:rsidRPr="00D74250">
              <w:rPr>
                <w:spacing w:val="-2"/>
                <w:sz w:val="18"/>
                <w:szCs w:val="18"/>
              </w:rPr>
              <w:t>HİBELER</w:t>
            </w:r>
            <w:r w:rsidR="00E37BA6" w:rsidRPr="00D74250">
              <w:rPr>
                <w:sz w:val="18"/>
                <w:szCs w:val="18"/>
              </w:rPr>
              <w:tab/>
            </w:r>
            <w:r w:rsidR="00873103">
              <w:rPr>
                <w:sz w:val="18"/>
                <w:szCs w:val="18"/>
              </w:rPr>
              <w:t>...</w:t>
            </w:r>
            <w:r w:rsidR="00D74250">
              <w:rPr>
                <w:spacing w:val="-5"/>
                <w:sz w:val="18"/>
                <w:szCs w:val="18"/>
              </w:rPr>
              <w:t>17</w:t>
            </w:r>
          </w:hyperlink>
        </w:p>
        <w:p w14:paraId="2B34AD62" w14:textId="29637B02" w:rsidR="00E626C4" w:rsidRPr="00D74250" w:rsidRDefault="00A44118">
          <w:pPr>
            <w:pStyle w:val="T1"/>
            <w:numPr>
              <w:ilvl w:val="0"/>
              <w:numId w:val="6"/>
            </w:numPr>
            <w:tabs>
              <w:tab w:val="left" w:pos="547"/>
              <w:tab w:val="left" w:leader="dot" w:pos="10795"/>
            </w:tabs>
            <w:ind w:left="547" w:hanging="439"/>
            <w:rPr>
              <w:rFonts w:ascii="Calibri" w:hAnsi="Calibri"/>
              <w:sz w:val="18"/>
              <w:szCs w:val="18"/>
            </w:rPr>
          </w:pPr>
          <w:hyperlink w:anchor="_bookmark31" w:history="1">
            <w:r w:rsidR="00E37BA6" w:rsidRPr="00D74250">
              <w:rPr>
                <w:sz w:val="18"/>
                <w:szCs w:val="18"/>
              </w:rPr>
              <w:t>MALİ</w:t>
            </w:r>
            <w:r w:rsidR="00E37BA6" w:rsidRPr="00D74250">
              <w:rPr>
                <w:spacing w:val="-14"/>
                <w:sz w:val="18"/>
                <w:szCs w:val="18"/>
              </w:rPr>
              <w:t xml:space="preserve"> </w:t>
            </w:r>
            <w:r w:rsidR="00E37BA6" w:rsidRPr="00D74250">
              <w:rPr>
                <w:sz w:val="18"/>
                <w:szCs w:val="18"/>
              </w:rPr>
              <w:t>TABLOLARA</w:t>
            </w:r>
            <w:r w:rsidR="00E37BA6" w:rsidRPr="00D74250">
              <w:rPr>
                <w:spacing w:val="-13"/>
                <w:sz w:val="18"/>
                <w:szCs w:val="18"/>
              </w:rPr>
              <w:t xml:space="preserve"> </w:t>
            </w:r>
            <w:r w:rsidR="00E37BA6" w:rsidRPr="00D74250">
              <w:rPr>
                <w:sz w:val="18"/>
                <w:szCs w:val="18"/>
              </w:rPr>
              <w:t>İLİŞKİN</w:t>
            </w:r>
            <w:r w:rsidR="00E37BA6" w:rsidRPr="00D74250">
              <w:rPr>
                <w:spacing w:val="-12"/>
                <w:sz w:val="18"/>
                <w:szCs w:val="18"/>
              </w:rPr>
              <w:t xml:space="preserve"> </w:t>
            </w:r>
            <w:r w:rsidR="00E37BA6" w:rsidRPr="00D74250">
              <w:rPr>
                <w:sz w:val="18"/>
                <w:szCs w:val="18"/>
              </w:rPr>
              <w:t>AÇIKLAYICI</w:t>
            </w:r>
            <w:r w:rsidR="00E37BA6" w:rsidRPr="00D74250">
              <w:rPr>
                <w:spacing w:val="-12"/>
                <w:sz w:val="18"/>
                <w:szCs w:val="18"/>
              </w:rPr>
              <w:t xml:space="preserve"> </w:t>
            </w:r>
            <w:r w:rsidR="00E37BA6" w:rsidRPr="00D74250">
              <w:rPr>
                <w:spacing w:val="-2"/>
                <w:sz w:val="18"/>
                <w:szCs w:val="18"/>
              </w:rPr>
              <w:t>NOTLAR</w:t>
            </w:r>
          </w:hyperlink>
          <w:r w:rsidR="00E37BA6" w:rsidRPr="00D74250">
            <w:rPr>
              <w:sz w:val="18"/>
              <w:szCs w:val="18"/>
            </w:rPr>
            <w:tab/>
          </w:r>
          <w:r w:rsidR="00873103">
            <w:rPr>
              <w:sz w:val="18"/>
              <w:szCs w:val="18"/>
            </w:rPr>
            <w:t>...</w:t>
          </w:r>
          <w:hyperlink w:anchor="_bookmark31" w:history="1">
            <w:r w:rsidR="00D74250">
              <w:rPr>
                <w:rFonts w:ascii="Calibri" w:hAnsi="Calibri"/>
                <w:spacing w:val="-5"/>
                <w:sz w:val="18"/>
                <w:szCs w:val="18"/>
              </w:rPr>
              <w:t>17</w:t>
            </w:r>
          </w:hyperlink>
        </w:p>
        <w:p w14:paraId="1EEC4AEA" w14:textId="30617475" w:rsidR="00E626C4" w:rsidRPr="00D74250" w:rsidRDefault="00A44118">
          <w:pPr>
            <w:pStyle w:val="T2"/>
            <w:numPr>
              <w:ilvl w:val="1"/>
              <w:numId w:val="6"/>
            </w:numPr>
            <w:tabs>
              <w:tab w:val="left" w:pos="769"/>
              <w:tab w:val="left" w:leader="dot" w:pos="10798"/>
            </w:tabs>
            <w:spacing w:before="122"/>
            <w:rPr>
              <w:sz w:val="18"/>
              <w:szCs w:val="18"/>
            </w:rPr>
          </w:pPr>
          <w:hyperlink w:anchor="_bookmark31" w:history="1">
            <w:r w:rsidR="00E37BA6" w:rsidRPr="00D74250">
              <w:rPr>
                <w:sz w:val="18"/>
                <w:szCs w:val="18"/>
              </w:rPr>
              <w:t>BANKA</w:t>
            </w:r>
            <w:r w:rsidR="00E37BA6" w:rsidRPr="00D74250">
              <w:rPr>
                <w:spacing w:val="-11"/>
                <w:sz w:val="18"/>
                <w:szCs w:val="18"/>
              </w:rPr>
              <w:t xml:space="preserve"> </w:t>
            </w:r>
            <w:r w:rsidR="00E37BA6" w:rsidRPr="00D74250">
              <w:rPr>
                <w:spacing w:val="-2"/>
                <w:sz w:val="18"/>
                <w:szCs w:val="18"/>
              </w:rPr>
              <w:t>BİLGİLERİ</w:t>
            </w:r>
            <w:r w:rsidR="00E37BA6" w:rsidRPr="00D74250">
              <w:rPr>
                <w:sz w:val="18"/>
                <w:szCs w:val="18"/>
              </w:rPr>
              <w:tab/>
            </w:r>
            <w:r w:rsidR="00873103">
              <w:rPr>
                <w:sz w:val="18"/>
                <w:szCs w:val="18"/>
              </w:rPr>
              <w:t>...</w:t>
            </w:r>
            <w:r w:rsidR="00D74250">
              <w:rPr>
                <w:spacing w:val="-5"/>
                <w:sz w:val="18"/>
                <w:szCs w:val="18"/>
              </w:rPr>
              <w:t>17</w:t>
            </w:r>
          </w:hyperlink>
        </w:p>
        <w:p w14:paraId="6A02C354" w14:textId="50FAB51A" w:rsidR="00E626C4" w:rsidRPr="00D74250" w:rsidRDefault="00A44118">
          <w:pPr>
            <w:pStyle w:val="T2"/>
            <w:numPr>
              <w:ilvl w:val="1"/>
              <w:numId w:val="6"/>
            </w:numPr>
            <w:tabs>
              <w:tab w:val="left" w:pos="769"/>
              <w:tab w:val="left" w:leader="dot" w:pos="10798"/>
            </w:tabs>
            <w:rPr>
              <w:sz w:val="18"/>
              <w:szCs w:val="18"/>
            </w:rPr>
          </w:pPr>
          <w:hyperlink w:anchor="_bookmark32" w:history="1">
            <w:r w:rsidR="00E37BA6" w:rsidRPr="00D74250">
              <w:rPr>
                <w:sz w:val="18"/>
                <w:szCs w:val="18"/>
              </w:rPr>
              <w:t>PROJE</w:t>
            </w:r>
            <w:r w:rsidR="00E37BA6" w:rsidRPr="00D74250">
              <w:rPr>
                <w:spacing w:val="-9"/>
                <w:sz w:val="18"/>
                <w:szCs w:val="18"/>
              </w:rPr>
              <w:t xml:space="preserve"> </w:t>
            </w:r>
            <w:r w:rsidR="00E37BA6" w:rsidRPr="00D74250">
              <w:rPr>
                <w:sz w:val="18"/>
                <w:szCs w:val="18"/>
              </w:rPr>
              <w:t>ÖZEL</w:t>
            </w:r>
            <w:r w:rsidR="00E37BA6" w:rsidRPr="00D74250">
              <w:rPr>
                <w:spacing w:val="-9"/>
                <w:sz w:val="18"/>
                <w:szCs w:val="18"/>
              </w:rPr>
              <w:t xml:space="preserve"> </w:t>
            </w:r>
            <w:r w:rsidR="00E37BA6" w:rsidRPr="00D74250">
              <w:rPr>
                <w:spacing w:val="-2"/>
                <w:sz w:val="18"/>
                <w:szCs w:val="18"/>
              </w:rPr>
              <w:t>HESABI</w:t>
            </w:r>
            <w:r w:rsidR="00E37BA6" w:rsidRPr="00D74250">
              <w:rPr>
                <w:sz w:val="18"/>
                <w:szCs w:val="18"/>
              </w:rPr>
              <w:tab/>
            </w:r>
            <w:r w:rsidR="00873103">
              <w:rPr>
                <w:sz w:val="18"/>
                <w:szCs w:val="18"/>
              </w:rPr>
              <w:t>...</w:t>
            </w:r>
            <w:r w:rsidR="00D74250">
              <w:rPr>
                <w:spacing w:val="-5"/>
                <w:sz w:val="18"/>
                <w:szCs w:val="18"/>
              </w:rPr>
              <w:t>17</w:t>
            </w:r>
          </w:hyperlink>
        </w:p>
        <w:p w14:paraId="070C62EF" w14:textId="67FC0608" w:rsidR="00E626C4" w:rsidRPr="00D74250" w:rsidRDefault="00A44118">
          <w:pPr>
            <w:pStyle w:val="T2"/>
            <w:numPr>
              <w:ilvl w:val="1"/>
              <w:numId w:val="6"/>
            </w:numPr>
            <w:tabs>
              <w:tab w:val="left" w:pos="769"/>
              <w:tab w:val="left" w:leader="dot" w:pos="10798"/>
            </w:tabs>
            <w:rPr>
              <w:sz w:val="18"/>
              <w:szCs w:val="18"/>
            </w:rPr>
          </w:pPr>
          <w:hyperlink w:anchor="_bookmark33" w:history="1">
            <w:r w:rsidR="00E37BA6" w:rsidRPr="00D74250">
              <w:rPr>
                <w:spacing w:val="-2"/>
                <w:sz w:val="18"/>
                <w:szCs w:val="18"/>
              </w:rPr>
              <w:t>MADDİ</w:t>
            </w:r>
            <w:r w:rsidR="00E37BA6" w:rsidRPr="00D74250">
              <w:rPr>
                <w:spacing w:val="-7"/>
                <w:sz w:val="18"/>
                <w:szCs w:val="18"/>
              </w:rPr>
              <w:t xml:space="preserve"> </w:t>
            </w:r>
            <w:r w:rsidR="00E37BA6" w:rsidRPr="00D74250">
              <w:rPr>
                <w:spacing w:val="-2"/>
                <w:sz w:val="18"/>
                <w:szCs w:val="18"/>
              </w:rPr>
              <w:t>DURAN</w:t>
            </w:r>
            <w:r w:rsidR="00E37BA6" w:rsidRPr="00D74250">
              <w:rPr>
                <w:spacing w:val="-3"/>
                <w:sz w:val="18"/>
                <w:szCs w:val="18"/>
              </w:rPr>
              <w:t xml:space="preserve"> </w:t>
            </w:r>
            <w:r w:rsidR="00E37BA6" w:rsidRPr="00D74250">
              <w:rPr>
                <w:spacing w:val="-2"/>
                <w:sz w:val="18"/>
                <w:szCs w:val="18"/>
              </w:rPr>
              <w:t>VARLIKLAR</w:t>
            </w:r>
            <w:r w:rsidR="00E37BA6" w:rsidRPr="00D74250">
              <w:rPr>
                <w:sz w:val="18"/>
                <w:szCs w:val="18"/>
              </w:rPr>
              <w:tab/>
            </w:r>
            <w:r w:rsidR="00873103">
              <w:rPr>
                <w:sz w:val="18"/>
                <w:szCs w:val="18"/>
              </w:rPr>
              <w:t>...</w:t>
            </w:r>
            <w:r w:rsidR="00D74250">
              <w:rPr>
                <w:spacing w:val="-5"/>
                <w:sz w:val="18"/>
                <w:szCs w:val="18"/>
              </w:rPr>
              <w:t>18</w:t>
            </w:r>
          </w:hyperlink>
        </w:p>
        <w:p w14:paraId="013C1025" w14:textId="56F2063E" w:rsidR="00E626C4" w:rsidRPr="00D74250" w:rsidRDefault="00A44118">
          <w:pPr>
            <w:pStyle w:val="T2"/>
            <w:numPr>
              <w:ilvl w:val="1"/>
              <w:numId w:val="6"/>
            </w:numPr>
            <w:tabs>
              <w:tab w:val="left" w:pos="769"/>
              <w:tab w:val="left" w:leader="dot" w:pos="10798"/>
            </w:tabs>
            <w:rPr>
              <w:sz w:val="18"/>
              <w:szCs w:val="18"/>
            </w:rPr>
          </w:pPr>
          <w:hyperlink w:anchor="_bookmark34" w:history="1">
            <w:r w:rsidR="00E37BA6" w:rsidRPr="00D74250">
              <w:rPr>
                <w:spacing w:val="-2"/>
                <w:sz w:val="18"/>
                <w:szCs w:val="18"/>
              </w:rPr>
              <w:t>GELİRLER</w:t>
            </w:r>
            <w:r w:rsidR="00833E41" w:rsidRPr="00D74250">
              <w:rPr>
                <w:spacing w:val="-2"/>
                <w:sz w:val="18"/>
                <w:szCs w:val="18"/>
              </w:rPr>
              <w:t xml:space="preserve"> – RET VE İADELER</w:t>
            </w:r>
            <w:r w:rsidR="00E37BA6" w:rsidRPr="00D74250">
              <w:rPr>
                <w:sz w:val="18"/>
                <w:szCs w:val="18"/>
              </w:rPr>
              <w:tab/>
            </w:r>
            <w:r w:rsidR="00873103">
              <w:rPr>
                <w:sz w:val="18"/>
                <w:szCs w:val="18"/>
              </w:rPr>
              <w:t>...</w:t>
            </w:r>
            <w:r w:rsidR="00D74250">
              <w:rPr>
                <w:spacing w:val="-5"/>
                <w:sz w:val="18"/>
                <w:szCs w:val="18"/>
              </w:rPr>
              <w:t>18</w:t>
            </w:r>
          </w:hyperlink>
        </w:p>
        <w:p w14:paraId="7843FA15" w14:textId="62707147" w:rsidR="00E626C4" w:rsidRPr="00D74250" w:rsidRDefault="00A44118">
          <w:pPr>
            <w:pStyle w:val="T2"/>
            <w:numPr>
              <w:ilvl w:val="1"/>
              <w:numId w:val="6"/>
            </w:numPr>
            <w:tabs>
              <w:tab w:val="left" w:pos="769"/>
              <w:tab w:val="left" w:leader="dot" w:pos="10798"/>
            </w:tabs>
            <w:spacing w:before="104" w:after="20"/>
            <w:rPr>
              <w:sz w:val="18"/>
              <w:szCs w:val="18"/>
            </w:rPr>
          </w:pPr>
          <w:hyperlink w:anchor="_bookmark35" w:history="1">
            <w:r w:rsidR="00E37BA6" w:rsidRPr="00D74250">
              <w:rPr>
                <w:spacing w:val="-2"/>
                <w:sz w:val="18"/>
                <w:szCs w:val="18"/>
              </w:rPr>
              <w:t>GİDERLER</w:t>
            </w:r>
            <w:r w:rsidR="00E37BA6" w:rsidRPr="00D74250">
              <w:rPr>
                <w:sz w:val="18"/>
                <w:szCs w:val="18"/>
              </w:rPr>
              <w:tab/>
            </w:r>
            <w:r w:rsidR="00873103">
              <w:rPr>
                <w:sz w:val="18"/>
                <w:szCs w:val="18"/>
              </w:rPr>
              <w:t>...</w:t>
            </w:r>
            <w:r w:rsidR="00D74250">
              <w:rPr>
                <w:spacing w:val="-5"/>
                <w:sz w:val="18"/>
                <w:szCs w:val="18"/>
              </w:rPr>
              <w:t>19</w:t>
            </w:r>
          </w:hyperlink>
        </w:p>
        <w:p w14:paraId="7A25D051" w14:textId="74813A10" w:rsidR="00E626C4" w:rsidRPr="00D74250" w:rsidRDefault="00A44118">
          <w:pPr>
            <w:pStyle w:val="T2"/>
            <w:numPr>
              <w:ilvl w:val="1"/>
              <w:numId w:val="6"/>
            </w:numPr>
            <w:tabs>
              <w:tab w:val="left" w:pos="769"/>
              <w:tab w:val="right" w:leader="dot" w:pos="11019"/>
            </w:tabs>
            <w:rPr>
              <w:sz w:val="18"/>
              <w:szCs w:val="18"/>
            </w:rPr>
          </w:pPr>
          <w:hyperlink w:anchor="_bookmark37" w:history="1">
            <w:r w:rsidR="00E37BA6" w:rsidRPr="00D74250">
              <w:rPr>
                <w:sz w:val="18"/>
                <w:szCs w:val="18"/>
              </w:rPr>
              <w:t>ÖZ</w:t>
            </w:r>
            <w:r w:rsidR="00E37BA6" w:rsidRPr="00D74250">
              <w:rPr>
                <w:spacing w:val="-9"/>
                <w:sz w:val="18"/>
                <w:szCs w:val="18"/>
              </w:rPr>
              <w:t xml:space="preserve"> </w:t>
            </w:r>
            <w:r w:rsidR="00E37BA6" w:rsidRPr="00D74250">
              <w:rPr>
                <w:sz w:val="18"/>
                <w:szCs w:val="18"/>
              </w:rPr>
              <w:t>KAYNAK</w:t>
            </w:r>
            <w:r w:rsidR="00E37BA6" w:rsidRPr="00D74250">
              <w:rPr>
                <w:spacing w:val="-7"/>
                <w:sz w:val="18"/>
                <w:szCs w:val="18"/>
              </w:rPr>
              <w:t xml:space="preserve"> </w:t>
            </w:r>
            <w:r w:rsidR="00E37BA6" w:rsidRPr="00D74250">
              <w:rPr>
                <w:sz w:val="18"/>
                <w:szCs w:val="18"/>
              </w:rPr>
              <w:t>DEĞİŞİM</w:t>
            </w:r>
            <w:r w:rsidR="00E37BA6" w:rsidRPr="00D74250">
              <w:rPr>
                <w:spacing w:val="-3"/>
                <w:sz w:val="18"/>
                <w:szCs w:val="18"/>
              </w:rPr>
              <w:t xml:space="preserve"> </w:t>
            </w:r>
            <w:r w:rsidR="00E37BA6" w:rsidRPr="00D74250">
              <w:rPr>
                <w:spacing w:val="-2"/>
                <w:sz w:val="18"/>
                <w:szCs w:val="18"/>
              </w:rPr>
              <w:t>TABLOS</w:t>
            </w:r>
            <w:r w:rsidR="00873103">
              <w:rPr>
                <w:spacing w:val="-2"/>
                <w:sz w:val="18"/>
                <w:szCs w:val="18"/>
              </w:rPr>
              <w:t>U</w:t>
            </w:r>
            <w:proofErr w:type="gramStart"/>
            <w:r w:rsidR="00873103">
              <w:rPr>
                <w:spacing w:val="-2"/>
                <w:sz w:val="18"/>
                <w:szCs w:val="18"/>
              </w:rPr>
              <w:t>………………………………………………………….</w:t>
            </w:r>
            <w:proofErr w:type="gramEnd"/>
          </w:hyperlink>
          <w:r w:rsidR="00873103">
            <w:rPr>
              <w:sz w:val="18"/>
              <w:szCs w:val="18"/>
            </w:rPr>
            <w:t>..............................................................................19</w:t>
          </w:r>
          <w:r w:rsidR="00873103" w:rsidRPr="00D74250">
            <w:rPr>
              <w:sz w:val="18"/>
              <w:szCs w:val="18"/>
            </w:rPr>
            <w:t xml:space="preserve"> </w:t>
          </w:r>
        </w:p>
        <w:p w14:paraId="17B5B1E8" w14:textId="2BA9F77E" w:rsidR="00E626C4" w:rsidRPr="00D74250" w:rsidRDefault="00A44118">
          <w:pPr>
            <w:pStyle w:val="T3"/>
            <w:numPr>
              <w:ilvl w:val="2"/>
              <w:numId w:val="6"/>
            </w:numPr>
            <w:tabs>
              <w:tab w:val="left" w:pos="989"/>
              <w:tab w:val="right" w:leader="dot" w:pos="11026"/>
            </w:tabs>
            <w:spacing w:before="96"/>
            <w:ind w:left="989" w:hanging="441"/>
            <w:rPr>
              <w:rFonts w:ascii="Calibri" w:hAnsi="Calibri"/>
              <w:sz w:val="18"/>
              <w:szCs w:val="18"/>
            </w:rPr>
          </w:pPr>
          <w:hyperlink w:anchor="_bookmark38" w:history="1">
            <w:r w:rsidR="00E37BA6" w:rsidRPr="00D74250">
              <w:rPr>
                <w:sz w:val="18"/>
                <w:szCs w:val="18"/>
              </w:rPr>
              <w:t>Kur</w:t>
            </w:r>
            <w:r w:rsidR="00E37BA6" w:rsidRPr="00D74250">
              <w:rPr>
                <w:spacing w:val="-5"/>
                <w:sz w:val="18"/>
                <w:szCs w:val="18"/>
              </w:rPr>
              <w:t xml:space="preserve"> </w:t>
            </w:r>
            <w:r w:rsidR="00E37BA6" w:rsidRPr="00D74250">
              <w:rPr>
                <w:sz w:val="18"/>
                <w:szCs w:val="18"/>
              </w:rPr>
              <w:t>Farklarının</w:t>
            </w:r>
            <w:r w:rsidR="00E37BA6" w:rsidRPr="00D74250">
              <w:rPr>
                <w:spacing w:val="-5"/>
                <w:sz w:val="18"/>
                <w:szCs w:val="18"/>
              </w:rPr>
              <w:t xml:space="preserve"> </w:t>
            </w:r>
            <w:r w:rsidR="00E37BA6" w:rsidRPr="00D74250">
              <w:rPr>
                <w:spacing w:val="-2"/>
                <w:sz w:val="18"/>
                <w:szCs w:val="18"/>
              </w:rPr>
              <w:t>Etkisi</w:t>
            </w:r>
          </w:hyperlink>
          <w:proofErr w:type="gramStart"/>
          <w:r w:rsidR="00873103">
            <w:rPr>
              <w:sz w:val="18"/>
              <w:szCs w:val="18"/>
            </w:rPr>
            <w:t>…………………………………………………………………………………………………………………………..</w:t>
          </w:r>
          <w:proofErr w:type="gramEnd"/>
          <w:r>
            <w:fldChar w:fldCharType="begin"/>
          </w:r>
          <w:r>
            <w:instrText xml:space="preserve"> HYPERLINK \l "_bookmark38" </w:instrText>
          </w:r>
          <w:r>
            <w:fldChar w:fldCharType="separate"/>
          </w:r>
          <w:r w:rsidR="00D74250">
            <w:rPr>
              <w:rFonts w:ascii="Calibri" w:hAnsi="Calibri"/>
              <w:spacing w:val="-5"/>
              <w:sz w:val="18"/>
              <w:szCs w:val="18"/>
            </w:rPr>
            <w:t>19</w:t>
          </w:r>
          <w:r>
            <w:rPr>
              <w:rFonts w:ascii="Calibri" w:hAnsi="Calibri"/>
              <w:spacing w:val="-5"/>
              <w:sz w:val="18"/>
              <w:szCs w:val="18"/>
            </w:rPr>
            <w:fldChar w:fldCharType="end"/>
          </w:r>
        </w:p>
        <w:p w14:paraId="3076DC23" w14:textId="167DDFB6" w:rsidR="00E626C4" w:rsidRPr="00D74250" w:rsidRDefault="00A44118">
          <w:pPr>
            <w:pStyle w:val="T2"/>
            <w:numPr>
              <w:ilvl w:val="1"/>
              <w:numId w:val="6"/>
            </w:numPr>
            <w:tabs>
              <w:tab w:val="left" w:pos="769"/>
              <w:tab w:val="right" w:leader="dot" w:pos="11019"/>
            </w:tabs>
            <w:spacing w:before="122"/>
            <w:rPr>
              <w:sz w:val="18"/>
              <w:szCs w:val="18"/>
            </w:rPr>
          </w:pPr>
          <w:hyperlink w:anchor="_bookmark39" w:history="1">
            <w:r w:rsidR="00E37BA6" w:rsidRPr="00D74250">
              <w:rPr>
                <w:spacing w:val="-2"/>
                <w:sz w:val="18"/>
                <w:szCs w:val="18"/>
              </w:rPr>
              <w:t>TAAHHÜTLER</w:t>
            </w:r>
            <w:r w:rsidR="00873103">
              <w:rPr>
                <w:sz w:val="18"/>
                <w:szCs w:val="18"/>
              </w:rPr>
              <w:t>…………………………………………………………………………………………………………………………………...</w:t>
            </w:r>
            <w:r w:rsidR="00D74250">
              <w:rPr>
                <w:spacing w:val="-5"/>
                <w:sz w:val="18"/>
                <w:szCs w:val="18"/>
              </w:rPr>
              <w:t>19</w:t>
            </w:r>
          </w:hyperlink>
        </w:p>
        <w:p w14:paraId="5AE7EFCC" w14:textId="066BC240" w:rsidR="00E626C4" w:rsidRPr="00D74250" w:rsidRDefault="00A44118">
          <w:pPr>
            <w:pStyle w:val="T1"/>
            <w:numPr>
              <w:ilvl w:val="0"/>
              <w:numId w:val="6"/>
            </w:numPr>
            <w:tabs>
              <w:tab w:val="left" w:pos="547"/>
              <w:tab w:val="right" w:leader="dot" w:pos="11026"/>
            </w:tabs>
            <w:spacing w:before="100"/>
            <w:ind w:left="547" w:hanging="439"/>
            <w:rPr>
              <w:rFonts w:ascii="Calibri" w:hAnsi="Calibri"/>
              <w:sz w:val="18"/>
              <w:szCs w:val="18"/>
            </w:rPr>
          </w:pPr>
          <w:hyperlink w:anchor="_bookmark40" w:history="1">
            <w:r w:rsidR="00E37BA6" w:rsidRPr="00D74250">
              <w:rPr>
                <w:sz w:val="18"/>
                <w:szCs w:val="18"/>
              </w:rPr>
              <w:t>MALİ</w:t>
            </w:r>
            <w:r w:rsidR="00E37BA6" w:rsidRPr="00D74250">
              <w:rPr>
                <w:spacing w:val="-14"/>
                <w:sz w:val="18"/>
                <w:szCs w:val="18"/>
              </w:rPr>
              <w:t xml:space="preserve"> </w:t>
            </w:r>
            <w:r w:rsidR="00E37BA6" w:rsidRPr="00D74250">
              <w:rPr>
                <w:sz w:val="18"/>
                <w:szCs w:val="18"/>
              </w:rPr>
              <w:t>TABLOLARDAKİ</w:t>
            </w:r>
            <w:r w:rsidR="00E37BA6" w:rsidRPr="00D74250">
              <w:rPr>
                <w:spacing w:val="-8"/>
                <w:sz w:val="18"/>
                <w:szCs w:val="18"/>
              </w:rPr>
              <w:t xml:space="preserve"> </w:t>
            </w:r>
            <w:r w:rsidR="00E37BA6" w:rsidRPr="00D74250">
              <w:rPr>
                <w:spacing w:val="-2"/>
                <w:sz w:val="18"/>
                <w:szCs w:val="18"/>
              </w:rPr>
              <w:t>FARKLILIKLAR</w:t>
            </w:r>
          </w:hyperlink>
          <w:r w:rsidR="00873103">
            <w:rPr>
              <w:sz w:val="18"/>
              <w:szCs w:val="18"/>
            </w:rPr>
            <w:t>………………………………………………………………………………………………………...</w:t>
          </w:r>
          <w:hyperlink w:anchor="_bookmark40" w:history="1">
            <w:r w:rsidR="00D74250">
              <w:rPr>
                <w:rFonts w:ascii="Calibri" w:hAnsi="Calibri"/>
                <w:spacing w:val="-5"/>
                <w:sz w:val="18"/>
                <w:szCs w:val="18"/>
              </w:rPr>
              <w:t>19</w:t>
            </w:r>
          </w:hyperlink>
        </w:p>
      </w:sdtContent>
    </w:sdt>
    <w:p w14:paraId="4C379714" w14:textId="77777777" w:rsidR="00E626C4" w:rsidRPr="00D74250" w:rsidRDefault="00E626C4">
      <w:pPr>
        <w:rPr>
          <w:rFonts w:ascii="Calibri" w:hAnsi="Calibri"/>
          <w:sz w:val="18"/>
          <w:szCs w:val="18"/>
        </w:rPr>
      </w:pPr>
    </w:p>
    <w:p w14:paraId="5396D396" w14:textId="77777777" w:rsidR="004E356A" w:rsidRDefault="004E356A">
      <w:pPr>
        <w:rPr>
          <w:rFonts w:ascii="Calibri" w:hAnsi="Calibri"/>
        </w:rPr>
      </w:pPr>
    </w:p>
    <w:p w14:paraId="1DC1FBBE" w14:textId="77777777" w:rsidR="004E356A" w:rsidRDefault="004E356A">
      <w:pPr>
        <w:rPr>
          <w:rFonts w:ascii="Calibri" w:hAnsi="Calibri"/>
        </w:rPr>
      </w:pPr>
    </w:p>
    <w:p w14:paraId="7102EF19" w14:textId="77777777" w:rsidR="004E356A" w:rsidRDefault="004E356A">
      <w:pPr>
        <w:rPr>
          <w:rFonts w:ascii="Calibri" w:hAnsi="Calibri"/>
        </w:rPr>
      </w:pPr>
    </w:p>
    <w:p w14:paraId="1F87B777" w14:textId="77777777" w:rsidR="004E356A" w:rsidRDefault="004E356A">
      <w:pPr>
        <w:rPr>
          <w:rFonts w:ascii="Calibri" w:hAnsi="Calibri"/>
        </w:rPr>
      </w:pPr>
    </w:p>
    <w:p w14:paraId="7A60E530" w14:textId="77777777" w:rsidR="004E356A" w:rsidRDefault="004E356A">
      <w:pPr>
        <w:rPr>
          <w:rFonts w:ascii="Calibri" w:hAnsi="Calibri"/>
        </w:rPr>
      </w:pPr>
    </w:p>
    <w:p w14:paraId="6CA38B5A" w14:textId="77777777" w:rsidR="004E356A" w:rsidRDefault="004E356A">
      <w:pPr>
        <w:rPr>
          <w:rFonts w:ascii="Calibri" w:hAnsi="Calibri"/>
        </w:rPr>
      </w:pPr>
    </w:p>
    <w:p w14:paraId="1F888BF6" w14:textId="77777777" w:rsidR="004E356A" w:rsidRDefault="004E356A">
      <w:pPr>
        <w:rPr>
          <w:rFonts w:ascii="Calibri" w:hAnsi="Calibri"/>
        </w:rPr>
      </w:pPr>
    </w:p>
    <w:p w14:paraId="203FA22A" w14:textId="77777777" w:rsidR="004E356A" w:rsidRDefault="004E356A">
      <w:pPr>
        <w:rPr>
          <w:rFonts w:ascii="Calibri" w:hAnsi="Calibri"/>
        </w:rPr>
      </w:pPr>
    </w:p>
    <w:p w14:paraId="70C02E86" w14:textId="77777777" w:rsidR="004E356A" w:rsidRDefault="004E356A">
      <w:pPr>
        <w:rPr>
          <w:rFonts w:ascii="Calibri" w:hAnsi="Calibri"/>
        </w:rPr>
      </w:pPr>
    </w:p>
    <w:p w14:paraId="158FE545" w14:textId="77777777" w:rsidR="004E356A" w:rsidRDefault="004E356A">
      <w:pPr>
        <w:rPr>
          <w:rFonts w:ascii="Calibri" w:hAnsi="Calibri"/>
        </w:rPr>
      </w:pPr>
    </w:p>
    <w:p w14:paraId="6305354C" w14:textId="77777777" w:rsidR="004E356A" w:rsidRDefault="004E356A">
      <w:pPr>
        <w:rPr>
          <w:rFonts w:ascii="Calibri" w:hAnsi="Calibri"/>
        </w:rPr>
      </w:pPr>
    </w:p>
    <w:p w14:paraId="2EBEAD1D" w14:textId="77777777" w:rsidR="004E356A" w:rsidRDefault="004E356A">
      <w:pPr>
        <w:rPr>
          <w:rFonts w:ascii="Calibri" w:hAnsi="Calibri"/>
        </w:rPr>
      </w:pPr>
    </w:p>
    <w:p w14:paraId="089FE5C9" w14:textId="77777777" w:rsidR="004E356A" w:rsidRDefault="004E356A">
      <w:pPr>
        <w:rPr>
          <w:rFonts w:ascii="Calibri" w:hAnsi="Calibri"/>
        </w:rPr>
      </w:pPr>
    </w:p>
    <w:p w14:paraId="023C47E4" w14:textId="77777777" w:rsidR="004E356A" w:rsidRDefault="004E356A">
      <w:pPr>
        <w:rPr>
          <w:rFonts w:ascii="Calibri" w:hAnsi="Calibri"/>
        </w:rPr>
      </w:pPr>
    </w:p>
    <w:p w14:paraId="286502F2" w14:textId="77777777" w:rsidR="004E356A" w:rsidRDefault="004E356A">
      <w:pPr>
        <w:rPr>
          <w:rFonts w:ascii="Calibri" w:hAnsi="Calibri"/>
        </w:rPr>
      </w:pPr>
    </w:p>
    <w:p w14:paraId="0CE446A0" w14:textId="77777777" w:rsidR="004E356A" w:rsidRDefault="004E356A">
      <w:pPr>
        <w:rPr>
          <w:rFonts w:ascii="Calibri" w:hAnsi="Calibri"/>
        </w:rPr>
      </w:pPr>
    </w:p>
    <w:p w14:paraId="4CD3B4AC" w14:textId="77777777" w:rsidR="004E356A" w:rsidRDefault="004E356A">
      <w:pPr>
        <w:rPr>
          <w:rFonts w:ascii="Calibri" w:hAnsi="Calibri"/>
        </w:rPr>
      </w:pPr>
    </w:p>
    <w:p w14:paraId="209B77B2" w14:textId="77777777" w:rsidR="004E356A" w:rsidRDefault="004E356A">
      <w:pPr>
        <w:rPr>
          <w:rFonts w:ascii="Calibri" w:hAnsi="Calibri"/>
        </w:rPr>
      </w:pPr>
    </w:p>
    <w:p w14:paraId="7A520855" w14:textId="77777777" w:rsidR="004E356A" w:rsidRDefault="004E356A">
      <w:pPr>
        <w:rPr>
          <w:rFonts w:ascii="Calibri" w:hAnsi="Calibri"/>
        </w:rPr>
      </w:pPr>
    </w:p>
    <w:p w14:paraId="58911F52" w14:textId="77777777" w:rsidR="004E356A" w:rsidRDefault="004E356A">
      <w:pPr>
        <w:rPr>
          <w:rFonts w:ascii="Calibri" w:hAnsi="Calibri"/>
        </w:rPr>
      </w:pPr>
    </w:p>
    <w:p w14:paraId="010A3519" w14:textId="77777777" w:rsidR="004E356A" w:rsidRDefault="004E356A">
      <w:pPr>
        <w:rPr>
          <w:rFonts w:ascii="Calibri" w:hAnsi="Calibri"/>
        </w:rPr>
      </w:pPr>
    </w:p>
    <w:p w14:paraId="476B5844" w14:textId="77777777" w:rsidR="004E356A" w:rsidRDefault="004E356A">
      <w:pPr>
        <w:rPr>
          <w:rFonts w:ascii="Calibri" w:hAnsi="Calibri"/>
        </w:rPr>
      </w:pPr>
    </w:p>
    <w:p w14:paraId="5B58C7DA" w14:textId="77777777" w:rsidR="004E356A" w:rsidRDefault="004E356A">
      <w:pPr>
        <w:rPr>
          <w:rFonts w:ascii="Calibri" w:hAnsi="Calibri"/>
        </w:rPr>
      </w:pPr>
    </w:p>
    <w:p w14:paraId="7D89862C" w14:textId="77777777" w:rsidR="004E356A" w:rsidRDefault="004E356A">
      <w:pPr>
        <w:rPr>
          <w:rFonts w:ascii="Calibri" w:hAnsi="Calibri"/>
        </w:rPr>
      </w:pPr>
    </w:p>
    <w:p w14:paraId="6D9BE652" w14:textId="77777777" w:rsidR="004E356A" w:rsidRDefault="004E356A">
      <w:pPr>
        <w:rPr>
          <w:rFonts w:ascii="Calibri" w:hAnsi="Calibri"/>
        </w:rPr>
      </w:pPr>
    </w:p>
    <w:p w14:paraId="7185D59C" w14:textId="77777777" w:rsidR="004E356A" w:rsidRDefault="004E356A">
      <w:pPr>
        <w:rPr>
          <w:rFonts w:ascii="Calibri" w:hAnsi="Calibri"/>
        </w:rPr>
      </w:pPr>
    </w:p>
    <w:p w14:paraId="34ECCEE2" w14:textId="77777777" w:rsidR="004E356A" w:rsidRDefault="004E356A">
      <w:pPr>
        <w:rPr>
          <w:rFonts w:ascii="Calibri" w:hAnsi="Calibri"/>
        </w:rPr>
      </w:pPr>
    </w:p>
    <w:p w14:paraId="7F17BF8E" w14:textId="77777777" w:rsidR="004E356A" w:rsidRDefault="004E356A">
      <w:pPr>
        <w:rPr>
          <w:rFonts w:ascii="Calibri" w:hAnsi="Calibri"/>
        </w:rPr>
      </w:pPr>
    </w:p>
    <w:p w14:paraId="5EA026D6" w14:textId="77777777" w:rsidR="004E356A" w:rsidRDefault="004E356A">
      <w:pPr>
        <w:rPr>
          <w:rFonts w:ascii="Calibri" w:hAnsi="Calibri"/>
        </w:rPr>
      </w:pPr>
    </w:p>
    <w:p w14:paraId="0A5595F2" w14:textId="77777777" w:rsidR="004E356A" w:rsidRDefault="004E356A">
      <w:pPr>
        <w:rPr>
          <w:rFonts w:ascii="Calibri" w:hAnsi="Calibri"/>
        </w:rPr>
      </w:pPr>
    </w:p>
    <w:p w14:paraId="39E78D4D" w14:textId="77777777" w:rsidR="004E356A" w:rsidRDefault="004E356A">
      <w:pPr>
        <w:rPr>
          <w:rFonts w:ascii="Calibri" w:hAnsi="Calibri"/>
        </w:rPr>
      </w:pPr>
    </w:p>
    <w:p w14:paraId="2B95AC49" w14:textId="77777777" w:rsidR="004E356A" w:rsidRDefault="004E356A">
      <w:pPr>
        <w:rPr>
          <w:rFonts w:ascii="Calibri" w:hAnsi="Calibri"/>
        </w:rPr>
      </w:pPr>
    </w:p>
    <w:p w14:paraId="020DFBB8" w14:textId="77777777" w:rsidR="004E356A" w:rsidRDefault="004E356A">
      <w:pPr>
        <w:rPr>
          <w:rFonts w:ascii="Calibri" w:hAnsi="Calibri"/>
        </w:rPr>
      </w:pPr>
    </w:p>
    <w:p w14:paraId="28FA0A5C" w14:textId="77777777" w:rsidR="004E356A" w:rsidRDefault="004E356A">
      <w:pPr>
        <w:rPr>
          <w:rFonts w:ascii="Calibri" w:hAnsi="Calibri"/>
        </w:rPr>
      </w:pPr>
    </w:p>
    <w:p w14:paraId="2114CAC2" w14:textId="77777777" w:rsidR="004E356A" w:rsidRDefault="004E356A">
      <w:pPr>
        <w:rPr>
          <w:rFonts w:ascii="Calibri" w:hAnsi="Calibri"/>
        </w:rPr>
      </w:pPr>
    </w:p>
    <w:p w14:paraId="390FDF46" w14:textId="77777777" w:rsidR="004E356A" w:rsidRDefault="004E356A">
      <w:pPr>
        <w:rPr>
          <w:rFonts w:ascii="Calibri" w:hAnsi="Calibri"/>
        </w:rPr>
      </w:pPr>
    </w:p>
    <w:p w14:paraId="4E1F2B8D" w14:textId="77777777" w:rsidR="004E356A" w:rsidRDefault="004E356A">
      <w:pPr>
        <w:rPr>
          <w:rFonts w:ascii="Calibri" w:hAnsi="Calibri"/>
        </w:rPr>
      </w:pPr>
    </w:p>
    <w:p w14:paraId="6F9C2C96" w14:textId="77777777" w:rsidR="004E356A" w:rsidRDefault="004E356A">
      <w:pPr>
        <w:rPr>
          <w:rFonts w:ascii="Calibri" w:hAnsi="Calibri"/>
        </w:rPr>
      </w:pPr>
    </w:p>
    <w:p w14:paraId="7AC3391E" w14:textId="77777777" w:rsidR="004E356A" w:rsidRDefault="004E356A">
      <w:pPr>
        <w:rPr>
          <w:rFonts w:ascii="Calibri" w:hAnsi="Calibri"/>
        </w:rPr>
      </w:pPr>
    </w:p>
    <w:p w14:paraId="14BC79F5" w14:textId="77777777" w:rsidR="004E356A" w:rsidRDefault="004E356A">
      <w:pPr>
        <w:rPr>
          <w:rFonts w:ascii="Calibri" w:hAnsi="Calibri"/>
        </w:rPr>
      </w:pPr>
    </w:p>
    <w:p w14:paraId="063E61F0" w14:textId="77777777" w:rsidR="004E356A" w:rsidRDefault="004E356A">
      <w:pPr>
        <w:rPr>
          <w:rFonts w:ascii="Calibri" w:hAnsi="Calibri"/>
        </w:rPr>
      </w:pPr>
    </w:p>
    <w:p w14:paraId="078AA33D" w14:textId="77777777" w:rsidR="004E356A" w:rsidRDefault="004E356A">
      <w:pPr>
        <w:rPr>
          <w:rFonts w:ascii="Calibri" w:hAnsi="Calibri"/>
        </w:rPr>
      </w:pPr>
    </w:p>
    <w:p w14:paraId="11048DDA" w14:textId="77777777" w:rsidR="004E356A" w:rsidRDefault="004E356A">
      <w:pPr>
        <w:rPr>
          <w:rFonts w:ascii="Calibri" w:hAnsi="Calibri"/>
        </w:rPr>
      </w:pPr>
    </w:p>
    <w:p w14:paraId="20A94586" w14:textId="77777777" w:rsidR="004E356A" w:rsidRDefault="004E356A">
      <w:pPr>
        <w:rPr>
          <w:rFonts w:ascii="Calibri" w:hAnsi="Calibri"/>
        </w:rPr>
      </w:pPr>
    </w:p>
    <w:p w14:paraId="6CE8152A" w14:textId="77777777" w:rsidR="004E356A" w:rsidRDefault="004E356A">
      <w:pPr>
        <w:rPr>
          <w:rFonts w:ascii="Calibri" w:hAnsi="Calibri"/>
        </w:rPr>
      </w:pPr>
    </w:p>
    <w:p w14:paraId="51139299" w14:textId="77777777" w:rsidR="004E356A" w:rsidRDefault="004E356A">
      <w:pPr>
        <w:rPr>
          <w:rFonts w:ascii="Calibri" w:hAnsi="Calibri"/>
        </w:rPr>
      </w:pPr>
    </w:p>
    <w:p w14:paraId="52493153" w14:textId="77777777" w:rsidR="004E356A" w:rsidRDefault="004E356A">
      <w:pPr>
        <w:rPr>
          <w:rFonts w:ascii="Calibri" w:hAnsi="Calibri"/>
        </w:rPr>
      </w:pPr>
    </w:p>
    <w:p w14:paraId="694CCF64" w14:textId="77777777" w:rsidR="004E356A" w:rsidRDefault="004E356A">
      <w:pPr>
        <w:rPr>
          <w:rFonts w:ascii="Calibri" w:hAnsi="Calibri"/>
        </w:rPr>
      </w:pPr>
    </w:p>
    <w:p w14:paraId="6A743883" w14:textId="77777777" w:rsidR="004E356A" w:rsidRDefault="004E356A">
      <w:pPr>
        <w:rPr>
          <w:rFonts w:ascii="Calibri" w:hAnsi="Calibri"/>
        </w:rPr>
      </w:pPr>
    </w:p>
    <w:p w14:paraId="55850571" w14:textId="77777777" w:rsidR="004E356A" w:rsidRDefault="004E356A">
      <w:pPr>
        <w:rPr>
          <w:rFonts w:ascii="Calibri" w:hAnsi="Calibri"/>
        </w:rPr>
        <w:sectPr w:rsidR="004E356A" w:rsidSect="004E356A">
          <w:footerReference w:type="default" r:id="rId10"/>
          <w:pgSz w:w="11930" w:h="16860"/>
          <w:pgMar w:top="780" w:right="160" w:bottom="1300" w:left="460" w:header="708" w:footer="880" w:gutter="0"/>
          <w:cols w:space="708"/>
        </w:sectPr>
      </w:pPr>
    </w:p>
    <w:p w14:paraId="5B1E62A7" w14:textId="77777777" w:rsidR="00E626C4" w:rsidRDefault="00E37BA6">
      <w:pPr>
        <w:pStyle w:val="Balk1"/>
        <w:numPr>
          <w:ilvl w:val="0"/>
          <w:numId w:val="5"/>
        </w:numPr>
        <w:tabs>
          <w:tab w:val="left" w:pos="2074"/>
        </w:tabs>
        <w:spacing w:before="56" w:line="287" w:lineRule="exact"/>
        <w:ind w:left="2074" w:hanging="358"/>
      </w:pPr>
      <w:bookmarkStart w:id="1" w:name="_bookmark0"/>
      <w:bookmarkStart w:id="2" w:name="_bookmark1"/>
      <w:bookmarkEnd w:id="1"/>
      <w:bookmarkEnd w:id="2"/>
      <w:r>
        <w:lastRenderedPageBreak/>
        <w:t>MALİ</w:t>
      </w:r>
      <w:r>
        <w:rPr>
          <w:spacing w:val="-15"/>
        </w:rPr>
        <w:t xml:space="preserve"> </w:t>
      </w:r>
      <w:r>
        <w:rPr>
          <w:spacing w:val="-2"/>
        </w:rPr>
        <w:t>TABLOLAR</w:t>
      </w:r>
    </w:p>
    <w:p w14:paraId="37BB7A35" w14:textId="77777777" w:rsidR="00E626C4" w:rsidRPr="00561E9C" w:rsidRDefault="00E37BA6">
      <w:pPr>
        <w:pStyle w:val="Balk1"/>
        <w:numPr>
          <w:ilvl w:val="1"/>
          <w:numId w:val="5"/>
        </w:numPr>
        <w:tabs>
          <w:tab w:val="left" w:pos="2796"/>
        </w:tabs>
        <w:spacing w:line="270" w:lineRule="exact"/>
        <w:jc w:val="left"/>
      </w:pPr>
      <w:r w:rsidRPr="00561E9C">
        <w:rPr>
          <w:spacing w:val="-2"/>
        </w:rPr>
        <w:t>BİLANÇO</w:t>
      </w:r>
    </w:p>
    <w:p w14:paraId="3B19945E" w14:textId="3B0B51ED" w:rsidR="007F0B57" w:rsidRDefault="007F0B57" w:rsidP="007F0B57">
      <w:pPr>
        <w:ind w:left="284"/>
        <w:jc w:val="center"/>
        <w:rPr>
          <w:sz w:val="20"/>
        </w:rPr>
      </w:pPr>
    </w:p>
    <w:p w14:paraId="2867473D" w14:textId="6B694055" w:rsidR="007F0B57" w:rsidRDefault="003568EE" w:rsidP="007F0B57">
      <w:pPr>
        <w:ind w:left="284"/>
        <w:jc w:val="center"/>
        <w:rPr>
          <w:sz w:val="20"/>
        </w:rPr>
      </w:pPr>
      <w:r w:rsidRPr="003568EE">
        <w:rPr>
          <w:noProof/>
          <w:sz w:val="20"/>
          <w:lang w:eastAsia="tr-TR"/>
        </w:rPr>
        <w:drawing>
          <wp:inline distT="0" distB="0" distL="0" distR="0" wp14:anchorId="3FD5E4F4" wp14:editId="330FAF0C">
            <wp:extent cx="9187891" cy="5410200"/>
            <wp:effectExtent l="0" t="0" r="0" b="0"/>
            <wp:docPr id="25839371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393717" name=""/>
                    <pic:cNvPicPr/>
                  </pic:nvPicPr>
                  <pic:blipFill>
                    <a:blip r:embed="rId11"/>
                    <a:stretch>
                      <a:fillRect/>
                    </a:stretch>
                  </pic:blipFill>
                  <pic:spPr>
                    <a:xfrm>
                      <a:off x="0" y="0"/>
                      <a:ext cx="9193316" cy="5413394"/>
                    </a:xfrm>
                    <a:prstGeom prst="rect">
                      <a:avLst/>
                    </a:prstGeom>
                  </pic:spPr>
                </pic:pic>
              </a:graphicData>
            </a:graphic>
          </wp:inline>
        </w:drawing>
      </w:r>
    </w:p>
    <w:p w14:paraId="61BCCFBE" w14:textId="77777777" w:rsidR="007F0B57" w:rsidRDefault="007F0B57" w:rsidP="007F0B57">
      <w:pPr>
        <w:ind w:left="284"/>
        <w:jc w:val="center"/>
        <w:rPr>
          <w:sz w:val="20"/>
        </w:rPr>
      </w:pPr>
    </w:p>
    <w:p w14:paraId="3C7EDE02" w14:textId="77777777" w:rsidR="003568EE" w:rsidRDefault="003568EE" w:rsidP="007F0B57">
      <w:pPr>
        <w:ind w:left="284"/>
        <w:jc w:val="center"/>
        <w:rPr>
          <w:sz w:val="20"/>
        </w:rPr>
      </w:pPr>
    </w:p>
    <w:p w14:paraId="2E0428DE" w14:textId="77777777" w:rsidR="003568EE" w:rsidRDefault="003568EE" w:rsidP="007F0B57">
      <w:pPr>
        <w:ind w:left="284"/>
        <w:jc w:val="center"/>
        <w:rPr>
          <w:sz w:val="20"/>
        </w:rPr>
      </w:pPr>
    </w:p>
    <w:p w14:paraId="5AC7419F" w14:textId="77777777" w:rsidR="003568EE" w:rsidRDefault="003568EE" w:rsidP="007F0B57">
      <w:pPr>
        <w:ind w:left="284"/>
        <w:jc w:val="center"/>
        <w:rPr>
          <w:sz w:val="20"/>
        </w:rPr>
      </w:pPr>
    </w:p>
    <w:p w14:paraId="4993C79E" w14:textId="42FD63CD" w:rsidR="003568EE" w:rsidRDefault="003568EE" w:rsidP="007F0B57">
      <w:pPr>
        <w:ind w:left="284"/>
        <w:jc w:val="center"/>
        <w:rPr>
          <w:sz w:val="20"/>
        </w:rPr>
      </w:pPr>
      <w:r w:rsidRPr="003568EE">
        <w:rPr>
          <w:noProof/>
          <w:sz w:val="20"/>
          <w:lang w:eastAsia="tr-TR"/>
        </w:rPr>
        <w:drawing>
          <wp:inline distT="0" distB="0" distL="0" distR="0" wp14:anchorId="0DEA983A" wp14:editId="50CDA524">
            <wp:extent cx="9180576" cy="4800944"/>
            <wp:effectExtent l="0" t="0" r="1905" b="0"/>
            <wp:docPr id="173724313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243132" name=""/>
                    <pic:cNvPicPr/>
                  </pic:nvPicPr>
                  <pic:blipFill>
                    <a:blip r:embed="rId12"/>
                    <a:stretch>
                      <a:fillRect/>
                    </a:stretch>
                  </pic:blipFill>
                  <pic:spPr>
                    <a:xfrm>
                      <a:off x="0" y="0"/>
                      <a:ext cx="9193699" cy="4807806"/>
                    </a:xfrm>
                    <a:prstGeom prst="rect">
                      <a:avLst/>
                    </a:prstGeom>
                  </pic:spPr>
                </pic:pic>
              </a:graphicData>
            </a:graphic>
          </wp:inline>
        </w:drawing>
      </w:r>
    </w:p>
    <w:p w14:paraId="3B46009C" w14:textId="77777777" w:rsidR="003568EE" w:rsidRDefault="003568EE" w:rsidP="007F0B57">
      <w:pPr>
        <w:ind w:left="284"/>
        <w:jc w:val="center"/>
        <w:rPr>
          <w:sz w:val="20"/>
        </w:rPr>
      </w:pPr>
    </w:p>
    <w:p w14:paraId="0DBF1D94" w14:textId="77777777" w:rsidR="003568EE" w:rsidRDefault="003568EE" w:rsidP="007F0B57">
      <w:pPr>
        <w:ind w:left="284"/>
        <w:jc w:val="center"/>
        <w:rPr>
          <w:sz w:val="20"/>
        </w:rPr>
      </w:pPr>
    </w:p>
    <w:p w14:paraId="2BACD20A" w14:textId="77777777" w:rsidR="003568EE" w:rsidRDefault="003568EE" w:rsidP="007F0B57">
      <w:pPr>
        <w:ind w:left="284"/>
        <w:jc w:val="center"/>
        <w:rPr>
          <w:sz w:val="20"/>
        </w:rPr>
      </w:pPr>
    </w:p>
    <w:p w14:paraId="768BCBB8" w14:textId="77777777" w:rsidR="00561E9C" w:rsidRDefault="00561E9C" w:rsidP="007F0B57">
      <w:pPr>
        <w:ind w:left="284"/>
        <w:jc w:val="center"/>
        <w:rPr>
          <w:sz w:val="20"/>
        </w:rPr>
      </w:pPr>
    </w:p>
    <w:p w14:paraId="1FA531E0" w14:textId="77777777" w:rsidR="003568EE" w:rsidRDefault="003568EE" w:rsidP="007F0B57">
      <w:pPr>
        <w:ind w:left="284"/>
        <w:jc w:val="center"/>
        <w:rPr>
          <w:sz w:val="20"/>
        </w:rPr>
      </w:pPr>
    </w:p>
    <w:p w14:paraId="35FA699C" w14:textId="77777777" w:rsidR="003568EE" w:rsidRDefault="003568EE" w:rsidP="007F0B57">
      <w:pPr>
        <w:ind w:left="284"/>
        <w:jc w:val="center"/>
        <w:rPr>
          <w:sz w:val="20"/>
        </w:rPr>
      </w:pPr>
    </w:p>
    <w:p w14:paraId="6EB98543" w14:textId="77777777" w:rsidR="003568EE" w:rsidRDefault="003568EE" w:rsidP="007F0B57">
      <w:pPr>
        <w:ind w:left="284"/>
        <w:jc w:val="center"/>
        <w:rPr>
          <w:sz w:val="20"/>
        </w:rPr>
      </w:pPr>
    </w:p>
    <w:p w14:paraId="7CAC19B6" w14:textId="77777777" w:rsidR="003568EE" w:rsidRDefault="003568EE" w:rsidP="007F0B57">
      <w:pPr>
        <w:ind w:left="284"/>
        <w:jc w:val="center"/>
        <w:rPr>
          <w:sz w:val="20"/>
        </w:rPr>
      </w:pPr>
    </w:p>
    <w:p w14:paraId="089CAE07" w14:textId="77777777" w:rsidR="003568EE" w:rsidRDefault="003568EE" w:rsidP="007F0B57">
      <w:pPr>
        <w:ind w:left="284"/>
        <w:jc w:val="center"/>
        <w:rPr>
          <w:sz w:val="20"/>
        </w:rPr>
      </w:pPr>
    </w:p>
    <w:p w14:paraId="3E14CC50" w14:textId="77777777" w:rsidR="003568EE" w:rsidRDefault="003568EE" w:rsidP="007F0B57">
      <w:pPr>
        <w:ind w:left="284"/>
        <w:jc w:val="center"/>
        <w:rPr>
          <w:sz w:val="20"/>
        </w:rPr>
      </w:pPr>
    </w:p>
    <w:p w14:paraId="19D1A0C7" w14:textId="61839787" w:rsidR="00222A82" w:rsidRPr="00561E9C" w:rsidRDefault="00FF68A6" w:rsidP="00222A82">
      <w:pPr>
        <w:pStyle w:val="Balk1"/>
        <w:tabs>
          <w:tab w:val="left" w:pos="2796"/>
        </w:tabs>
        <w:spacing w:before="76"/>
        <w:ind w:left="2436" w:firstLine="0"/>
        <w:rPr>
          <w:sz w:val="20"/>
          <w:szCs w:val="20"/>
        </w:rPr>
      </w:pPr>
      <w:r>
        <w:rPr>
          <w:sz w:val="20"/>
        </w:rPr>
        <w:lastRenderedPageBreak/>
        <w:tab/>
      </w:r>
      <w:r w:rsidR="00222A82" w:rsidRPr="00561E9C">
        <w:t>2.</w:t>
      </w:r>
      <w:r w:rsidR="00222A82" w:rsidRPr="00561E9C">
        <w:rPr>
          <w:sz w:val="20"/>
          <w:szCs w:val="20"/>
        </w:rPr>
        <w:t xml:space="preserve"> </w:t>
      </w:r>
      <w:r w:rsidR="00222A82" w:rsidRPr="00561E9C">
        <w:t>FAALİYET</w:t>
      </w:r>
      <w:r w:rsidR="00222A82" w:rsidRPr="00561E9C">
        <w:rPr>
          <w:spacing w:val="-13"/>
        </w:rPr>
        <w:t xml:space="preserve"> </w:t>
      </w:r>
      <w:r w:rsidR="00222A82" w:rsidRPr="00561E9C">
        <w:t>SONUÇLARI</w:t>
      </w:r>
      <w:r w:rsidR="00222A82" w:rsidRPr="00561E9C">
        <w:rPr>
          <w:spacing w:val="-13"/>
        </w:rPr>
        <w:t xml:space="preserve"> </w:t>
      </w:r>
      <w:r w:rsidR="00222A82" w:rsidRPr="00561E9C">
        <w:rPr>
          <w:spacing w:val="-2"/>
        </w:rPr>
        <w:t>TABLOSU</w:t>
      </w:r>
    </w:p>
    <w:p w14:paraId="6E9BE897" w14:textId="1A11B79B" w:rsidR="003568EE" w:rsidRDefault="003568EE" w:rsidP="00FF68A6">
      <w:pPr>
        <w:tabs>
          <w:tab w:val="left" w:pos="2985"/>
        </w:tabs>
        <w:ind w:left="284"/>
        <w:rPr>
          <w:sz w:val="20"/>
        </w:rPr>
      </w:pPr>
    </w:p>
    <w:p w14:paraId="39D22FEC" w14:textId="033B574E" w:rsidR="003568EE" w:rsidRDefault="00BB7ED1" w:rsidP="00222A82">
      <w:pPr>
        <w:ind w:left="284"/>
        <w:jc w:val="center"/>
        <w:rPr>
          <w:sz w:val="20"/>
        </w:rPr>
      </w:pPr>
      <w:r w:rsidRPr="00BB7ED1">
        <w:rPr>
          <w:noProof/>
          <w:sz w:val="20"/>
          <w:lang w:eastAsia="tr-TR"/>
        </w:rPr>
        <w:drawing>
          <wp:inline distT="0" distB="0" distL="0" distR="0" wp14:anchorId="219F5E19" wp14:editId="252A42A2">
            <wp:extent cx="8858885" cy="5934075"/>
            <wp:effectExtent l="0" t="0" r="0" b="9525"/>
            <wp:docPr id="112081194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811949" name=""/>
                    <pic:cNvPicPr/>
                  </pic:nvPicPr>
                  <pic:blipFill>
                    <a:blip r:embed="rId13"/>
                    <a:stretch>
                      <a:fillRect/>
                    </a:stretch>
                  </pic:blipFill>
                  <pic:spPr>
                    <a:xfrm>
                      <a:off x="0" y="0"/>
                      <a:ext cx="8859505" cy="5934490"/>
                    </a:xfrm>
                    <a:prstGeom prst="rect">
                      <a:avLst/>
                    </a:prstGeom>
                  </pic:spPr>
                </pic:pic>
              </a:graphicData>
            </a:graphic>
          </wp:inline>
        </w:drawing>
      </w:r>
    </w:p>
    <w:p w14:paraId="4759DD46" w14:textId="77777777" w:rsidR="003568EE" w:rsidRDefault="003568EE" w:rsidP="007F0B57">
      <w:pPr>
        <w:ind w:left="284"/>
        <w:jc w:val="center"/>
        <w:rPr>
          <w:sz w:val="20"/>
        </w:rPr>
      </w:pPr>
    </w:p>
    <w:p w14:paraId="29223507" w14:textId="09C8D03B" w:rsidR="003568EE" w:rsidRDefault="00BB7ED1" w:rsidP="007F0B57">
      <w:pPr>
        <w:ind w:left="284"/>
        <w:jc w:val="center"/>
        <w:rPr>
          <w:sz w:val="20"/>
        </w:rPr>
      </w:pPr>
      <w:r w:rsidRPr="00BB7ED1">
        <w:rPr>
          <w:noProof/>
          <w:sz w:val="20"/>
          <w:lang w:eastAsia="tr-TR"/>
        </w:rPr>
        <w:lastRenderedPageBreak/>
        <w:drawing>
          <wp:inline distT="0" distB="0" distL="0" distR="0" wp14:anchorId="77E921A6" wp14:editId="6154CB70">
            <wp:extent cx="9421305" cy="5757062"/>
            <wp:effectExtent l="0" t="0" r="8890" b="0"/>
            <wp:docPr id="132096008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960085" name=""/>
                    <pic:cNvPicPr/>
                  </pic:nvPicPr>
                  <pic:blipFill>
                    <a:blip r:embed="rId14"/>
                    <a:stretch>
                      <a:fillRect/>
                    </a:stretch>
                  </pic:blipFill>
                  <pic:spPr>
                    <a:xfrm>
                      <a:off x="0" y="0"/>
                      <a:ext cx="9461253" cy="5781473"/>
                    </a:xfrm>
                    <a:prstGeom prst="rect">
                      <a:avLst/>
                    </a:prstGeom>
                  </pic:spPr>
                </pic:pic>
              </a:graphicData>
            </a:graphic>
          </wp:inline>
        </w:drawing>
      </w:r>
    </w:p>
    <w:p w14:paraId="12A581B0" w14:textId="77777777" w:rsidR="003568EE" w:rsidRDefault="003568EE" w:rsidP="007F0B57">
      <w:pPr>
        <w:ind w:left="284"/>
        <w:jc w:val="center"/>
        <w:rPr>
          <w:sz w:val="20"/>
        </w:rPr>
      </w:pPr>
    </w:p>
    <w:p w14:paraId="5A582CC5" w14:textId="77777777" w:rsidR="003568EE" w:rsidRDefault="003568EE" w:rsidP="007F0B57">
      <w:pPr>
        <w:ind w:left="284"/>
        <w:jc w:val="center"/>
        <w:rPr>
          <w:sz w:val="20"/>
        </w:rPr>
      </w:pPr>
    </w:p>
    <w:p w14:paraId="2276523E" w14:textId="77777777" w:rsidR="003568EE" w:rsidRDefault="003568EE" w:rsidP="007F0B57">
      <w:pPr>
        <w:ind w:left="284"/>
        <w:jc w:val="center"/>
        <w:rPr>
          <w:sz w:val="20"/>
        </w:rPr>
      </w:pPr>
    </w:p>
    <w:p w14:paraId="5269FD68" w14:textId="77777777" w:rsidR="003568EE" w:rsidRDefault="003568EE" w:rsidP="007F0B57">
      <w:pPr>
        <w:ind w:left="284"/>
        <w:jc w:val="center"/>
        <w:rPr>
          <w:sz w:val="20"/>
        </w:rPr>
      </w:pPr>
    </w:p>
    <w:p w14:paraId="648C2216" w14:textId="77777777" w:rsidR="003568EE" w:rsidRDefault="003568EE" w:rsidP="007F0B57">
      <w:pPr>
        <w:ind w:left="284"/>
        <w:jc w:val="center"/>
        <w:rPr>
          <w:sz w:val="20"/>
        </w:rPr>
      </w:pPr>
    </w:p>
    <w:p w14:paraId="1F93E769" w14:textId="77777777" w:rsidR="003568EE" w:rsidRDefault="003568EE" w:rsidP="007F0B57">
      <w:pPr>
        <w:ind w:left="284"/>
        <w:jc w:val="center"/>
        <w:rPr>
          <w:sz w:val="20"/>
        </w:rPr>
      </w:pPr>
    </w:p>
    <w:p w14:paraId="02425B93" w14:textId="77777777" w:rsidR="003568EE" w:rsidRDefault="003568EE" w:rsidP="007F0B57">
      <w:pPr>
        <w:ind w:left="284"/>
        <w:jc w:val="center"/>
        <w:rPr>
          <w:sz w:val="20"/>
        </w:rPr>
      </w:pPr>
    </w:p>
    <w:p w14:paraId="49233238" w14:textId="5E72800E" w:rsidR="003568EE" w:rsidRDefault="00BB7ED1" w:rsidP="007F0B57">
      <w:pPr>
        <w:ind w:left="284"/>
        <w:jc w:val="center"/>
        <w:rPr>
          <w:sz w:val="20"/>
        </w:rPr>
      </w:pPr>
      <w:r w:rsidRPr="00BB7ED1">
        <w:rPr>
          <w:noProof/>
          <w:sz w:val="20"/>
          <w:lang w:eastAsia="tr-TR"/>
        </w:rPr>
        <w:drawing>
          <wp:inline distT="0" distB="0" distL="0" distR="0" wp14:anchorId="69A79371" wp14:editId="3FC58956">
            <wp:extent cx="9231630" cy="4440326"/>
            <wp:effectExtent l="0" t="0" r="7620" b="0"/>
            <wp:docPr id="115031535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315352" name=""/>
                    <pic:cNvPicPr/>
                  </pic:nvPicPr>
                  <pic:blipFill>
                    <a:blip r:embed="rId15"/>
                    <a:stretch>
                      <a:fillRect/>
                    </a:stretch>
                  </pic:blipFill>
                  <pic:spPr>
                    <a:xfrm>
                      <a:off x="0" y="0"/>
                      <a:ext cx="9244654" cy="4446591"/>
                    </a:xfrm>
                    <a:prstGeom prst="rect">
                      <a:avLst/>
                    </a:prstGeom>
                  </pic:spPr>
                </pic:pic>
              </a:graphicData>
            </a:graphic>
          </wp:inline>
        </w:drawing>
      </w:r>
    </w:p>
    <w:p w14:paraId="388CF527" w14:textId="77777777" w:rsidR="003568EE" w:rsidRDefault="003568EE" w:rsidP="003568EE">
      <w:pPr>
        <w:tabs>
          <w:tab w:val="left" w:pos="945"/>
        </w:tabs>
        <w:rPr>
          <w:sz w:val="20"/>
        </w:rPr>
      </w:pPr>
    </w:p>
    <w:p w14:paraId="78B49233" w14:textId="77777777" w:rsidR="00BB7ED1" w:rsidRPr="00BB7ED1" w:rsidRDefault="00BB7ED1" w:rsidP="00BB7ED1">
      <w:pPr>
        <w:rPr>
          <w:sz w:val="20"/>
        </w:rPr>
      </w:pPr>
    </w:p>
    <w:p w14:paraId="036646B8" w14:textId="77777777" w:rsidR="00BB7ED1" w:rsidRPr="00BB7ED1" w:rsidRDefault="00BB7ED1" w:rsidP="00BB7ED1">
      <w:pPr>
        <w:rPr>
          <w:sz w:val="20"/>
        </w:rPr>
      </w:pPr>
    </w:p>
    <w:p w14:paraId="5A9519E6" w14:textId="77777777" w:rsidR="00BB7ED1" w:rsidRPr="00BB7ED1" w:rsidRDefault="00BB7ED1" w:rsidP="00BB7ED1">
      <w:pPr>
        <w:rPr>
          <w:sz w:val="20"/>
        </w:rPr>
      </w:pPr>
    </w:p>
    <w:p w14:paraId="5CF749EB" w14:textId="77777777" w:rsidR="00BB7ED1" w:rsidRPr="00BB7ED1" w:rsidRDefault="00BB7ED1" w:rsidP="00BB7ED1">
      <w:pPr>
        <w:rPr>
          <w:sz w:val="20"/>
        </w:rPr>
      </w:pPr>
    </w:p>
    <w:p w14:paraId="280F59E6" w14:textId="77777777" w:rsidR="00BB7ED1" w:rsidRPr="00BB7ED1" w:rsidRDefault="00BB7ED1" w:rsidP="00BB7ED1">
      <w:pPr>
        <w:rPr>
          <w:sz w:val="20"/>
        </w:rPr>
      </w:pPr>
    </w:p>
    <w:p w14:paraId="2CF551D4" w14:textId="77777777" w:rsidR="00BB7ED1" w:rsidRPr="00BB7ED1" w:rsidRDefault="00BB7ED1" w:rsidP="00BB7ED1">
      <w:pPr>
        <w:rPr>
          <w:sz w:val="20"/>
        </w:rPr>
      </w:pPr>
    </w:p>
    <w:p w14:paraId="6EE24907" w14:textId="77777777" w:rsidR="00BB7ED1" w:rsidRPr="00BB7ED1" w:rsidRDefault="00BB7ED1" w:rsidP="00BB7ED1">
      <w:pPr>
        <w:rPr>
          <w:sz w:val="20"/>
        </w:rPr>
      </w:pPr>
    </w:p>
    <w:p w14:paraId="17189220" w14:textId="77777777" w:rsidR="00BB7ED1" w:rsidRPr="00BB7ED1" w:rsidRDefault="00BB7ED1" w:rsidP="00BB7ED1">
      <w:pPr>
        <w:rPr>
          <w:sz w:val="20"/>
        </w:rPr>
      </w:pPr>
    </w:p>
    <w:p w14:paraId="3F65A495" w14:textId="77777777" w:rsidR="00BB7ED1" w:rsidRPr="00BB7ED1" w:rsidRDefault="00BB7ED1" w:rsidP="00BB7ED1">
      <w:pPr>
        <w:rPr>
          <w:sz w:val="20"/>
        </w:rPr>
      </w:pPr>
    </w:p>
    <w:p w14:paraId="594D3E03" w14:textId="77777777" w:rsidR="00BB7ED1" w:rsidRPr="00BB7ED1" w:rsidRDefault="00BB7ED1" w:rsidP="00BB7ED1">
      <w:pPr>
        <w:rPr>
          <w:sz w:val="20"/>
        </w:rPr>
      </w:pPr>
    </w:p>
    <w:p w14:paraId="4E4B8B0C" w14:textId="77777777" w:rsidR="00BB7ED1" w:rsidRPr="00BB7ED1" w:rsidRDefault="00BB7ED1" w:rsidP="00BB7ED1">
      <w:pPr>
        <w:rPr>
          <w:sz w:val="20"/>
        </w:rPr>
      </w:pPr>
    </w:p>
    <w:p w14:paraId="1061798D" w14:textId="77777777" w:rsidR="00BB7ED1" w:rsidRPr="00BB7ED1" w:rsidRDefault="00BB7ED1" w:rsidP="00BB7ED1">
      <w:pPr>
        <w:rPr>
          <w:sz w:val="20"/>
        </w:rPr>
      </w:pPr>
    </w:p>
    <w:p w14:paraId="151D1155" w14:textId="77777777" w:rsidR="00BB7ED1" w:rsidRPr="00BB7ED1" w:rsidRDefault="00BB7ED1" w:rsidP="00BB7ED1">
      <w:pPr>
        <w:rPr>
          <w:sz w:val="20"/>
        </w:rPr>
      </w:pPr>
    </w:p>
    <w:p w14:paraId="74378821" w14:textId="77777777" w:rsidR="00BB7ED1" w:rsidRPr="00BB7ED1" w:rsidRDefault="00BB7ED1" w:rsidP="00BB7ED1">
      <w:pPr>
        <w:rPr>
          <w:sz w:val="20"/>
        </w:rPr>
      </w:pPr>
    </w:p>
    <w:p w14:paraId="7AC70DDE" w14:textId="0CB9C095" w:rsidR="00757540" w:rsidRPr="00561E9C" w:rsidRDefault="00636665" w:rsidP="00636665">
      <w:pPr>
        <w:pStyle w:val="Balk1"/>
        <w:tabs>
          <w:tab w:val="left" w:pos="1598"/>
        </w:tabs>
        <w:spacing w:before="65"/>
        <w:ind w:left="2436" w:firstLine="0"/>
      </w:pPr>
      <w:r w:rsidRPr="00561E9C">
        <w:t xml:space="preserve">3. </w:t>
      </w:r>
      <w:r w:rsidR="00757540" w:rsidRPr="00561E9C">
        <w:t>ÖZKAYNAK</w:t>
      </w:r>
      <w:r w:rsidR="00757540" w:rsidRPr="00561E9C">
        <w:rPr>
          <w:spacing w:val="-14"/>
        </w:rPr>
        <w:t xml:space="preserve"> </w:t>
      </w:r>
      <w:r w:rsidR="00757540" w:rsidRPr="00561E9C">
        <w:t>DEĞİŞİM</w:t>
      </w:r>
      <w:r w:rsidR="00757540" w:rsidRPr="00561E9C">
        <w:rPr>
          <w:spacing w:val="-14"/>
        </w:rPr>
        <w:t xml:space="preserve"> </w:t>
      </w:r>
      <w:r w:rsidR="00757540" w:rsidRPr="00561E9C">
        <w:rPr>
          <w:spacing w:val="-2"/>
        </w:rPr>
        <w:t>TABLOSU</w:t>
      </w:r>
    </w:p>
    <w:p w14:paraId="51CEB83D" w14:textId="77777777" w:rsidR="00BB7ED1" w:rsidRPr="00BB7ED1" w:rsidRDefault="00BB7ED1" w:rsidP="00BB7ED1">
      <w:pPr>
        <w:rPr>
          <w:sz w:val="20"/>
        </w:rPr>
      </w:pPr>
    </w:p>
    <w:p w14:paraId="58A21BA0" w14:textId="721FF1A6" w:rsidR="00BB7ED1" w:rsidRPr="00BB7ED1" w:rsidRDefault="00757540" w:rsidP="00BB7ED1">
      <w:pPr>
        <w:rPr>
          <w:sz w:val="20"/>
        </w:rPr>
      </w:pPr>
      <w:r w:rsidRPr="00757540">
        <w:rPr>
          <w:noProof/>
          <w:sz w:val="20"/>
          <w:lang w:eastAsia="tr-TR"/>
        </w:rPr>
        <w:drawing>
          <wp:inline distT="0" distB="0" distL="0" distR="0" wp14:anchorId="4E8661D1" wp14:editId="5F83583E">
            <wp:extent cx="10325100" cy="5515610"/>
            <wp:effectExtent l="0" t="0" r="0" b="8890"/>
            <wp:docPr id="64633726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337261" name=""/>
                    <pic:cNvPicPr/>
                  </pic:nvPicPr>
                  <pic:blipFill>
                    <a:blip r:embed="rId16"/>
                    <a:stretch>
                      <a:fillRect/>
                    </a:stretch>
                  </pic:blipFill>
                  <pic:spPr>
                    <a:xfrm>
                      <a:off x="0" y="0"/>
                      <a:ext cx="10325355" cy="5515746"/>
                    </a:xfrm>
                    <a:prstGeom prst="rect">
                      <a:avLst/>
                    </a:prstGeom>
                  </pic:spPr>
                </pic:pic>
              </a:graphicData>
            </a:graphic>
          </wp:inline>
        </w:drawing>
      </w:r>
    </w:p>
    <w:p w14:paraId="5B0C1008" w14:textId="77777777" w:rsidR="00BB7ED1" w:rsidRPr="00BB7ED1" w:rsidRDefault="00BB7ED1" w:rsidP="00BB7ED1">
      <w:pPr>
        <w:rPr>
          <w:sz w:val="20"/>
        </w:rPr>
      </w:pPr>
    </w:p>
    <w:p w14:paraId="5A4B91EF" w14:textId="77777777" w:rsidR="00BB7ED1" w:rsidRPr="00BB7ED1" w:rsidRDefault="00BB7ED1" w:rsidP="00BB7ED1">
      <w:pPr>
        <w:rPr>
          <w:sz w:val="20"/>
        </w:rPr>
      </w:pPr>
    </w:p>
    <w:p w14:paraId="17C1B4C5" w14:textId="77777777" w:rsidR="00BB7ED1" w:rsidRDefault="00BB7ED1" w:rsidP="00BB7ED1">
      <w:pPr>
        <w:rPr>
          <w:sz w:val="20"/>
        </w:rPr>
      </w:pPr>
    </w:p>
    <w:p w14:paraId="15E05177" w14:textId="2134367F" w:rsidR="00BB7ED1" w:rsidRDefault="00BB7ED1" w:rsidP="00BB7ED1">
      <w:pPr>
        <w:tabs>
          <w:tab w:val="left" w:pos="2025"/>
        </w:tabs>
        <w:rPr>
          <w:sz w:val="20"/>
        </w:rPr>
      </w:pPr>
      <w:r>
        <w:rPr>
          <w:sz w:val="20"/>
        </w:rPr>
        <w:tab/>
      </w:r>
    </w:p>
    <w:p w14:paraId="20EC7A43" w14:textId="5E85A1E9" w:rsidR="00757540" w:rsidRPr="00561E9C" w:rsidRDefault="002D3F8A" w:rsidP="002D3F8A">
      <w:pPr>
        <w:tabs>
          <w:tab w:val="left" w:pos="1598"/>
        </w:tabs>
        <w:spacing w:before="65"/>
        <w:ind w:left="2436"/>
        <w:rPr>
          <w:b/>
          <w:sz w:val="24"/>
          <w:szCs w:val="24"/>
        </w:rPr>
      </w:pPr>
      <w:r w:rsidRPr="00561E9C">
        <w:rPr>
          <w:b/>
          <w:sz w:val="24"/>
          <w:szCs w:val="24"/>
        </w:rPr>
        <w:t>4.</w:t>
      </w:r>
      <w:r w:rsidR="00561E9C">
        <w:rPr>
          <w:b/>
          <w:sz w:val="24"/>
          <w:szCs w:val="24"/>
        </w:rPr>
        <w:t xml:space="preserve"> </w:t>
      </w:r>
      <w:r w:rsidR="00757540" w:rsidRPr="00561E9C">
        <w:rPr>
          <w:b/>
          <w:sz w:val="24"/>
          <w:szCs w:val="24"/>
        </w:rPr>
        <w:t>BÜTÇELENEN</w:t>
      </w:r>
      <w:r w:rsidR="00757540" w:rsidRPr="00561E9C">
        <w:rPr>
          <w:b/>
          <w:spacing w:val="-15"/>
          <w:sz w:val="24"/>
          <w:szCs w:val="24"/>
        </w:rPr>
        <w:t xml:space="preserve"> </w:t>
      </w:r>
      <w:r w:rsidR="00757540" w:rsidRPr="00561E9C">
        <w:rPr>
          <w:b/>
          <w:sz w:val="24"/>
          <w:szCs w:val="24"/>
        </w:rPr>
        <w:t>VE</w:t>
      </w:r>
      <w:r w:rsidR="00757540" w:rsidRPr="00561E9C">
        <w:rPr>
          <w:b/>
          <w:spacing w:val="-15"/>
          <w:sz w:val="24"/>
          <w:szCs w:val="24"/>
        </w:rPr>
        <w:t xml:space="preserve"> </w:t>
      </w:r>
      <w:r w:rsidR="00757540" w:rsidRPr="00561E9C">
        <w:rPr>
          <w:b/>
          <w:sz w:val="24"/>
          <w:szCs w:val="24"/>
        </w:rPr>
        <w:t>GERÇEKLEŞEN</w:t>
      </w:r>
      <w:r w:rsidR="00757540" w:rsidRPr="00561E9C">
        <w:rPr>
          <w:b/>
          <w:spacing w:val="-15"/>
          <w:sz w:val="24"/>
          <w:szCs w:val="24"/>
        </w:rPr>
        <w:t xml:space="preserve"> </w:t>
      </w:r>
      <w:r w:rsidR="00757540" w:rsidRPr="00561E9C">
        <w:rPr>
          <w:b/>
          <w:sz w:val="24"/>
          <w:szCs w:val="24"/>
        </w:rPr>
        <w:t>TUTARLARIN</w:t>
      </w:r>
      <w:r w:rsidR="00757540" w:rsidRPr="00561E9C">
        <w:rPr>
          <w:b/>
          <w:spacing w:val="-15"/>
          <w:sz w:val="24"/>
          <w:szCs w:val="24"/>
        </w:rPr>
        <w:t xml:space="preserve"> </w:t>
      </w:r>
      <w:r w:rsidR="00757540" w:rsidRPr="00561E9C">
        <w:rPr>
          <w:b/>
          <w:sz w:val="24"/>
          <w:szCs w:val="24"/>
        </w:rPr>
        <w:t>KARŞILAŞTIRMA</w:t>
      </w:r>
      <w:r w:rsidR="00757540" w:rsidRPr="00561E9C">
        <w:rPr>
          <w:b/>
          <w:spacing w:val="-15"/>
          <w:sz w:val="24"/>
          <w:szCs w:val="24"/>
        </w:rPr>
        <w:t xml:space="preserve"> </w:t>
      </w:r>
      <w:r w:rsidR="00757540" w:rsidRPr="00561E9C">
        <w:rPr>
          <w:b/>
          <w:spacing w:val="-2"/>
          <w:sz w:val="24"/>
          <w:szCs w:val="24"/>
        </w:rPr>
        <w:t>TABLOSU</w:t>
      </w:r>
    </w:p>
    <w:p w14:paraId="150FD947" w14:textId="77777777" w:rsidR="00BB7ED1" w:rsidRDefault="00BB7ED1" w:rsidP="00BB7ED1">
      <w:pPr>
        <w:tabs>
          <w:tab w:val="left" w:pos="2025"/>
        </w:tabs>
        <w:rPr>
          <w:sz w:val="20"/>
        </w:rPr>
      </w:pPr>
    </w:p>
    <w:p w14:paraId="087C64BB" w14:textId="4A3CBE64" w:rsidR="00612B34" w:rsidRDefault="00757540" w:rsidP="00BB7ED1">
      <w:pPr>
        <w:tabs>
          <w:tab w:val="left" w:pos="2025"/>
        </w:tabs>
        <w:rPr>
          <w:sz w:val="20"/>
        </w:rPr>
      </w:pPr>
      <w:r w:rsidRPr="00757540">
        <w:rPr>
          <w:noProof/>
          <w:sz w:val="20"/>
          <w:lang w:eastAsia="tr-TR"/>
        </w:rPr>
        <w:drawing>
          <wp:inline distT="0" distB="0" distL="0" distR="0" wp14:anchorId="3CC18022" wp14:editId="0F1F20EE">
            <wp:extent cx="10163175" cy="5477261"/>
            <wp:effectExtent l="0" t="0" r="0" b="9525"/>
            <wp:docPr id="178050096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500966" name=""/>
                    <pic:cNvPicPr/>
                  </pic:nvPicPr>
                  <pic:blipFill>
                    <a:blip r:embed="rId17"/>
                    <a:stretch>
                      <a:fillRect/>
                    </a:stretch>
                  </pic:blipFill>
                  <pic:spPr>
                    <a:xfrm>
                      <a:off x="0" y="0"/>
                      <a:ext cx="10182515" cy="5487684"/>
                    </a:xfrm>
                    <a:prstGeom prst="rect">
                      <a:avLst/>
                    </a:prstGeom>
                  </pic:spPr>
                </pic:pic>
              </a:graphicData>
            </a:graphic>
          </wp:inline>
        </w:drawing>
      </w:r>
    </w:p>
    <w:p w14:paraId="0E8489C2" w14:textId="77777777" w:rsidR="008B1809" w:rsidRDefault="00612B34">
      <w:pPr>
        <w:rPr>
          <w:sz w:val="20"/>
        </w:rPr>
        <w:sectPr w:rsidR="008B1809" w:rsidSect="00BC1DC6">
          <w:footerReference w:type="default" r:id="rId18"/>
          <w:pgSz w:w="16860" w:h="11930" w:orient="landscape"/>
          <w:pgMar w:top="1140" w:right="80" w:bottom="480" w:left="60" w:header="0" w:footer="280" w:gutter="0"/>
          <w:pgNumType w:start="1"/>
          <w:cols w:space="708"/>
        </w:sectPr>
      </w:pPr>
      <w:r>
        <w:rPr>
          <w:sz w:val="20"/>
        </w:rPr>
        <w:br w:type="page"/>
      </w:r>
    </w:p>
    <w:p w14:paraId="1760D294" w14:textId="77777777" w:rsidR="00612B34" w:rsidRDefault="00612B34">
      <w:pPr>
        <w:rPr>
          <w:sz w:val="20"/>
        </w:rPr>
      </w:pPr>
    </w:p>
    <w:p w14:paraId="64981CCD" w14:textId="6405CF32" w:rsidR="00AF0A1C" w:rsidRPr="00AF0A1C" w:rsidRDefault="00AF0A1C">
      <w:pPr>
        <w:rPr>
          <w:b/>
          <w:bCs/>
          <w:sz w:val="20"/>
        </w:rPr>
      </w:pPr>
      <w:r w:rsidRPr="00AF0A1C">
        <w:rPr>
          <w:b/>
          <w:bCs/>
          <w:sz w:val="20"/>
        </w:rPr>
        <w:t>5</w:t>
      </w:r>
      <w:r w:rsidRPr="00F13B99">
        <w:rPr>
          <w:b/>
          <w:bCs/>
          <w:sz w:val="24"/>
          <w:szCs w:val="24"/>
        </w:rPr>
        <w:t>. NAKİT AKIŞ TABLOSU</w:t>
      </w:r>
    </w:p>
    <w:p w14:paraId="7BF39234" w14:textId="77777777" w:rsidR="00BB7ED1" w:rsidRDefault="00BB7ED1" w:rsidP="00BB7ED1">
      <w:pPr>
        <w:tabs>
          <w:tab w:val="left" w:pos="2025"/>
        </w:tabs>
        <w:rPr>
          <w:sz w:val="20"/>
        </w:rPr>
      </w:pPr>
    </w:p>
    <w:tbl>
      <w:tblPr>
        <w:tblW w:w="9072" w:type="dxa"/>
        <w:tblCellMar>
          <w:left w:w="70" w:type="dxa"/>
          <w:right w:w="70" w:type="dxa"/>
        </w:tblCellMar>
        <w:tblLook w:val="04A0" w:firstRow="1" w:lastRow="0" w:firstColumn="1" w:lastColumn="0" w:noHBand="0" w:noVBand="1"/>
      </w:tblPr>
      <w:tblGrid>
        <w:gridCol w:w="3160"/>
        <w:gridCol w:w="3340"/>
        <w:gridCol w:w="3340"/>
      </w:tblGrid>
      <w:tr w:rsidR="008B1809" w:rsidRPr="008B1809" w14:paraId="74680770" w14:textId="77777777" w:rsidTr="008B1809">
        <w:trPr>
          <w:trHeight w:val="585"/>
        </w:trPr>
        <w:tc>
          <w:tcPr>
            <w:tcW w:w="9840" w:type="dxa"/>
            <w:gridSpan w:val="3"/>
            <w:tcBorders>
              <w:top w:val="single" w:sz="8" w:space="0" w:color="auto"/>
              <w:left w:val="single" w:sz="8" w:space="0" w:color="auto"/>
              <w:bottom w:val="single" w:sz="8" w:space="0" w:color="auto"/>
              <w:right w:val="single" w:sz="8" w:space="0" w:color="000000"/>
            </w:tcBorders>
            <w:shd w:val="clear" w:color="000000" w:fill="DAE9F8"/>
            <w:noWrap/>
            <w:vAlign w:val="center"/>
            <w:hideMark/>
          </w:tcPr>
          <w:p w14:paraId="7295B5B0" w14:textId="77777777" w:rsidR="008B1809" w:rsidRPr="008B1809" w:rsidRDefault="008B1809" w:rsidP="008B1809">
            <w:pPr>
              <w:widowControl/>
              <w:autoSpaceDE/>
              <w:autoSpaceDN/>
              <w:jc w:val="center"/>
              <w:rPr>
                <w:rFonts w:ascii="Aptos Narrow" w:hAnsi="Aptos Narrow"/>
                <w:b/>
                <w:bCs/>
                <w:color w:val="000000"/>
                <w:sz w:val="28"/>
                <w:szCs w:val="28"/>
                <w:lang w:eastAsia="tr-TR"/>
              </w:rPr>
            </w:pPr>
            <w:r w:rsidRPr="008B1809">
              <w:rPr>
                <w:rFonts w:ascii="Aptos Narrow" w:hAnsi="Aptos Narrow"/>
                <w:b/>
                <w:bCs/>
                <w:color w:val="000000"/>
                <w:sz w:val="28"/>
                <w:szCs w:val="28"/>
                <w:lang w:eastAsia="tr-TR"/>
              </w:rPr>
              <w:t>2025 YILI NAKİT AKIŞ TABLOSU</w:t>
            </w:r>
          </w:p>
        </w:tc>
      </w:tr>
      <w:tr w:rsidR="008B1809" w:rsidRPr="008B1809" w14:paraId="31F2B36A"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949FA8"/>
            <w:vAlign w:val="center"/>
            <w:hideMark/>
          </w:tcPr>
          <w:p w14:paraId="55F2401C" w14:textId="77777777" w:rsidR="008B1809" w:rsidRPr="008B1809" w:rsidRDefault="008B1809" w:rsidP="008B1809">
            <w:pPr>
              <w:widowControl/>
              <w:autoSpaceDE/>
              <w:autoSpaceDN/>
              <w:jc w:val="center"/>
              <w:rPr>
                <w:b/>
                <w:bCs/>
                <w:color w:val="000000"/>
                <w:sz w:val="20"/>
                <w:szCs w:val="20"/>
                <w:lang w:eastAsia="tr-TR"/>
              </w:rPr>
            </w:pPr>
            <w:bookmarkStart w:id="3" w:name="RANGE!A2:C2"/>
            <w:r w:rsidRPr="008B1809">
              <w:rPr>
                <w:b/>
                <w:bCs/>
                <w:color w:val="000000"/>
                <w:sz w:val="20"/>
                <w:szCs w:val="20"/>
                <w:lang w:eastAsia="tr-TR"/>
              </w:rPr>
              <w:t>Nakit Akışları</w:t>
            </w:r>
            <w:bookmarkEnd w:id="3"/>
          </w:p>
        </w:tc>
        <w:tc>
          <w:tcPr>
            <w:tcW w:w="3340" w:type="dxa"/>
            <w:tcBorders>
              <w:top w:val="nil"/>
              <w:left w:val="nil"/>
              <w:bottom w:val="single" w:sz="4" w:space="0" w:color="000000"/>
              <w:right w:val="single" w:sz="4" w:space="0" w:color="000000"/>
            </w:tcBorders>
            <w:shd w:val="clear" w:color="000000" w:fill="949FA8"/>
            <w:vAlign w:val="center"/>
            <w:hideMark/>
          </w:tcPr>
          <w:p w14:paraId="499245B7" w14:textId="77777777" w:rsidR="008B1809" w:rsidRPr="008B1809" w:rsidRDefault="008B1809" w:rsidP="008B1809">
            <w:pPr>
              <w:widowControl/>
              <w:autoSpaceDE/>
              <w:autoSpaceDN/>
              <w:jc w:val="center"/>
              <w:rPr>
                <w:b/>
                <w:bCs/>
                <w:color w:val="000000"/>
                <w:sz w:val="20"/>
                <w:szCs w:val="20"/>
                <w:lang w:eastAsia="tr-TR"/>
              </w:rPr>
            </w:pPr>
            <w:r w:rsidRPr="008B1809">
              <w:rPr>
                <w:b/>
                <w:bCs/>
                <w:color w:val="000000"/>
                <w:sz w:val="20"/>
                <w:szCs w:val="20"/>
                <w:lang w:eastAsia="tr-TR"/>
              </w:rPr>
              <w:t>2024 Yılı Kesin Mizan</w:t>
            </w:r>
          </w:p>
        </w:tc>
        <w:tc>
          <w:tcPr>
            <w:tcW w:w="3340" w:type="dxa"/>
            <w:tcBorders>
              <w:top w:val="nil"/>
              <w:left w:val="nil"/>
              <w:bottom w:val="single" w:sz="4" w:space="0" w:color="000000"/>
              <w:right w:val="single" w:sz="4" w:space="0" w:color="000000"/>
            </w:tcBorders>
            <w:shd w:val="clear" w:color="000000" w:fill="949FA8"/>
            <w:vAlign w:val="center"/>
            <w:hideMark/>
          </w:tcPr>
          <w:p w14:paraId="0B896BA1" w14:textId="77777777" w:rsidR="008B1809" w:rsidRPr="008B1809" w:rsidRDefault="008B1809" w:rsidP="008B1809">
            <w:pPr>
              <w:widowControl/>
              <w:autoSpaceDE/>
              <w:autoSpaceDN/>
              <w:jc w:val="center"/>
              <w:rPr>
                <w:b/>
                <w:bCs/>
                <w:color w:val="000000"/>
                <w:sz w:val="20"/>
                <w:szCs w:val="20"/>
                <w:lang w:eastAsia="tr-TR"/>
              </w:rPr>
            </w:pPr>
            <w:r w:rsidRPr="008B1809">
              <w:rPr>
                <w:b/>
                <w:bCs/>
                <w:color w:val="000000"/>
                <w:sz w:val="20"/>
                <w:szCs w:val="20"/>
                <w:lang w:eastAsia="tr-TR"/>
              </w:rPr>
              <w:t>2025 Yılı Geçici Mizan</w:t>
            </w:r>
          </w:p>
        </w:tc>
      </w:tr>
      <w:tr w:rsidR="008B1809" w:rsidRPr="008B1809" w14:paraId="379ED791" w14:textId="77777777" w:rsidTr="008B1809">
        <w:trPr>
          <w:trHeight w:val="51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6D9BEA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FAALİYETLERDEN KAYNAKLANAN NAKİT AKIŞLARI</w:t>
            </w:r>
          </w:p>
        </w:tc>
        <w:tc>
          <w:tcPr>
            <w:tcW w:w="3340" w:type="dxa"/>
            <w:tcBorders>
              <w:top w:val="nil"/>
              <w:left w:val="nil"/>
              <w:bottom w:val="single" w:sz="4" w:space="0" w:color="000000"/>
              <w:right w:val="single" w:sz="4" w:space="0" w:color="000000"/>
            </w:tcBorders>
            <w:shd w:val="clear" w:color="000000" w:fill="FFFFFF"/>
            <w:vAlign w:val="center"/>
            <w:hideMark/>
          </w:tcPr>
          <w:p w14:paraId="2A72E72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151A93A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51BA1CB3" w14:textId="77777777" w:rsidTr="008B1809">
        <w:trPr>
          <w:trHeight w:val="51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63C0991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A-) Faaliyetlerden Sağlanan Nakit Girişleri</w:t>
            </w:r>
          </w:p>
        </w:tc>
        <w:tc>
          <w:tcPr>
            <w:tcW w:w="3340" w:type="dxa"/>
            <w:tcBorders>
              <w:top w:val="nil"/>
              <w:left w:val="nil"/>
              <w:bottom w:val="single" w:sz="4" w:space="0" w:color="000000"/>
              <w:right w:val="single" w:sz="4" w:space="0" w:color="000000"/>
            </w:tcBorders>
            <w:shd w:val="clear" w:color="000000" w:fill="FFFFFF"/>
            <w:vAlign w:val="center"/>
            <w:hideMark/>
          </w:tcPr>
          <w:p w14:paraId="6EBEB34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-28.982.198,09</w:t>
            </w:r>
          </w:p>
        </w:tc>
        <w:tc>
          <w:tcPr>
            <w:tcW w:w="3340" w:type="dxa"/>
            <w:tcBorders>
              <w:top w:val="nil"/>
              <w:left w:val="nil"/>
              <w:bottom w:val="single" w:sz="4" w:space="0" w:color="000000"/>
              <w:right w:val="single" w:sz="4" w:space="0" w:color="000000"/>
            </w:tcBorders>
            <w:shd w:val="clear" w:color="000000" w:fill="FFFFFF"/>
            <w:vAlign w:val="center"/>
            <w:hideMark/>
          </w:tcPr>
          <w:p w14:paraId="24F1223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1.231.034.522,65</w:t>
            </w:r>
          </w:p>
        </w:tc>
      </w:tr>
      <w:tr w:rsidR="008B1809" w:rsidRPr="008B1809" w14:paraId="46DDE5D6" w14:textId="77777777" w:rsidTr="008B1809">
        <w:trPr>
          <w:trHeight w:val="51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6BEBE9DF"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Vergi Gelirleri</w:t>
            </w:r>
          </w:p>
        </w:tc>
        <w:tc>
          <w:tcPr>
            <w:tcW w:w="3340" w:type="dxa"/>
            <w:tcBorders>
              <w:top w:val="nil"/>
              <w:left w:val="nil"/>
              <w:bottom w:val="single" w:sz="4" w:space="0" w:color="000000"/>
              <w:right w:val="single" w:sz="4" w:space="0" w:color="000000"/>
            </w:tcBorders>
            <w:shd w:val="clear" w:color="000000" w:fill="FFFFFF"/>
            <w:vAlign w:val="center"/>
            <w:hideMark/>
          </w:tcPr>
          <w:p w14:paraId="547810F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1D2F9E7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50821224" w14:textId="77777777" w:rsidTr="008B1809">
        <w:trPr>
          <w:trHeight w:val="51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9C7109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Teşebbüs ve Mülkiyet Gelirleri</w:t>
            </w:r>
          </w:p>
        </w:tc>
        <w:tc>
          <w:tcPr>
            <w:tcW w:w="3340" w:type="dxa"/>
            <w:tcBorders>
              <w:top w:val="nil"/>
              <w:left w:val="nil"/>
              <w:bottom w:val="single" w:sz="4" w:space="0" w:color="000000"/>
              <w:right w:val="single" w:sz="4" w:space="0" w:color="000000"/>
            </w:tcBorders>
            <w:shd w:val="clear" w:color="000000" w:fill="FFFFFF"/>
            <w:vAlign w:val="center"/>
            <w:hideMark/>
          </w:tcPr>
          <w:p w14:paraId="74D4667D"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20.026,20</w:t>
            </w:r>
          </w:p>
        </w:tc>
        <w:tc>
          <w:tcPr>
            <w:tcW w:w="3340" w:type="dxa"/>
            <w:tcBorders>
              <w:top w:val="nil"/>
              <w:left w:val="nil"/>
              <w:bottom w:val="single" w:sz="4" w:space="0" w:color="000000"/>
              <w:right w:val="single" w:sz="4" w:space="0" w:color="000000"/>
            </w:tcBorders>
            <w:shd w:val="clear" w:color="000000" w:fill="FFFFFF"/>
            <w:vAlign w:val="center"/>
            <w:hideMark/>
          </w:tcPr>
          <w:p w14:paraId="136CD05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8.180.586,78</w:t>
            </w:r>
          </w:p>
        </w:tc>
      </w:tr>
      <w:tr w:rsidR="008B1809" w:rsidRPr="008B1809" w14:paraId="1D6C444E" w14:textId="77777777" w:rsidTr="008B1809">
        <w:trPr>
          <w:trHeight w:val="51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28FEDC2D"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Alınan Bağış ve Yardımlar</w:t>
            </w:r>
          </w:p>
        </w:tc>
        <w:tc>
          <w:tcPr>
            <w:tcW w:w="3340" w:type="dxa"/>
            <w:tcBorders>
              <w:top w:val="nil"/>
              <w:left w:val="nil"/>
              <w:bottom w:val="single" w:sz="4" w:space="0" w:color="000000"/>
              <w:right w:val="single" w:sz="4" w:space="0" w:color="000000"/>
            </w:tcBorders>
            <w:shd w:val="clear" w:color="000000" w:fill="FFFFFF"/>
            <w:vAlign w:val="center"/>
            <w:hideMark/>
          </w:tcPr>
          <w:p w14:paraId="54516FC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-28.596.699,56</w:t>
            </w:r>
          </w:p>
        </w:tc>
        <w:tc>
          <w:tcPr>
            <w:tcW w:w="3340" w:type="dxa"/>
            <w:tcBorders>
              <w:top w:val="nil"/>
              <w:left w:val="nil"/>
              <w:bottom w:val="single" w:sz="4" w:space="0" w:color="000000"/>
              <w:right w:val="single" w:sz="4" w:space="0" w:color="000000"/>
            </w:tcBorders>
            <w:shd w:val="clear" w:color="000000" w:fill="FFFFFF"/>
            <w:vAlign w:val="center"/>
            <w:hideMark/>
          </w:tcPr>
          <w:p w14:paraId="533B1A4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1.206.064.761,60</w:t>
            </w:r>
          </w:p>
        </w:tc>
      </w:tr>
      <w:tr w:rsidR="008B1809" w:rsidRPr="008B1809" w14:paraId="4A13C6EC" w14:textId="77777777" w:rsidTr="008B1809">
        <w:trPr>
          <w:trHeight w:val="51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5D85196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Faizler, Cezalar, Paylar</w:t>
            </w:r>
          </w:p>
        </w:tc>
        <w:tc>
          <w:tcPr>
            <w:tcW w:w="3340" w:type="dxa"/>
            <w:tcBorders>
              <w:top w:val="nil"/>
              <w:left w:val="nil"/>
              <w:bottom w:val="single" w:sz="4" w:space="0" w:color="000000"/>
              <w:right w:val="single" w:sz="4" w:space="0" w:color="000000"/>
            </w:tcBorders>
            <w:shd w:val="clear" w:color="000000" w:fill="FFFFFF"/>
            <w:vAlign w:val="center"/>
            <w:hideMark/>
          </w:tcPr>
          <w:p w14:paraId="562BB58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-405.524,73</w:t>
            </w:r>
          </w:p>
        </w:tc>
        <w:tc>
          <w:tcPr>
            <w:tcW w:w="3340" w:type="dxa"/>
            <w:tcBorders>
              <w:top w:val="nil"/>
              <w:left w:val="nil"/>
              <w:bottom w:val="single" w:sz="4" w:space="0" w:color="000000"/>
              <w:right w:val="single" w:sz="4" w:space="0" w:color="000000"/>
            </w:tcBorders>
            <w:shd w:val="clear" w:color="000000" w:fill="FFFFFF"/>
            <w:vAlign w:val="center"/>
            <w:hideMark/>
          </w:tcPr>
          <w:p w14:paraId="65DF7EE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16.789.174,27</w:t>
            </w:r>
          </w:p>
        </w:tc>
      </w:tr>
      <w:tr w:rsidR="008B1809" w:rsidRPr="008B1809" w14:paraId="788060B9" w14:textId="77777777" w:rsidTr="008B1809">
        <w:trPr>
          <w:trHeight w:val="51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73C31A4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Menkul Kıymet ve Varlık Gelirleri</w:t>
            </w:r>
          </w:p>
        </w:tc>
        <w:tc>
          <w:tcPr>
            <w:tcW w:w="3340" w:type="dxa"/>
            <w:tcBorders>
              <w:top w:val="nil"/>
              <w:left w:val="nil"/>
              <w:bottom w:val="single" w:sz="4" w:space="0" w:color="000000"/>
              <w:right w:val="single" w:sz="4" w:space="0" w:color="000000"/>
            </w:tcBorders>
            <w:shd w:val="clear" w:color="000000" w:fill="FFFFFF"/>
            <w:vAlign w:val="center"/>
            <w:hideMark/>
          </w:tcPr>
          <w:p w14:paraId="1ED33D9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28EF1EE1"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567B2CBE" w14:textId="77777777" w:rsidTr="008B1809">
        <w:trPr>
          <w:trHeight w:val="51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700B81E1"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B-) Faaliyetlerden Kaynaklanan Nakit Çıkışları</w:t>
            </w:r>
          </w:p>
        </w:tc>
        <w:tc>
          <w:tcPr>
            <w:tcW w:w="3340" w:type="dxa"/>
            <w:tcBorders>
              <w:top w:val="nil"/>
              <w:left w:val="nil"/>
              <w:bottom w:val="single" w:sz="4" w:space="0" w:color="000000"/>
              <w:right w:val="single" w:sz="4" w:space="0" w:color="000000"/>
            </w:tcBorders>
            <w:shd w:val="clear" w:color="000000" w:fill="FFFFFF"/>
            <w:vAlign w:val="center"/>
            <w:hideMark/>
          </w:tcPr>
          <w:p w14:paraId="04828B81"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1F2E839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1.253.697.573,69</w:t>
            </w:r>
          </w:p>
        </w:tc>
      </w:tr>
      <w:tr w:rsidR="008B1809" w:rsidRPr="008B1809" w14:paraId="56FC1339" w14:textId="77777777" w:rsidTr="008B1809">
        <w:trPr>
          <w:trHeight w:val="51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E705CA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Personel Giderleri</w:t>
            </w:r>
          </w:p>
        </w:tc>
        <w:tc>
          <w:tcPr>
            <w:tcW w:w="3340" w:type="dxa"/>
            <w:tcBorders>
              <w:top w:val="nil"/>
              <w:left w:val="nil"/>
              <w:bottom w:val="single" w:sz="4" w:space="0" w:color="000000"/>
              <w:right w:val="single" w:sz="4" w:space="0" w:color="000000"/>
            </w:tcBorders>
            <w:shd w:val="clear" w:color="000000" w:fill="FFFFFF"/>
            <w:vAlign w:val="center"/>
            <w:hideMark/>
          </w:tcPr>
          <w:p w14:paraId="479F2E2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40BABD4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1.044.905.744,22</w:t>
            </w:r>
          </w:p>
        </w:tc>
      </w:tr>
      <w:tr w:rsidR="008B1809" w:rsidRPr="008B1809" w14:paraId="38412263" w14:textId="77777777" w:rsidTr="008B1809">
        <w:trPr>
          <w:trHeight w:val="51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1F7A680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Sosyal Güvenlik Kurumlarına Devlet Primleri</w:t>
            </w:r>
          </w:p>
        </w:tc>
        <w:tc>
          <w:tcPr>
            <w:tcW w:w="3340" w:type="dxa"/>
            <w:tcBorders>
              <w:top w:val="nil"/>
              <w:left w:val="nil"/>
              <w:bottom w:val="single" w:sz="4" w:space="0" w:color="000000"/>
              <w:right w:val="single" w:sz="4" w:space="0" w:color="000000"/>
            </w:tcBorders>
            <w:shd w:val="clear" w:color="000000" w:fill="FFFFFF"/>
            <w:vAlign w:val="center"/>
            <w:hideMark/>
          </w:tcPr>
          <w:p w14:paraId="35F55A6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2099684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112.798.742,94</w:t>
            </w:r>
          </w:p>
        </w:tc>
      </w:tr>
      <w:tr w:rsidR="008B1809" w:rsidRPr="008B1809" w14:paraId="498D42AB" w14:textId="77777777" w:rsidTr="008B1809">
        <w:trPr>
          <w:trHeight w:val="51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35D1003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Mal ve Hizmet Giderleri</w:t>
            </w:r>
          </w:p>
        </w:tc>
        <w:tc>
          <w:tcPr>
            <w:tcW w:w="3340" w:type="dxa"/>
            <w:tcBorders>
              <w:top w:val="nil"/>
              <w:left w:val="nil"/>
              <w:bottom w:val="single" w:sz="4" w:space="0" w:color="000000"/>
              <w:right w:val="single" w:sz="4" w:space="0" w:color="000000"/>
            </w:tcBorders>
            <w:shd w:val="clear" w:color="000000" w:fill="FFFFFF"/>
            <w:vAlign w:val="center"/>
            <w:hideMark/>
          </w:tcPr>
          <w:p w14:paraId="2E02061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1EAF639D"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70.709.958,15</w:t>
            </w:r>
          </w:p>
        </w:tc>
      </w:tr>
      <w:tr w:rsidR="008B1809" w:rsidRPr="008B1809" w14:paraId="23461739" w14:textId="77777777" w:rsidTr="008B1809">
        <w:trPr>
          <w:trHeight w:val="51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B4382A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Faiz Giderleri</w:t>
            </w:r>
          </w:p>
        </w:tc>
        <w:tc>
          <w:tcPr>
            <w:tcW w:w="3340" w:type="dxa"/>
            <w:tcBorders>
              <w:top w:val="nil"/>
              <w:left w:val="nil"/>
              <w:bottom w:val="single" w:sz="4" w:space="0" w:color="000000"/>
              <w:right w:val="single" w:sz="4" w:space="0" w:color="000000"/>
            </w:tcBorders>
            <w:shd w:val="clear" w:color="000000" w:fill="FFFFFF"/>
            <w:vAlign w:val="center"/>
            <w:hideMark/>
          </w:tcPr>
          <w:p w14:paraId="77F7DCB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7ADA499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3A2F2716" w14:textId="77777777" w:rsidTr="008B1809">
        <w:trPr>
          <w:trHeight w:val="51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52F5B8CD"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Cari Transferler</w:t>
            </w:r>
          </w:p>
        </w:tc>
        <w:tc>
          <w:tcPr>
            <w:tcW w:w="3340" w:type="dxa"/>
            <w:tcBorders>
              <w:top w:val="nil"/>
              <w:left w:val="nil"/>
              <w:bottom w:val="single" w:sz="4" w:space="0" w:color="000000"/>
              <w:right w:val="single" w:sz="4" w:space="0" w:color="000000"/>
            </w:tcBorders>
            <w:shd w:val="clear" w:color="000000" w:fill="FFFFFF"/>
            <w:vAlign w:val="center"/>
            <w:hideMark/>
          </w:tcPr>
          <w:p w14:paraId="37BF7B2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47E513A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20.901.762,05</w:t>
            </w:r>
          </w:p>
        </w:tc>
      </w:tr>
      <w:tr w:rsidR="008B1809" w:rsidRPr="008B1809" w14:paraId="4CB24CE3" w14:textId="77777777" w:rsidTr="008B1809">
        <w:trPr>
          <w:trHeight w:val="51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3DFB4CC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Sermaye Transferleri</w:t>
            </w:r>
          </w:p>
        </w:tc>
        <w:tc>
          <w:tcPr>
            <w:tcW w:w="3340" w:type="dxa"/>
            <w:tcBorders>
              <w:top w:val="nil"/>
              <w:left w:val="nil"/>
              <w:bottom w:val="single" w:sz="4" w:space="0" w:color="000000"/>
              <w:right w:val="single" w:sz="4" w:space="0" w:color="000000"/>
            </w:tcBorders>
            <w:shd w:val="clear" w:color="000000" w:fill="FFFFFF"/>
            <w:vAlign w:val="center"/>
            <w:hideMark/>
          </w:tcPr>
          <w:p w14:paraId="6CBD940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3FE4EF0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3654C759" w14:textId="77777777" w:rsidTr="008B1809">
        <w:trPr>
          <w:trHeight w:val="51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6F3C718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Borç verme</w:t>
            </w:r>
          </w:p>
        </w:tc>
        <w:tc>
          <w:tcPr>
            <w:tcW w:w="3340" w:type="dxa"/>
            <w:tcBorders>
              <w:top w:val="nil"/>
              <w:left w:val="nil"/>
              <w:bottom w:val="single" w:sz="4" w:space="0" w:color="000000"/>
              <w:right w:val="single" w:sz="4" w:space="0" w:color="000000"/>
            </w:tcBorders>
            <w:shd w:val="clear" w:color="000000" w:fill="FFFFFF"/>
            <w:vAlign w:val="center"/>
            <w:hideMark/>
          </w:tcPr>
          <w:p w14:paraId="7CDC832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329FC4F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498439F2" w14:textId="77777777" w:rsidTr="008B1809">
        <w:trPr>
          <w:trHeight w:val="51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6D7065F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Proje Kapsamında Yapılan Cari Giderler</w:t>
            </w:r>
          </w:p>
        </w:tc>
        <w:tc>
          <w:tcPr>
            <w:tcW w:w="3340" w:type="dxa"/>
            <w:tcBorders>
              <w:top w:val="nil"/>
              <w:left w:val="nil"/>
              <w:bottom w:val="single" w:sz="4" w:space="0" w:color="000000"/>
              <w:right w:val="single" w:sz="4" w:space="0" w:color="000000"/>
            </w:tcBorders>
            <w:shd w:val="clear" w:color="000000" w:fill="FFFFFF"/>
            <w:vAlign w:val="center"/>
            <w:hideMark/>
          </w:tcPr>
          <w:p w14:paraId="0C049D4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427BB58A" w14:textId="77777777" w:rsidR="008B1809" w:rsidRDefault="008B1809" w:rsidP="008B1809">
            <w:pPr>
              <w:widowControl/>
              <w:autoSpaceDE/>
              <w:autoSpaceDN/>
              <w:jc w:val="center"/>
              <w:rPr>
                <w:color w:val="000000"/>
                <w:sz w:val="16"/>
                <w:szCs w:val="16"/>
                <w:lang w:eastAsia="tr-TR"/>
              </w:rPr>
            </w:pPr>
            <w:r w:rsidRPr="008B1809">
              <w:rPr>
                <w:color w:val="000000"/>
                <w:sz w:val="16"/>
                <w:szCs w:val="16"/>
                <w:lang w:eastAsia="tr-TR"/>
              </w:rPr>
              <w:t>4.211.721,88</w:t>
            </w:r>
          </w:p>
          <w:p w14:paraId="052ED2FC" w14:textId="77777777" w:rsidR="008B1809" w:rsidRPr="008B1809" w:rsidRDefault="008B1809" w:rsidP="008B1809">
            <w:pPr>
              <w:rPr>
                <w:sz w:val="16"/>
                <w:szCs w:val="16"/>
                <w:lang w:eastAsia="tr-TR"/>
              </w:rPr>
            </w:pPr>
          </w:p>
          <w:p w14:paraId="497844C2" w14:textId="77777777" w:rsidR="008B1809" w:rsidRDefault="008B1809" w:rsidP="008B1809">
            <w:pPr>
              <w:rPr>
                <w:color w:val="000000"/>
                <w:sz w:val="16"/>
                <w:szCs w:val="16"/>
                <w:lang w:eastAsia="tr-TR"/>
              </w:rPr>
            </w:pPr>
          </w:p>
          <w:p w14:paraId="692807A5" w14:textId="77777777" w:rsidR="008B1809" w:rsidRPr="008B1809" w:rsidRDefault="008B1809" w:rsidP="008B1809">
            <w:pPr>
              <w:rPr>
                <w:sz w:val="16"/>
                <w:szCs w:val="16"/>
                <w:lang w:eastAsia="tr-TR"/>
              </w:rPr>
            </w:pPr>
          </w:p>
          <w:p w14:paraId="2811AF71" w14:textId="77777777" w:rsidR="008B1809" w:rsidRPr="008B1809" w:rsidRDefault="008B1809" w:rsidP="008B1809">
            <w:pPr>
              <w:rPr>
                <w:sz w:val="16"/>
                <w:szCs w:val="16"/>
                <w:lang w:eastAsia="tr-TR"/>
              </w:rPr>
            </w:pPr>
          </w:p>
        </w:tc>
      </w:tr>
      <w:tr w:rsidR="008B1809" w:rsidRPr="008B1809" w14:paraId="7A3EF5AE" w14:textId="77777777" w:rsidTr="008B1809">
        <w:trPr>
          <w:trHeight w:val="51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70AFE61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Diğer Giderler</w:t>
            </w:r>
          </w:p>
        </w:tc>
        <w:tc>
          <w:tcPr>
            <w:tcW w:w="3340" w:type="dxa"/>
            <w:tcBorders>
              <w:top w:val="nil"/>
              <w:left w:val="nil"/>
              <w:bottom w:val="single" w:sz="4" w:space="0" w:color="000000"/>
              <w:right w:val="single" w:sz="4" w:space="0" w:color="000000"/>
            </w:tcBorders>
            <w:shd w:val="clear" w:color="000000" w:fill="FFFFFF"/>
            <w:vAlign w:val="center"/>
            <w:hideMark/>
          </w:tcPr>
          <w:p w14:paraId="271AA66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446F3B3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169.644,45</w:t>
            </w:r>
          </w:p>
        </w:tc>
      </w:tr>
      <w:tr w:rsidR="008B1809" w:rsidRPr="008B1809" w14:paraId="37F8B64A" w14:textId="77777777" w:rsidTr="008B1809">
        <w:trPr>
          <w:trHeight w:val="51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5C64127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C-) Ön Ödemelerden Kaynaklanan Nakit Akışı</w:t>
            </w:r>
          </w:p>
        </w:tc>
        <w:tc>
          <w:tcPr>
            <w:tcW w:w="3340" w:type="dxa"/>
            <w:tcBorders>
              <w:top w:val="nil"/>
              <w:left w:val="nil"/>
              <w:bottom w:val="single" w:sz="4" w:space="0" w:color="000000"/>
              <w:right w:val="single" w:sz="4" w:space="0" w:color="000000"/>
            </w:tcBorders>
            <w:shd w:val="clear" w:color="000000" w:fill="FFFFFF"/>
            <w:vAlign w:val="center"/>
            <w:hideMark/>
          </w:tcPr>
          <w:p w14:paraId="06253B9F"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25.168.409,81</w:t>
            </w:r>
          </w:p>
        </w:tc>
        <w:tc>
          <w:tcPr>
            <w:tcW w:w="3340" w:type="dxa"/>
            <w:tcBorders>
              <w:top w:val="nil"/>
              <w:left w:val="nil"/>
              <w:bottom w:val="single" w:sz="4" w:space="0" w:color="000000"/>
              <w:right w:val="single" w:sz="4" w:space="0" w:color="000000"/>
            </w:tcBorders>
            <w:shd w:val="clear" w:color="000000" w:fill="FFFFFF"/>
            <w:vAlign w:val="center"/>
            <w:hideMark/>
          </w:tcPr>
          <w:p w14:paraId="5D6CF4D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33.430.775,75</w:t>
            </w:r>
          </w:p>
        </w:tc>
      </w:tr>
      <w:tr w:rsidR="008B1809" w:rsidRPr="008B1809" w14:paraId="5AEFC041" w14:textId="77777777" w:rsidTr="008B1809">
        <w:trPr>
          <w:trHeight w:val="51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5B760FD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İş Avans ve Krediler Hesabı</w:t>
            </w:r>
          </w:p>
        </w:tc>
        <w:tc>
          <w:tcPr>
            <w:tcW w:w="3340" w:type="dxa"/>
            <w:tcBorders>
              <w:top w:val="nil"/>
              <w:left w:val="nil"/>
              <w:bottom w:val="single" w:sz="4" w:space="0" w:color="000000"/>
              <w:right w:val="single" w:sz="4" w:space="0" w:color="000000"/>
            </w:tcBorders>
            <w:shd w:val="clear" w:color="000000" w:fill="FFFFFF"/>
            <w:vAlign w:val="center"/>
            <w:hideMark/>
          </w:tcPr>
          <w:p w14:paraId="5B4ABEF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5D8BE57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2C959B6E" w14:textId="77777777" w:rsidTr="008B1809">
        <w:trPr>
          <w:trHeight w:val="54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3AAF614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Personel Avansları Hesabı</w:t>
            </w:r>
          </w:p>
        </w:tc>
        <w:tc>
          <w:tcPr>
            <w:tcW w:w="3340" w:type="dxa"/>
            <w:tcBorders>
              <w:top w:val="nil"/>
              <w:left w:val="nil"/>
              <w:bottom w:val="single" w:sz="4" w:space="0" w:color="000000"/>
              <w:right w:val="single" w:sz="4" w:space="0" w:color="000000"/>
            </w:tcBorders>
            <w:shd w:val="clear" w:color="000000" w:fill="FFFFFF"/>
            <w:vAlign w:val="center"/>
            <w:hideMark/>
          </w:tcPr>
          <w:p w14:paraId="75335DD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4EA50AA1"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7D54B9D9" w14:textId="77777777" w:rsidTr="008B1809">
        <w:trPr>
          <w:trHeight w:val="54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027895B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Bütçe Dışı Avans ve Krediler Hesabı</w:t>
            </w:r>
          </w:p>
        </w:tc>
        <w:tc>
          <w:tcPr>
            <w:tcW w:w="3340" w:type="dxa"/>
            <w:tcBorders>
              <w:top w:val="nil"/>
              <w:left w:val="nil"/>
              <w:bottom w:val="single" w:sz="4" w:space="0" w:color="000000"/>
              <w:right w:val="single" w:sz="4" w:space="0" w:color="000000"/>
            </w:tcBorders>
            <w:shd w:val="clear" w:color="000000" w:fill="FFFFFF"/>
            <w:vAlign w:val="center"/>
            <w:hideMark/>
          </w:tcPr>
          <w:p w14:paraId="6715582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25.168.409,81</w:t>
            </w:r>
          </w:p>
        </w:tc>
        <w:tc>
          <w:tcPr>
            <w:tcW w:w="3340" w:type="dxa"/>
            <w:tcBorders>
              <w:top w:val="nil"/>
              <w:left w:val="nil"/>
              <w:bottom w:val="single" w:sz="4" w:space="0" w:color="000000"/>
              <w:right w:val="single" w:sz="4" w:space="0" w:color="000000"/>
            </w:tcBorders>
            <w:shd w:val="clear" w:color="000000" w:fill="FFFFFF"/>
            <w:vAlign w:val="center"/>
            <w:hideMark/>
          </w:tcPr>
          <w:p w14:paraId="38E326D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33.430.775,75</w:t>
            </w:r>
          </w:p>
        </w:tc>
      </w:tr>
      <w:tr w:rsidR="008B1809" w:rsidRPr="008B1809" w14:paraId="760ADFD9" w14:textId="77777777" w:rsidTr="008B1809">
        <w:trPr>
          <w:trHeight w:val="54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366AB431"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Akreditifler Hesabı</w:t>
            </w:r>
          </w:p>
        </w:tc>
        <w:tc>
          <w:tcPr>
            <w:tcW w:w="3340" w:type="dxa"/>
            <w:tcBorders>
              <w:top w:val="nil"/>
              <w:left w:val="nil"/>
              <w:bottom w:val="single" w:sz="4" w:space="0" w:color="000000"/>
              <w:right w:val="single" w:sz="4" w:space="0" w:color="000000"/>
            </w:tcBorders>
            <w:shd w:val="clear" w:color="000000" w:fill="FFFFFF"/>
            <w:vAlign w:val="center"/>
            <w:hideMark/>
          </w:tcPr>
          <w:p w14:paraId="368F871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3B3EDF5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2E751B14" w14:textId="77777777" w:rsidTr="008B1809">
        <w:trPr>
          <w:trHeight w:val="54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1A3A807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Mahsup Dönemine Aktarılan Avans ve Krediler Hesabı</w:t>
            </w:r>
          </w:p>
        </w:tc>
        <w:tc>
          <w:tcPr>
            <w:tcW w:w="3340" w:type="dxa"/>
            <w:tcBorders>
              <w:top w:val="nil"/>
              <w:left w:val="nil"/>
              <w:bottom w:val="single" w:sz="4" w:space="0" w:color="000000"/>
              <w:right w:val="single" w:sz="4" w:space="0" w:color="000000"/>
            </w:tcBorders>
            <w:shd w:val="clear" w:color="000000" w:fill="FFFFFF"/>
            <w:vAlign w:val="center"/>
            <w:hideMark/>
          </w:tcPr>
          <w:p w14:paraId="515F402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4E2CF9B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5F326438" w14:textId="77777777" w:rsidTr="008B1809">
        <w:trPr>
          <w:trHeight w:val="54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5D9CA52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Proje Özel Hesabından Verilen Avans ve Krediler Hesabı</w:t>
            </w:r>
          </w:p>
        </w:tc>
        <w:tc>
          <w:tcPr>
            <w:tcW w:w="3340" w:type="dxa"/>
            <w:tcBorders>
              <w:top w:val="nil"/>
              <w:left w:val="nil"/>
              <w:bottom w:val="single" w:sz="4" w:space="0" w:color="000000"/>
              <w:right w:val="single" w:sz="4" w:space="0" w:color="000000"/>
            </w:tcBorders>
            <w:shd w:val="clear" w:color="000000" w:fill="FFFFFF"/>
            <w:vAlign w:val="center"/>
            <w:hideMark/>
          </w:tcPr>
          <w:p w14:paraId="5D79CA8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245B575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50C6F49E" w14:textId="77777777" w:rsidTr="008B1809">
        <w:trPr>
          <w:trHeight w:val="54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2B3B9A5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 xml:space="preserve">Doğrudan Dış Proje Kullanımları Avans ve </w:t>
            </w:r>
            <w:proofErr w:type="spellStart"/>
            <w:r w:rsidRPr="008B1809">
              <w:rPr>
                <w:color w:val="000000"/>
                <w:sz w:val="16"/>
                <w:szCs w:val="16"/>
                <w:lang w:eastAsia="tr-TR"/>
              </w:rPr>
              <w:t>Kreditifleri</w:t>
            </w:r>
            <w:proofErr w:type="spellEnd"/>
          </w:p>
        </w:tc>
        <w:tc>
          <w:tcPr>
            <w:tcW w:w="3340" w:type="dxa"/>
            <w:tcBorders>
              <w:top w:val="nil"/>
              <w:left w:val="nil"/>
              <w:bottom w:val="single" w:sz="4" w:space="0" w:color="000000"/>
              <w:right w:val="single" w:sz="4" w:space="0" w:color="000000"/>
            </w:tcBorders>
            <w:shd w:val="clear" w:color="000000" w:fill="FFFFFF"/>
            <w:vAlign w:val="center"/>
            <w:hideMark/>
          </w:tcPr>
          <w:p w14:paraId="289D38A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32931CD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5C1F2CC0" w14:textId="77777777" w:rsidTr="008B1809">
        <w:trPr>
          <w:trHeight w:val="54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7BA3434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İş Avansları Hesabı</w:t>
            </w:r>
          </w:p>
        </w:tc>
        <w:tc>
          <w:tcPr>
            <w:tcW w:w="3340" w:type="dxa"/>
            <w:tcBorders>
              <w:top w:val="nil"/>
              <w:left w:val="nil"/>
              <w:bottom w:val="single" w:sz="4" w:space="0" w:color="000000"/>
              <w:right w:val="single" w:sz="4" w:space="0" w:color="000000"/>
            </w:tcBorders>
            <w:shd w:val="clear" w:color="000000" w:fill="FFFFFF"/>
            <w:vAlign w:val="center"/>
            <w:hideMark/>
          </w:tcPr>
          <w:p w14:paraId="41594B5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19AB4FC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2338A3A2" w14:textId="77777777" w:rsidTr="008B1809">
        <w:trPr>
          <w:trHeight w:val="54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33049DD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lastRenderedPageBreak/>
              <w:t>Personel Avansları Hesabı</w:t>
            </w:r>
          </w:p>
        </w:tc>
        <w:tc>
          <w:tcPr>
            <w:tcW w:w="3340" w:type="dxa"/>
            <w:tcBorders>
              <w:top w:val="nil"/>
              <w:left w:val="nil"/>
              <w:bottom w:val="single" w:sz="4" w:space="0" w:color="000000"/>
              <w:right w:val="single" w:sz="4" w:space="0" w:color="000000"/>
            </w:tcBorders>
            <w:shd w:val="clear" w:color="000000" w:fill="FFFFFF"/>
            <w:vAlign w:val="center"/>
            <w:hideMark/>
          </w:tcPr>
          <w:p w14:paraId="5327FDA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403A9A2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3BAACD7C" w14:textId="77777777" w:rsidTr="008B1809">
        <w:trPr>
          <w:trHeight w:val="54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EEA530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 Faaliyetlerden Sağlanan Net Nakit Akışı (A-B-C)</w:t>
            </w:r>
          </w:p>
        </w:tc>
        <w:tc>
          <w:tcPr>
            <w:tcW w:w="3340" w:type="dxa"/>
            <w:tcBorders>
              <w:top w:val="nil"/>
              <w:left w:val="nil"/>
              <w:bottom w:val="single" w:sz="4" w:space="0" w:color="000000"/>
              <w:right w:val="single" w:sz="4" w:space="0" w:color="000000"/>
            </w:tcBorders>
            <w:shd w:val="clear" w:color="000000" w:fill="FFFFFF"/>
            <w:vAlign w:val="center"/>
            <w:hideMark/>
          </w:tcPr>
          <w:p w14:paraId="0E80BAFF"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-54.150.607,90</w:t>
            </w:r>
          </w:p>
        </w:tc>
        <w:tc>
          <w:tcPr>
            <w:tcW w:w="3340" w:type="dxa"/>
            <w:tcBorders>
              <w:top w:val="nil"/>
              <w:left w:val="nil"/>
              <w:bottom w:val="single" w:sz="4" w:space="0" w:color="000000"/>
              <w:right w:val="single" w:sz="4" w:space="0" w:color="000000"/>
            </w:tcBorders>
            <w:shd w:val="clear" w:color="000000" w:fill="FFFFFF"/>
            <w:vAlign w:val="center"/>
            <w:hideMark/>
          </w:tcPr>
          <w:p w14:paraId="7B926E9F"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-56.093.826,79</w:t>
            </w:r>
          </w:p>
        </w:tc>
      </w:tr>
      <w:tr w:rsidR="008B1809" w:rsidRPr="008B1809" w14:paraId="2E85BD1A" w14:textId="77777777" w:rsidTr="008B1809">
        <w:trPr>
          <w:trHeight w:val="54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2299F47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YATIRIMLARDAN KAYNAKLANAN NAKİT AKIŞLARI</w:t>
            </w:r>
          </w:p>
        </w:tc>
        <w:tc>
          <w:tcPr>
            <w:tcW w:w="3340" w:type="dxa"/>
            <w:tcBorders>
              <w:top w:val="nil"/>
              <w:left w:val="nil"/>
              <w:bottom w:val="single" w:sz="4" w:space="0" w:color="000000"/>
              <w:right w:val="single" w:sz="4" w:space="0" w:color="000000"/>
            </w:tcBorders>
            <w:shd w:val="clear" w:color="000000" w:fill="FFFFFF"/>
            <w:vAlign w:val="center"/>
            <w:hideMark/>
          </w:tcPr>
          <w:p w14:paraId="0744AB6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7070B2B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3DE8BB1C" w14:textId="77777777" w:rsidTr="008B1809">
        <w:trPr>
          <w:trHeight w:val="54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5BB44A0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E-) Mali Olmayan Varlık Satışlarından Kaynaklanan Nakit Girişleri</w:t>
            </w:r>
          </w:p>
        </w:tc>
        <w:tc>
          <w:tcPr>
            <w:tcW w:w="3340" w:type="dxa"/>
            <w:tcBorders>
              <w:top w:val="nil"/>
              <w:left w:val="nil"/>
              <w:bottom w:val="single" w:sz="4" w:space="0" w:color="000000"/>
              <w:right w:val="single" w:sz="4" w:space="0" w:color="000000"/>
            </w:tcBorders>
            <w:shd w:val="clear" w:color="000000" w:fill="FFFFFF"/>
            <w:vAlign w:val="center"/>
            <w:hideMark/>
          </w:tcPr>
          <w:p w14:paraId="2E883E71"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3BD0375D"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24.222.211,17</w:t>
            </w:r>
          </w:p>
        </w:tc>
      </w:tr>
      <w:tr w:rsidR="008B1809" w:rsidRPr="008B1809" w14:paraId="6CAE5D75" w14:textId="77777777" w:rsidTr="008B1809">
        <w:trPr>
          <w:trHeight w:val="54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245EF03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İlk Madde ve Malzeme Hesabı</w:t>
            </w:r>
          </w:p>
        </w:tc>
        <w:tc>
          <w:tcPr>
            <w:tcW w:w="3340" w:type="dxa"/>
            <w:tcBorders>
              <w:top w:val="nil"/>
              <w:left w:val="nil"/>
              <w:bottom w:val="single" w:sz="4" w:space="0" w:color="000000"/>
              <w:right w:val="single" w:sz="4" w:space="0" w:color="000000"/>
            </w:tcBorders>
            <w:shd w:val="clear" w:color="000000" w:fill="FFFFFF"/>
            <w:vAlign w:val="center"/>
            <w:hideMark/>
          </w:tcPr>
          <w:p w14:paraId="6932866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525A48F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6.357.576,10</w:t>
            </w:r>
          </w:p>
        </w:tc>
      </w:tr>
      <w:tr w:rsidR="008B1809" w:rsidRPr="008B1809" w14:paraId="5728B68F" w14:textId="77777777" w:rsidTr="008B1809">
        <w:trPr>
          <w:trHeight w:val="54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78444C0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 xml:space="preserve">Yarı </w:t>
            </w:r>
            <w:proofErr w:type="spellStart"/>
            <w:r w:rsidRPr="008B1809">
              <w:rPr>
                <w:color w:val="000000"/>
                <w:sz w:val="16"/>
                <w:szCs w:val="16"/>
                <w:lang w:eastAsia="tr-TR"/>
              </w:rPr>
              <w:t>Mamüller</w:t>
            </w:r>
            <w:proofErr w:type="spellEnd"/>
            <w:r w:rsidRPr="008B1809">
              <w:rPr>
                <w:color w:val="000000"/>
                <w:sz w:val="16"/>
                <w:szCs w:val="16"/>
                <w:lang w:eastAsia="tr-TR"/>
              </w:rPr>
              <w:t xml:space="preserve"> Hesabı</w:t>
            </w:r>
          </w:p>
        </w:tc>
        <w:tc>
          <w:tcPr>
            <w:tcW w:w="3340" w:type="dxa"/>
            <w:tcBorders>
              <w:top w:val="nil"/>
              <w:left w:val="nil"/>
              <w:bottom w:val="single" w:sz="4" w:space="0" w:color="000000"/>
              <w:right w:val="single" w:sz="4" w:space="0" w:color="000000"/>
            </w:tcBorders>
            <w:shd w:val="clear" w:color="000000" w:fill="FFFFFF"/>
            <w:vAlign w:val="center"/>
            <w:hideMark/>
          </w:tcPr>
          <w:p w14:paraId="6F24E85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75F1C53D"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290290BB" w14:textId="77777777" w:rsidTr="008B1809">
        <w:trPr>
          <w:trHeight w:val="54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FF08076" w14:textId="77777777" w:rsidR="008B1809" w:rsidRPr="008B1809" w:rsidRDefault="008B1809" w:rsidP="008B1809">
            <w:pPr>
              <w:widowControl/>
              <w:autoSpaceDE/>
              <w:autoSpaceDN/>
              <w:jc w:val="center"/>
              <w:rPr>
                <w:color w:val="000000"/>
                <w:sz w:val="16"/>
                <w:szCs w:val="16"/>
                <w:lang w:eastAsia="tr-TR"/>
              </w:rPr>
            </w:pPr>
            <w:proofErr w:type="spellStart"/>
            <w:r w:rsidRPr="008B1809">
              <w:rPr>
                <w:color w:val="000000"/>
                <w:sz w:val="16"/>
                <w:szCs w:val="16"/>
                <w:lang w:eastAsia="tr-TR"/>
              </w:rPr>
              <w:t>Mamüller</w:t>
            </w:r>
            <w:proofErr w:type="spellEnd"/>
            <w:r w:rsidRPr="008B1809">
              <w:rPr>
                <w:color w:val="000000"/>
                <w:sz w:val="16"/>
                <w:szCs w:val="16"/>
                <w:lang w:eastAsia="tr-TR"/>
              </w:rPr>
              <w:t xml:space="preserve"> Hesabı</w:t>
            </w:r>
          </w:p>
        </w:tc>
        <w:tc>
          <w:tcPr>
            <w:tcW w:w="3340" w:type="dxa"/>
            <w:tcBorders>
              <w:top w:val="nil"/>
              <w:left w:val="nil"/>
              <w:bottom w:val="single" w:sz="4" w:space="0" w:color="000000"/>
              <w:right w:val="single" w:sz="4" w:space="0" w:color="000000"/>
            </w:tcBorders>
            <w:shd w:val="clear" w:color="000000" w:fill="FFFFFF"/>
            <w:vAlign w:val="center"/>
            <w:hideMark/>
          </w:tcPr>
          <w:p w14:paraId="587D1A0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525BDB8D"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38DE559A" w14:textId="77777777" w:rsidTr="008B1809">
        <w:trPr>
          <w:trHeight w:val="54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62772DF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Ticari Mallar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112B93B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4FCE4FF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44FCFC7F" w14:textId="77777777" w:rsidTr="008B1809">
        <w:trPr>
          <w:trHeight w:val="54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486C87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Atölyeler Hesabı</w:t>
            </w:r>
          </w:p>
        </w:tc>
        <w:tc>
          <w:tcPr>
            <w:tcW w:w="3340" w:type="dxa"/>
            <w:tcBorders>
              <w:top w:val="nil"/>
              <w:left w:val="nil"/>
              <w:bottom w:val="single" w:sz="4" w:space="0" w:color="000000"/>
              <w:right w:val="single" w:sz="4" w:space="0" w:color="000000"/>
            </w:tcBorders>
            <w:shd w:val="clear" w:color="000000" w:fill="FFFFFF"/>
            <w:vAlign w:val="center"/>
            <w:hideMark/>
          </w:tcPr>
          <w:p w14:paraId="01C6518F"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30338EE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7BAE9B99" w14:textId="77777777" w:rsidTr="008B1809">
        <w:trPr>
          <w:trHeight w:val="54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386F6BC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Diğer Stoklar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2587853F"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5B0F795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40CD75DF" w14:textId="77777777" w:rsidTr="008B1809">
        <w:trPr>
          <w:trHeight w:val="54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7494481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Stok Değer Düşüklüğü Karşılığı Hesabı (-)</w:t>
            </w:r>
          </w:p>
        </w:tc>
        <w:tc>
          <w:tcPr>
            <w:tcW w:w="3340" w:type="dxa"/>
            <w:tcBorders>
              <w:top w:val="nil"/>
              <w:left w:val="nil"/>
              <w:bottom w:val="single" w:sz="4" w:space="0" w:color="000000"/>
              <w:right w:val="single" w:sz="4" w:space="0" w:color="000000"/>
            </w:tcBorders>
            <w:shd w:val="clear" w:color="000000" w:fill="FFFFFF"/>
            <w:vAlign w:val="center"/>
            <w:hideMark/>
          </w:tcPr>
          <w:p w14:paraId="779EC94F"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219DE10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49CACADE" w14:textId="77777777" w:rsidTr="008B1809">
        <w:trPr>
          <w:trHeight w:val="54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252FC0AF"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Arazi ve Arsalar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33FFB6C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74144C9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43FC62CC" w14:textId="77777777" w:rsidTr="008B1809">
        <w:trPr>
          <w:trHeight w:val="54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03D57F4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Yeraltı ve Yerüstü Düzenleri Hesabı</w:t>
            </w:r>
          </w:p>
        </w:tc>
        <w:tc>
          <w:tcPr>
            <w:tcW w:w="3340" w:type="dxa"/>
            <w:tcBorders>
              <w:top w:val="nil"/>
              <w:left w:val="nil"/>
              <w:bottom w:val="single" w:sz="4" w:space="0" w:color="000000"/>
              <w:right w:val="single" w:sz="4" w:space="0" w:color="000000"/>
            </w:tcBorders>
            <w:shd w:val="clear" w:color="000000" w:fill="FFFFFF"/>
            <w:vAlign w:val="center"/>
            <w:hideMark/>
          </w:tcPr>
          <w:p w14:paraId="30810F2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622F19C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1F9F7BE4" w14:textId="77777777" w:rsidTr="008B1809">
        <w:trPr>
          <w:trHeight w:val="54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46709D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Binalar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3FF1863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2FB721F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64E8C757"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460AE4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Tesis, Makine ve Cihazlar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4C0A821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4A2E150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6.028.225,03</w:t>
            </w:r>
          </w:p>
        </w:tc>
      </w:tr>
      <w:tr w:rsidR="008B1809" w:rsidRPr="008B1809" w14:paraId="69680CF8"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513437B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Taşıtlar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5B4B0D0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694078D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7424ED4B"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57C6698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Demirbaşlar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71CB14F1"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16EF448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11.836.410,04</w:t>
            </w:r>
          </w:p>
        </w:tc>
      </w:tr>
      <w:tr w:rsidR="008B1809" w:rsidRPr="008B1809" w14:paraId="11C81A8A"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7B058E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Hizmet İmtiyaz Varlıkları Hesabı</w:t>
            </w:r>
          </w:p>
        </w:tc>
        <w:tc>
          <w:tcPr>
            <w:tcW w:w="3340" w:type="dxa"/>
            <w:tcBorders>
              <w:top w:val="nil"/>
              <w:left w:val="nil"/>
              <w:bottom w:val="single" w:sz="4" w:space="0" w:color="000000"/>
              <w:right w:val="single" w:sz="4" w:space="0" w:color="000000"/>
            </w:tcBorders>
            <w:shd w:val="clear" w:color="000000" w:fill="FFFFFF"/>
            <w:vAlign w:val="center"/>
            <w:hideMark/>
          </w:tcPr>
          <w:p w14:paraId="5350272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44FBFA8F"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779A0C4C"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4AEEAC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Yapılmakta Olan Yatırımlar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0571116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5DB4AE9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53834650"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6BD6CA1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Yatırım Avansları Hesabı</w:t>
            </w:r>
          </w:p>
        </w:tc>
        <w:tc>
          <w:tcPr>
            <w:tcW w:w="3340" w:type="dxa"/>
            <w:tcBorders>
              <w:top w:val="nil"/>
              <w:left w:val="nil"/>
              <w:bottom w:val="single" w:sz="4" w:space="0" w:color="000000"/>
              <w:right w:val="single" w:sz="4" w:space="0" w:color="000000"/>
            </w:tcBorders>
            <w:shd w:val="clear" w:color="000000" w:fill="FFFFFF"/>
            <w:vAlign w:val="center"/>
            <w:hideMark/>
          </w:tcPr>
          <w:p w14:paraId="2A132E8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3CEC624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2388E6D8"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6E2D42F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Haklar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596E66F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7B70701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356B2DC3"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560CA0D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Özel Maliyetler Hesabı</w:t>
            </w:r>
          </w:p>
        </w:tc>
        <w:tc>
          <w:tcPr>
            <w:tcW w:w="3340" w:type="dxa"/>
            <w:tcBorders>
              <w:top w:val="nil"/>
              <w:left w:val="nil"/>
              <w:bottom w:val="single" w:sz="4" w:space="0" w:color="000000"/>
              <w:right w:val="single" w:sz="4" w:space="0" w:color="000000"/>
            </w:tcBorders>
            <w:shd w:val="clear" w:color="000000" w:fill="FFFFFF"/>
            <w:vAlign w:val="center"/>
            <w:hideMark/>
          </w:tcPr>
          <w:p w14:paraId="3D83570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72AEC291"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0E16D514"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6BC759B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Diğer Maddi Olmayan Duran Varlıklar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59C8E2E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0AB648E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22A11CF3"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1CF924F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Gelecek Yıllar İhtiyacı Stoklar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1D0C53F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7CFD75E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5B246AB6"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19E05DD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Elden Çıkarılacak Stoklar ve Maddi Duran Varlıklar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4F7CA02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7B17CD1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0E01D0B5"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1F1EA32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Diğer Çeşitli Duran Varlıklar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7566039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65A5357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4A8C9783"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76B0707D"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Mali Kuruluşlara Yatırılan Sermayeler Hesabı</w:t>
            </w:r>
          </w:p>
        </w:tc>
        <w:tc>
          <w:tcPr>
            <w:tcW w:w="3340" w:type="dxa"/>
            <w:tcBorders>
              <w:top w:val="nil"/>
              <w:left w:val="nil"/>
              <w:bottom w:val="single" w:sz="4" w:space="0" w:color="000000"/>
              <w:right w:val="single" w:sz="4" w:space="0" w:color="000000"/>
            </w:tcBorders>
            <w:shd w:val="clear" w:color="000000" w:fill="FFFFFF"/>
            <w:vAlign w:val="center"/>
            <w:hideMark/>
          </w:tcPr>
          <w:p w14:paraId="69D8693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2E493BE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43C4588B"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0E9D611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lastRenderedPageBreak/>
              <w:t>Mal ve Hizmet Üreten Kuruluşlara Yatırılan Sermayeler Hesabı</w:t>
            </w:r>
          </w:p>
        </w:tc>
        <w:tc>
          <w:tcPr>
            <w:tcW w:w="3340" w:type="dxa"/>
            <w:tcBorders>
              <w:top w:val="nil"/>
              <w:left w:val="nil"/>
              <w:bottom w:val="single" w:sz="4" w:space="0" w:color="000000"/>
              <w:right w:val="single" w:sz="4" w:space="0" w:color="000000"/>
            </w:tcBorders>
            <w:shd w:val="clear" w:color="000000" w:fill="FFFFFF"/>
            <w:vAlign w:val="center"/>
            <w:hideMark/>
          </w:tcPr>
          <w:p w14:paraId="46A1B94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454D5BB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12362183"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5E8596E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Döner Sermayeli Kuruluşlara Yatırılan Sermayeler Hesabı</w:t>
            </w:r>
          </w:p>
        </w:tc>
        <w:tc>
          <w:tcPr>
            <w:tcW w:w="3340" w:type="dxa"/>
            <w:tcBorders>
              <w:top w:val="nil"/>
              <w:left w:val="nil"/>
              <w:bottom w:val="single" w:sz="4" w:space="0" w:color="000000"/>
              <w:right w:val="single" w:sz="4" w:space="0" w:color="000000"/>
            </w:tcBorders>
            <w:shd w:val="clear" w:color="000000" w:fill="FFFFFF"/>
            <w:vAlign w:val="center"/>
            <w:hideMark/>
          </w:tcPr>
          <w:p w14:paraId="45FADD8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44126EE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639E364D"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1B066E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Sermaye Taahhütleri Hesabı</w:t>
            </w:r>
          </w:p>
        </w:tc>
        <w:tc>
          <w:tcPr>
            <w:tcW w:w="3340" w:type="dxa"/>
            <w:tcBorders>
              <w:top w:val="nil"/>
              <w:left w:val="nil"/>
              <w:bottom w:val="single" w:sz="4" w:space="0" w:color="000000"/>
              <w:right w:val="single" w:sz="4" w:space="0" w:color="000000"/>
            </w:tcBorders>
            <w:shd w:val="clear" w:color="000000" w:fill="FFFFFF"/>
            <w:vAlign w:val="center"/>
            <w:hideMark/>
          </w:tcPr>
          <w:p w14:paraId="276843E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660186D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6B3FF06C"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796062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F-) Mali Olmayan Varlık Alımlarından Kaynaklanan Nakit Çıkışları</w:t>
            </w:r>
          </w:p>
        </w:tc>
        <w:tc>
          <w:tcPr>
            <w:tcW w:w="3340" w:type="dxa"/>
            <w:tcBorders>
              <w:top w:val="nil"/>
              <w:left w:val="nil"/>
              <w:bottom w:val="single" w:sz="4" w:space="0" w:color="000000"/>
              <w:right w:val="single" w:sz="4" w:space="0" w:color="000000"/>
            </w:tcBorders>
            <w:shd w:val="clear" w:color="000000" w:fill="FFFFFF"/>
            <w:vAlign w:val="center"/>
            <w:hideMark/>
          </w:tcPr>
          <w:p w14:paraId="617712B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301686D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-24.222.211,17</w:t>
            </w:r>
          </w:p>
        </w:tc>
      </w:tr>
      <w:tr w:rsidR="008B1809" w:rsidRPr="008B1809" w14:paraId="2BA11AE7"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0EF744E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İlk Madde ve Malzeme Hesabı</w:t>
            </w:r>
          </w:p>
        </w:tc>
        <w:tc>
          <w:tcPr>
            <w:tcW w:w="3340" w:type="dxa"/>
            <w:tcBorders>
              <w:top w:val="nil"/>
              <w:left w:val="nil"/>
              <w:bottom w:val="single" w:sz="4" w:space="0" w:color="000000"/>
              <w:right w:val="single" w:sz="4" w:space="0" w:color="000000"/>
            </w:tcBorders>
            <w:shd w:val="clear" w:color="000000" w:fill="FFFFFF"/>
            <w:vAlign w:val="center"/>
            <w:hideMark/>
          </w:tcPr>
          <w:p w14:paraId="3F1B8B3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8.620.882,70</w:t>
            </w:r>
          </w:p>
        </w:tc>
        <w:tc>
          <w:tcPr>
            <w:tcW w:w="3340" w:type="dxa"/>
            <w:tcBorders>
              <w:top w:val="nil"/>
              <w:left w:val="nil"/>
              <w:bottom w:val="single" w:sz="4" w:space="0" w:color="000000"/>
              <w:right w:val="single" w:sz="4" w:space="0" w:color="000000"/>
            </w:tcBorders>
            <w:shd w:val="clear" w:color="000000" w:fill="FFFFFF"/>
            <w:vAlign w:val="center"/>
            <w:hideMark/>
          </w:tcPr>
          <w:p w14:paraId="1EB89E6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27.691.289,40</w:t>
            </w:r>
          </w:p>
        </w:tc>
      </w:tr>
      <w:tr w:rsidR="008B1809" w:rsidRPr="008B1809" w14:paraId="421632F8"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5E91C8B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 xml:space="preserve">Yarı </w:t>
            </w:r>
            <w:proofErr w:type="spellStart"/>
            <w:r w:rsidRPr="008B1809">
              <w:rPr>
                <w:color w:val="000000"/>
                <w:sz w:val="16"/>
                <w:szCs w:val="16"/>
                <w:lang w:eastAsia="tr-TR"/>
              </w:rPr>
              <w:t>Mamüller</w:t>
            </w:r>
            <w:proofErr w:type="spellEnd"/>
            <w:r w:rsidRPr="008B1809">
              <w:rPr>
                <w:color w:val="000000"/>
                <w:sz w:val="16"/>
                <w:szCs w:val="16"/>
                <w:lang w:eastAsia="tr-TR"/>
              </w:rPr>
              <w:t xml:space="preserve"> Hesabı</w:t>
            </w:r>
          </w:p>
        </w:tc>
        <w:tc>
          <w:tcPr>
            <w:tcW w:w="3340" w:type="dxa"/>
            <w:tcBorders>
              <w:top w:val="nil"/>
              <w:left w:val="nil"/>
              <w:bottom w:val="single" w:sz="4" w:space="0" w:color="000000"/>
              <w:right w:val="single" w:sz="4" w:space="0" w:color="000000"/>
            </w:tcBorders>
            <w:shd w:val="clear" w:color="000000" w:fill="FFFFFF"/>
            <w:vAlign w:val="center"/>
            <w:hideMark/>
          </w:tcPr>
          <w:p w14:paraId="19CDE22F"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0A6AE66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480A553B"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68AE325A" w14:textId="77777777" w:rsidR="008B1809" w:rsidRPr="008B1809" w:rsidRDefault="008B1809" w:rsidP="008B1809">
            <w:pPr>
              <w:widowControl/>
              <w:autoSpaceDE/>
              <w:autoSpaceDN/>
              <w:jc w:val="center"/>
              <w:rPr>
                <w:color w:val="000000"/>
                <w:sz w:val="16"/>
                <w:szCs w:val="16"/>
                <w:lang w:eastAsia="tr-TR"/>
              </w:rPr>
            </w:pPr>
            <w:proofErr w:type="spellStart"/>
            <w:r w:rsidRPr="008B1809">
              <w:rPr>
                <w:color w:val="000000"/>
                <w:sz w:val="16"/>
                <w:szCs w:val="16"/>
                <w:lang w:eastAsia="tr-TR"/>
              </w:rPr>
              <w:t>Mamüller</w:t>
            </w:r>
            <w:proofErr w:type="spellEnd"/>
            <w:r w:rsidRPr="008B1809">
              <w:rPr>
                <w:color w:val="000000"/>
                <w:sz w:val="16"/>
                <w:szCs w:val="16"/>
                <w:lang w:eastAsia="tr-TR"/>
              </w:rPr>
              <w:t xml:space="preserve"> Hesabı</w:t>
            </w:r>
          </w:p>
        </w:tc>
        <w:tc>
          <w:tcPr>
            <w:tcW w:w="3340" w:type="dxa"/>
            <w:tcBorders>
              <w:top w:val="nil"/>
              <w:left w:val="nil"/>
              <w:bottom w:val="single" w:sz="4" w:space="0" w:color="000000"/>
              <w:right w:val="single" w:sz="4" w:space="0" w:color="000000"/>
            </w:tcBorders>
            <w:shd w:val="clear" w:color="000000" w:fill="FFFFFF"/>
            <w:vAlign w:val="center"/>
            <w:hideMark/>
          </w:tcPr>
          <w:p w14:paraId="7DCE93DD"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790B781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3ECFDDAD"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F749AA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Ticari Mallar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475E4A9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0761679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077F6E8A"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7781D2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Atölyeler Hesabı</w:t>
            </w:r>
          </w:p>
        </w:tc>
        <w:tc>
          <w:tcPr>
            <w:tcW w:w="3340" w:type="dxa"/>
            <w:tcBorders>
              <w:top w:val="nil"/>
              <w:left w:val="nil"/>
              <w:bottom w:val="single" w:sz="4" w:space="0" w:color="000000"/>
              <w:right w:val="single" w:sz="4" w:space="0" w:color="000000"/>
            </w:tcBorders>
            <w:shd w:val="clear" w:color="000000" w:fill="FFFFFF"/>
            <w:vAlign w:val="center"/>
            <w:hideMark/>
          </w:tcPr>
          <w:p w14:paraId="66040D5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44804261"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12A65D14"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3EC05BC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Diğer Stoklar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748EC61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2452AC3D"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16CF2C45"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134D959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Stok Değer Düşüklüğü Karşılığı Hesabı (-)</w:t>
            </w:r>
          </w:p>
        </w:tc>
        <w:tc>
          <w:tcPr>
            <w:tcW w:w="3340" w:type="dxa"/>
            <w:tcBorders>
              <w:top w:val="nil"/>
              <w:left w:val="nil"/>
              <w:bottom w:val="single" w:sz="4" w:space="0" w:color="000000"/>
              <w:right w:val="single" w:sz="4" w:space="0" w:color="000000"/>
            </w:tcBorders>
            <w:shd w:val="clear" w:color="000000" w:fill="FFFFFF"/>
            <w:vAlign w:val="center"/>
            <w:hideMark/>
          </w:tcPr>
          <w:p w14:paraId="2270AD1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57ACAF5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4D9B0076"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24E2051F"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Arazi ve Arsalar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0DEB36A1"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1.570.927.581,50</w:t>
            </w:r>
          </w:p>
        </w:tc>
        <w:tc>
          <w:tcPr>
            <w:tcW w:w="3340" w:type="dxa"/>
            <w:tcBorders>
              <w:top w:val="nil"/>
              <w:left w:val="nil"/>
              <w:bottom w:val="single" w:sz="4" w:space="0" w:color="000000"/>
              <w:right w:val="single" w:sz="4" w:space="0" w:color="000000"/>
            </w:tcBorders>
            <w:shd w:val="clear" w:color="000000" w:fill="FFFFFF"/>
            <w:vAlign w:val="center"/>
            <w:hideMark/>
          </w:tcPr>
          <w:p w14:paraId="139B731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2.009.381.092,27</w:t>
            </w:r>
          </w:p>
        </w:tc>
      </w:tr>
      <w:tr w:rsidR="008B1809" w:rsidRPr="008B1809" w14:paraId="16D5C646"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E6D972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Yeraltı ve Yerüstü Düzenleri Hesabı</w:t>
            </w:r>
          </w:p>
        </w:tc>
        <w:tc>
          <w:tcPr>
            <w:tcW w:w="3340" w:type="dxa"/>
            <w:tcBorders>
              <w:top w:val="nil"/>
              <w:left w:val="nil"/>
              <w:bottom w:val="single" w:sz="4" w:space="0" w:color="000000"/>
              <w:right w:val="single" w:sz="4" w:space="0" w:color="000000"/>
            </w:tcBorders>
            <w:shd w:val="clear" w:color="000000" w:fill="FFFFFF"/>
            <w:vAlign w:val="center"/>
            <w:hideMark/>
          </w:tcPr>
          <w:p w14:paraId="5D4D207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72E358E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07B9ED9E"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22241BC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Binalar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5E49C16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31.218.843,27</w:t>
            </w:r>
          </w:p>
        </w:tc>
        <w:tc>
          <w:tcPr>
            <w:tcW w:w="3340" w:type="dxa"/>
            <w:tcBorders>
              <w:top w:val="nil"/>
              <w:left w:val="nil"/>
              <w:bottom w:val="single" w:sz="4" w:space="0" w:color="000000"/>
              <w:right w:val="single" w:sz="4" w:space="0" w:color="000000"/>
            </w:tcBorders>
            <w:shd w:val="clear" w:color="000000" w:fill="FFFFFF"/>
            <w:vAlign w:val="center"/>
            <w:hideMark/>
          </w:tcPr>
          <w:p w14:paraId="4E8CB99F"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40.036.524,73</w:t>
            </w:r>
          </w:p>
        </w:tc>
      </w:tr>
      <w:tr w:rsidR="008B1809" w:rsidRPr="008B1809" w14:paraId="17DE06AA"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02DD8C9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Tesis, Makine ve Cihazlar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0867F7B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6.254.083,16</w:t>
            </w:r>
          </w:p>
        </w:tc>
        <w:tc>
          <w:tcPr>
            <w:tcW w:w="3340" w:type="dxa"/>
            <w:tcBorders>
              <w:top w:val="nil"/>
              <w:left w:val="nil"/>
              <w:bottom w:val="single" w:sz="4" w:space="0" w:color="000000"/>
              <w:right w:val="single" w:sz="4" w:space="0" w:color="000000"/>
            </w:tcBorders>
            <w:shd w:val="clear" w:color="000000" w:fill="FFFFFF"/>
            <w:vAlign w:val="center"/>
            <w:hideMark/>
          </w:tcPr>
          <w:p w14:paraId="1797066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23.414.259,37</w:t>
            </w:r>
          </w:p>
        </w:tc>
      </w:tr>
      <w:tr w:rsidR="008B1809" w:rsidRPr="008B1809" w14:paraId="6E7C7101"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3BB25D2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Taşıtlar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44AC2B2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444.724,68</w:t>
            </w:r>
          </w:p>
        </w:tc>
        <w:tc>
          <w:tcPr>
            <w:tcW w:w="3340" w:type="dxa"/>
            <w:tcBorders>
              <w:top w:val="nil"/>
              <w:left w:val="nil"/>
              <w:bottom w:val="single" w:sz="4" w:space="0" w:color="000000"/>
              <w:right w:val="single" w:sz="4" w:space="0" w:color="000000"/>
            </w:tcBorders>
            <w:shd w:val="clear" w:color="000000" w:fill="FFFFFF"/>
            <w:vAlign w:val="center"/>
            <w:hideMark/>
          </w:tcPr>
          <w:p w14:paraId="1C01072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564.800,40</w:t>
            </w:r>
          </w:p>
        </w:tc>
      </w:tr>
      <w:tr w:rsidR="008B1809" w:rsidRPr="008B1809" w14:paraId="1995C56B"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37082DA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Demirbaşlar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4FCBFD9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4.042.531,14</w:t>
            </w:r>
          </w:p>
        </w:tc>
        <w:tc>
          <w:tcPr>
            <w:tcW w:w="3340" w:type="dxa"/>
            <w:tcBorders>
              <w:top w:val="nil"/>
              <w:left w:val="nil"/>
              <w:bottom w:val="single" w:sz="4" w:space="0" w:color="000000"/>
              <w:right w:val="single" w:sz="4" w:space="0" w:color="000000"/>
            </w:tcBorders>
            <w:shd w:val="clear" w:color="000000" w:fill="FFFFFF"/>
            <w:vAlign w:val="center"/>
            <w:hideMark/>
          </w:tcPr>
          <w:p w14:paraId="5FCB695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36.931.615,26</w:t>
            </w:r>
          </w:p>
        </w:tc>
      </w:tr>
      <w:tr w:rsidR="008B1809" w:rsidRPr="008B1809" w14:paraId="3D2FCA60"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21C348E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 xml:space="preserve">  Hizmet İmtiyaz Varlıkları Hesabı</w:t>
            </w:r>
          </w:p>
        </w:tc>
        <w:tc>
          <w:tcPr>
            <w:tcW w:w="3340" w:type="dxa"/>
            <w:tcBorders>
              <w:top w:val="nil"/>
              <w:left w:val="nil"/>
              <w:bottom w:val="single" w:sz="4" w:space="0" w:color="000000"/>
              <w:right w:val="single" w:sz="4" w:space="0" w:color="000000"/>
            </w:tcBorders>
            <w:shd w:val="clear" w:color="000000" w:fill="FFFFFF"/>
            <w:vAlign w:val="center"/>
            <w:hideMark/>
          </w:tcPr>
          <w:p w14:paraId="5BD188A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1073953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04BA021E"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6D73A09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Yapılmakta Olan Yatırımlar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07E480E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698.746.411,94</w:t>
            </w:r>
          </w:p>
        </w:tc>
        <w:tc>
          <w:tcPr>
            <w:tcW w:w="3340" w:type="dxa"/>
            <w:tcBorders>
              <w:top w:val="nil"/>
              <w:left w:val="nil"/>
              <w:bottom w:val="single" w:sz="4" w:space="0" w:color="000000"/>
              <w:right w:val="single" w:sz="4" w:space="0" w:color="000000"/>
            </w:tcBorders>
            <w:shd w:val="clear" w:color="000000" w:fill="FFFFFF"/>
            <w:vAlign w:val="center"/>
            <w:hideMark/>
          </w:tcPr>
          <w:p w14:paraId="64329CE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891.361.892,50</w:t>
            </w:r>
          </w:p>
        </w:tc>
      </w:tr>
      <w:tr w:rsidR="008B1809" w:rsidRPr="008B1809" w14:paraId="49D4D167"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6EEFF53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Yatırım Avansları Hesabı</w:t>
            </w:r>
          </w:p>
        </w:tc>
        <w:tc>
          <w:tcPr>
            <w:tcW w:w="3340" w:type="dxa"/>
            <w:tcBorders>
              <w:top w:val="nil"/>
              <w:left w:val="nil"/>
              <w:bottom w:val="single" w:sz="4" w:space="0" w:color="000000"/>
              <w:right w:val="single" w:sz="4" w:space="0" w:color="000000"/>
            </w:tcBorders>
            <w:shd w:val="clear" w:color="000000" w:fill="FFFFFF"/>
            <w:vAlign w:val="center"/>
            <w:hideMark/>
          </w:tcPr>
          <w:p w14:paraId="069F214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21CCD35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26C9E635"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04722E9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Haklar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2B7320D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7ABFAFD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3.860.365,02</w:t>
            </w:r>
          </w:p>
        </w:tc>
      </w:tr>
      <w:tr w:rsidR="008B1809" w:rsidRPr="008B1809" w14:paraId="4766B912"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2A91591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Özel Maliyetler Hesabı</w:t>
            </w:r>
          </w:p>
        </w:tc>
        <w:tc>
          <w:tcPr>
            <w:tcW w:w="3340" w:type="dxa"/>
            <w:tcBorders>
              <w:top w:val="nil"/>
              <w:left w:val="nil"/>
              <w:bottom w:val="single" w:sz="4" w:space="0" w:color="000000"/>
              <w:right w:val="single" w:sz="4" w:space="0" w:color="000000"/>
            </w:tcBorders>
            <w:shd w:val="clear" w:color="000000" w:fill="FFFFFF"/>
            <w:vAlign w:val="center"/>
            <w:hideMark/>
          </w:tcPr>
          <w:p w14:paraId="2513BF6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01A238B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7E702DA4"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AD6B34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Diğer Maddi Olmayan Duran Varlıklar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29A91BB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-0,38</w:t>
            </w:r>
          </w:p>
        </w:tc>
        <w:tc>
          <w:tcPr>
            <w:tcW w:w="3340" w:type="dxa"/>
            <w:tcBorders>
              <w:top w:val="nil"/>
              <w:left w:val="nil"/>
              <w:bottom w:val="single" w:sz="4" w:space="0" w:color="000000"/>
              <w:right w:val="single" w:sz="4" w:space="0" w:color="000000"/>
            </w:tcBorders>
            <w:shd w:val="clear" w:color="000000" w:fill="FFFFFF"/>
            <w:vAlign w:val="center"/>
            <w:hideMark/>
          </w:tcPr>
          <w:p w14:paraId="579807CD"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-0,38</w:t>
            </w:r>
          </w:p>
        </w:tc>
      </w:tr>
      <w:tr w:rsidR="008B1809" w:rsidRPr="008B1809" w14:paraId="6C9ED373"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3093FB8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Gelecek Yıllar İhtiyacı Stoklar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3825CCD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1D309A5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2B3463AA"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2422D1A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 xml:space="preserve">Elden </w:t>
            </w:r>
            <w:proofErr w:type="spellStart"/>
            <w:r w:rsidRPr="008B1809">
              <w:rPr>
                <w:color w:val="000000"/>
                <w:sz w:val="16"/>
                <w:szCs w:val="16"/>
                <w:lang w:eastAsia="tr-TR"/>
              </w:rPr>
              <w:t>Çıkarlacak</w:t>
            </w:r>
            <w:proofErr w:type="spellEnd"/>
            <w:r w:rsidRPr="008B1809">
              <w:rPr>
                <w:color w:val="000000"/>
                <w:sz w:val="16"/>
                <w:szCs w:val="16"/>
                <w:lang w:eastAsia="tr-TR"/>
              </w:rPr>
              <w:t xml:space="preserve"> Stoklar ve Maddi Duran Varlıklar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66D286B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-0,11</w:t>
            </w:r>
          </w:p>
        </w:tc>
        <w:tc>
          <w:tcPr>
            <w:tcW w:w="3340" w:type="dxa"/>
            <w:tcBorders>
              <w:top w:val="nil"/>
              <w:left w:val="nil"/>
              <w:bottom w:val="single" w:sz="4" w:space="0" w:color="000000"/>
              <w:right w:val="single" w:sz="4" w:space="0" w:color="000000"/>
            </w:tcBorders>
            <w:shd w:val="clear" w:color="000000" w:fill="FFFFFF"/>
            <w:vAlign w:val="center"/>
            <w:hideMark/>
          </w:tcPr>
          <w:p w14:paraId="3587863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2.559,46</w:t>
            </w:r>
          </w:p>
        </w:tc>
      </w:tr>
      <w:tr w:rsidR="008B1809" w:rsidRPr="008B1809" w14:paraId="0A3337C3"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13E04461"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Diğer Çeşitli Duran Varlıklar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1DAC0BF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6C54BF1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2D12C28B"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69EEF10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lastRenderedPageBreak/>
              <w:t>Mali Kuruluşlara Yatırılan Sermayeler Hesabı</w:t>
            </w:r>
          </w:p>
        </w:tc>
        <w:tc>
          <w:tcPr>
            <w:tcW w:w="3340" w:type="dxa"/>
            <w:tcBorders>
              <w:top w:val="nil"/>
              <w:left w:val="nil"/>
              <w:bottom w:val="single" w:sz="4" w:space="0" w:color="000000"/>
              <w:right w:val="single" w:sz="4" w:space="0" w:color="000000"/>
            </w:tcBorders>
            <w:shd w:val="clear" w:color="000000" w:fill="FFFFFF"/>
            <w:vAlign w:val="center"/>
            <w:hideMark/>
          </w:tcPr>
          <w:p w14:paraId="0EA28F4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0D5FBE4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0360F622"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3BE1CC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Mal ve Hizmet Üreten Kuruluşlara Yatırılan Sermayeler Hesabı</w:t>
            </w:r>
          </w:p>
        </w:tc>
        <w:tc>
          <w:tcPr>
            <w:tcW w:w="3340" w:type="dxa"/>
            <w:tcBorders>
              <w:top w:val="nil"/>
              <w:left w:val="nil"/>
              <w:bottom w:val="single" w:sz="4" w:space="0" w:color="000000"/>
              <w:right w:val="single" w:sz="4" w:space="0" w:color="000000"/>
            </w:tcBorders>
            <w:shd w:val="clear" w:color="000000" w:fill="FFFFFF"/>
            <w:vAlign w:val="center"/>
            <w:hideMark/>
          </w:tcPr>
          <w:p w14:paraId="6F6390D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59B8033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672ED7AB"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39CF27F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Döner Sermayeli Kuruluşlara Yatırılan Sermayeler Hesabı</w:t>
            </w:r>
          </w:p>
        </w:tc>
        <w:tc>
          <w:tcPr>
            <w:tcW w:w="3340" w:type="dxa"/>
            <w:tcBorders>
              <w:top w:val="nil"/>
              <w:left w:val="nil"/>
              <w:bottom w:val="single" w:sz="4" w:space="0" w:color="000000"/>
              <w:right w:val="single" w:sz="4" w:space="0" w:color="000000"/>
            </w:tcBorders>
            <w:shd w:val="clear" w:color="000000" w:fill="FFFFFF"/>
            <w:vAlign w:val="center"/>
            <w:hideMark/>
          </w:tcPr>
          <w:p w14:paraId="5B3C9EE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3FA9911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0F4F24B9"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0B14B88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Sermaye Taahhütleri Hesabı</w:t>
            </w:r>
          </w:p>
        </w:tc>
        <w:tc>
          <w:tcPr>
            <w:tcW w:w="3340" w:type="dxa"/>
            <w:tcBorders>
              <w:top w:val="nil"/>
              <w:left w:val="nil"/>
              <w:bottom w:val="single" w:sz="4" w:space="0" w:color="000000"/>
              <w:right w:val="single" w:sz="4" w:space="0" w:color="000000"/>
            </w:tcBorders>
            <w:shd w:val="clear" w:color="000000" w:fill="FFFFFF"/>
            <w:vAlign w:val="center"/>
            <w:hideMark/>
          </w:tcPr>
          <w:p w14:paraId="34F8D59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49279A1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43AE2A0F"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6A4081C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 xml:space="preserve">G) </w:t>
            </w:r>
            <w:proofErr w:type="spellStart"/>
            <w:r w:rsidRPr="008B1809">
              <w:rPr>
                <w:color w:val="000000"/>
                <w:sz w:val="16"/>
                <w:szCs w:val="16"/>
                <w:lang w:eastAsia="tr-TR"/>
              </w:rPr>
              <w:t>YatırımlardanSağlanan</w:t>
            </w:r>
            <w:proofErr w:type="spellEnd"/>
            <w:r w:rsidRPr="008B1809">
              <w:rPr>
                <w:color w:val="000000"/>
                <w:sz w:val="16"/>
                <w:szCs w:val="16"/>
                <w:lang w:eastAsia="tr-TR"/>
              </w:rPr>
              <w:t xml:space="preserve"> Net Nakit Akışı (E-F)</w:t>
            </w:r>
          </w:p>
        </w:tc>
        <w:tc>
          <w:tcPr>
            <w:tcW w:w="3340" w:type="dxa"/>
            <w:tcBorders>
              <w:top w:val="nil"/>
              <w:left w:val="nil"/>
              <w:bottom w:val="single" w:sz="4" w:space="0" w:color="000000"/>
              <w:right w:val="single" w:sz="4" w:space="0" w:color="000000"/>
            </w:tcBorders>
            <w:shd w:val="clear" w:color="000000" w:fill="FFFFFF"/>
            <w:vAlign w:val="center"/>
            <w:hideMark/>
          </w:tcPr>
          <w:p w14:paraId="47C0A94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2.345.423.467,71</w:t>
            </w:r>
          </w:p>
        </w:tc>
        <w:tc>
          <w:tcPr>
            <w:tcW w:w="3340" w:type="dxa"/>
            <w:tcBorders>
              <w:top w:val="nil"/>
              <w:left w:val="nil"/>
              <w:bottom w:val="single" w:sz="4" w:space="0" w:color="000000"/>
              <w:right w:val="single" w:sz="4" w:space="0" w:color="000000"/>
            </w:tcBorders>
            <w:shd w:val="clear" w:color="000000" w:fill="FFFFFF"/>
            <w:vAlign w:val="center"/>
            <w:hideMark/>
          </w:tcPr>
          <w:p w14:paraId="452BFDA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3.042.452.962,61</w:t>
            </w:r>
          </w:p>
        </w:tc>
      </w:tr>
      <w:tr w:rsidR="008B1809" w:rsidRPr="008B1809" w14:paraId="3D5BDE9C"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0B90651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 xml:space="preserve">H-) Nakit Açık / Fazlası (D+G) </w:t>
            </w:r>
          </w:p>
        </w:tc>
        <w:tc>
          <w:tcPr>
            <w:tcW w:w="3340" w:type="dxa"/>
            <w:tcBorders>
              <w:top w:val="nil"/>
              <w:left w:val="nil"/>
              <w:bottom w:val="single" w:sz="4" w:space="0" w:color="000000"/>
              <w:right w:val="single" w:sz="4" w:space="0" w:color="000000"/>
            </w:tcBorders>
            <w:shd w:val="clear" w:color="000000" w:fill="FFFFFF"/>
            <w:vAlign w:val="center"/>
            <w:hideMark/>
          </w:tcPr>
          <w:p w14:paraId="3D83869D"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79D00BA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44454DAE"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0877D18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 xml:space="preserve">I-) Net Mali Varlık Edinimlerinden Kaynaklanan Nakit Akışları </w:t>
            </w:r>
          </w:p>
        </w:tc>
        <w:tc>
          <w:tcPr>
            <w:tcW w:w="3340" w:type="dxa"/>
            <w:tcBorders>
              <w:top w:val="nil"/>
              <w:left w:val="nil"/>
              <w:bottom w:val="single" w:sz="4" w:space="0" w:color="000000"/>
              <w:right w:val="single" w:sz="4" w:space="0" w:color="000000"/>
            </w:tcBorders>
            <w:shd w:val="clear" w:color="000000" w:fill="FFFFFF"/>
            <w:vAlign w:val="center"/>
            <w:hideMark/>
          </w:tcPr>
          <w:p w14:paraId="77ADED2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85.301.744,19</w:t>
            </w:r>
          </w:p>
        </w:tc>
        <w:tc>
          <w:tcPr>
            <w:tcW w:w="3340" w:type="dxa"/>
            <w:tcBorders>
              <w:top w:val="nil"/>
              <w:left w:val="nil"/>
              <w:bottom w:val="single" w:sz="4" w:space="0" w:color="000000"/>
              <w:right w:val="single" w:sz="4" w:space="0" w:color="000000"/>
            </w:tcBorders>
            <w:shd w:val="clear" w:color="000000" w:fill="FFFFFF"/>
            <w:vAlign w:val="center"/>
            <w:hideMark/>
          </w:tcPr>
          <w:p w14:paraId="666ED09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51.201.759,50</w:t>
            </w:r>
          </w:p>
        </w:tc>
      </w:tr>
      <w:tr w:rsidR="008B1809" w:rsidRPr="008B1809" w14:paraId="28EFC40D"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31C1ECB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Mali Varlık Ediniminden Kaynaklanan Nakit Akışları</w:t>
            </w:r>
          </w:p>
        </w:tc>
        <w:tc>
          <w:tcPr>
            <w:tcW w:w="3340" w:type="dxa"/>
            <w:tcBorders>
              <w:top w:val="nil"/>
              <w:left w:val="nil"/>
              <w:bottom w:val="single" w:sz="4" w:space="0" w:color="000000"/>
              <w:right w:val="single" w:sz="4" w:space="0" w:color="000000"/>
            </w:tcBorders>
            <w:shd w:val="clear" w:color="000000" w:fill="FFFFFF"/>
            <w:vAlign w:val="center"/>
            <w:hideMark/>
          </w:tcPr>
          <w:p w14:paraId="77A326E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4917965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060ADC5F"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1140F9E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Hisse Senetleri Hesabı</w:t>
            </w:r>
          </w:p>
        </w:tc>
        <w:tc>
          <w:tcPr>
            <w:tcW w:w="3340" w:type="dxa"/>
            <w:tcBorders>
              <w:top w:val="nil"/>
              <w:left w:val="nil"/>
              <w:bottom w:val="single" w:sz="4" w:space="0" w:color="000000"/>
              <w:right w:val="single" w:sz="4" w:space="0" w:color="000000"/>
            </w:tcBorders>
            <w:shd w:val="clear" w:color="000000" w:fill="FFFFFF"/>
            <w:vAlign w:val="center"/>
            <w:hideMark/>
          </w:tcPr>
          <w:p w14:paraId="04BF918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443D7DA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12FE8B11"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69B4D46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Özel Kesim Tahvil, Senet ve Bonoları Hesabı</w:t>
            </w:r>
          </w:p>
        </w:tc>
        <w:tc>
          <w:tcPr>
            <w:tcW w:w="3340" w:type="dxa"/>
            <w:tcBorders>
              <w:top w:val="nil"/>
              <w:left w:val="nil"/>
              <w:bottom w:val="single" w:sz="4" w:space="0" w:color="000000"/>
              <w:right w:val="single" w:sz="4" w:space="0" w:color="000000"/>
            </w:tcBorders>
            <w:shd w:val="clear" w:color="000000" w:fill="FFFFFF"/>
            <w:vAlign w:val="center"/>
            <w:hideMark/>
          </w:tcPr>
          <w:p w14:paraId="5945F7A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6C3A488F"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3F466321"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A29BB0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Kamu Kesimi Tahvil, Senet ve Bonoları Hesabı</w:t>
            </w:r>
          </w:p>
        </w:tc>
        <w:tc>
          <w:tcPr>
            <w:tcW w:w="3340" w:type="dxa"/>
            <w:tcBorders>
              <w:top w:val="nil"/>
              <w:left w:val="nil"/>
              <w:bottom w:val="single" w:sz="4" w:space="0" w:color="000000"/>
              <w:right w:val="single" w:sz="4" w:space="0" w:color="000000"/>
            </w:tcBorders>
            <w:shd w:val="clear" w:color="000000" w:fill="FFFFFF"/>
            <w:vAlign w:val="center"/>
            <w:hideMark/>
          </w:tcPr>
          <w:p w14:paraId="3DF9E48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36C1AE3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50C1EDCC"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0A55C45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Menkul Varlıklar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17598E1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61AD4F2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65521742"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3ACC7D2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Kurum Alacaklarından Kaynaklanan Nakit Akışları</w:t>
            </w:r>
          </w:p>
        </w:tc>
        <w:tc>
          <w:tcPr>
            <w:tcW w:w="3340" w:type="dxa"/>
            <w:tcBorders>
              <w:top w:val="nil"/>
              <w:left w:val="nil"/>
              <w:bottom w:val="single" w:sz="4" w:space="0" w:color="000000"/>
              <w:right w:val="single" w:sz="4" w:space="0" w:color="000000"/>
            </w:tcBorders>
            <w:shd w:val="clear" w:color="000000" w:fill="FFFFFF"/>
            <w:vAlign w:val="center"/>
            <w:hideMark/>
          </w:tcPr>
          <w:p w14:paraId="51EA3D6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84.759.028,14</w:t>
            </w:r>
          </w:p>
        </w:tc>
        <w:tc>
          <w:tcPr>
            <w:tcW w:w="3340" w:type="dxa"/>
            <w:tcBorders>
              <w:top w:val="nil"/>
              <w:left w:val="nil"/>
              <w:bottom w:val="single" w:sz="4" w:space="0" w:color="000000"/>
              <w:right w:val="single" w:sz="4" w:space="0" w:color="000000"/>
            </w:tcBorders>
            <w:shd w:val="clear" w:color="000000" w:fill="FFFFFF"/>
            <w:vAlign w:val="center"/>
            <w:hideMark/>
          </w:tcPr>
          <w:p w14:paraId="2242520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50.650.633,96</w:t>
            </w:r>
          </w:p>
        </w:tc>
      </w:tr>
      <w:tr w:rsidR="008B1809" w:rsidRPr="008B1809" w14:paraId="2FDFD257"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19531FB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Dış Borcun İkrazından Doğan Alacaklar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24F44FB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4BA263E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6D8BDA79"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38950E4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Para Piyasası Nakit İşlemleri Alacakları Hesabı</w:t>
            </w:r>
          </w:p>
        </w:tc>
        <w:tc>
          <w:tcPr>
            <w:tcW w:w="3340" w:type="dxa"/>
            <w:tcBorders>
              <w:top w:val="nil"/>
              <w:left w:val="nil"/>
              <w:bottom w:val="single" w:sz="4" w:space="0" w:color="000000"/>
              <w:right w:val="single" w:sz="4" w:space="0" w:color="000000"/>
            </w:tcBorders>
            <w:shd w:val="clear" w:color="000000" w:fill="FFFFFF"/>
            <w:vAlign w:val="center"/>
            <w:hideMark/>
          </w:tcPr>
          <w:p w14:paraId="495175E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552452DD"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77007FC9"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29494D4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Kurumca Verilen Borçlardan Alacaklar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7C26068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59D5B7F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6EADD9AA"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69332D2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Borçlanma Türev Ürünleri Cari Hesabı</w:t>
            </w:r>
          </w:p>
        </w:tc>
        <w:tc>
          <w:tcPr>
            <w:tcW w:w="3340" w:type="dxa"/>
            <w:tcBorders>
              <w:top w:val="nil"/>
              <w:left w:val="nil"/>
              <w:bottom w:val="single" w:sz="4" w:space="0" w:color="000000"/>
              <w:right w:val="single" w:sz="4" w:space="0" w:color="000000"/>
            </w:tcBorders>
            <w:shd w:val="clear" w:color="000000" w:fill="FFFFFF"/>
            <w:vAlign w:val="center"/>
            <w:hideMark/>
          </w:tcPr>
          <w:p w14:paraId="6B589AD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413A251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05D76686"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1E8447B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Personelden Alacaklar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53BF31B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84.759.028,14</w:t>
            </w:r>
          </w:p>
        </w:tc>
        <w:tc>
          <w:tcPr>
            <w:tcW w:w="3340" w:type="dxa"/>
            <w:tcBorders>
              <w:top w:val="nil"/>
              <w:left w:val="nil"/>
              <w:bottom w:val="single" w:sz="4" w:space="0" w:color="000000"/>
              <w:right w:val="single" w:sz="4" w:space="0" w:color="000000"/>
            </w:tcBorders>
            <w:shd w:val="clear" w:color="000000" w:fill="FFFFFF"/>
            <w:vAlign w:val="center"/>
            <w:hideMark/>
          </w:tcPr>
          <w:p w14:paraId="68E3CA5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50.650.633,96</w:t>
            </w:r>
          </w:p>
        </w:tc>
      </w:tr>
      <w:tr w:rsidR="008B1809" w:rsidRPr="008B1809" w14:paraId="15618C5B"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3384C52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Diğer Çeşitli Alacaklar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078C0B9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22A4551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7F05C124"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5A52449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Takipteki Kurum Alacakları Hesabı</w:t>
            </w:r>
          </w:p>
        </w:tc>
        <w:tc>
          <w:tcPr>
            <w:tcW w:w="3340" w:type="dxa"/>
            <w:tcBorders>
              <w:top w:val="nil"/>
              <w:left w:val="nil"/>
              <w:bottom w:val="single" w:sz="4" w:space="0" w:color="000000"/>
              <w:right w:val="single" w:sz="4" w:space="0" w:color="000000"/>
            </w:tcBorders>
            <w:shd w:val="clear" w:color="000000" w:fill="FFFFFF"/>
            <w:vAlign w:val="center"/>
            <w:hideMark/>
          </w:tcPr>
          <w:p w14:paraId="211E444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212E0F1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7F88641C"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1ACF6F7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Takipteki Kurum Alacakları Karşılığı Hesabı (-)</w:t>
            </w:r>
          </w:p>
        </w:tc>
        <w:tc>
          <w:tcPr>
            <w:tcW w:w="3340" w:type="dxa"/>
            <w:tcBorders>
              <w:top w:val="nil"/>
              <w:left w:val="nil"/>
              <w:bottom w:val="single" w:sz="4" w:space="0" w:color="000000"/>
              <w:right w:val="single" w:sz="4" w:space="0" w:color="000000"/>
            </w:tcBorders>
            <w:shd w:val="clear" w:color="000000" w:fill="FFFFFF"/>
            <w:vAlign w:val="center"/>
            <w:hideMark/>
          </w:tcPr>
          <w:p w14:paraId="22F4564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129F2CD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29CB89C4"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2E7579DD"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Diğer Kurum Alacakları Hesabı</w:t>
            </w:r>
          </w:p>
        </w:tc>
        <w:tc>
          <w:tcPr>
            <w:tcW w:w="3340" w:type="dxa"/>
            <w:tcBorders>
              <w:top w:val="nil"/>
              <w:left w:val="nil"/>
              <w:bottom w:val="single" w:sz="4" w:space="0" w:color="000000"/>
              <w:right w:val="single" w:sz="4" w:space="0" w:color="000000"/>
            </w:tcBorders>
            <w:shd w:val="clear" w:color="000000" w:fill="FFFFFF"/>
            <w:vAlign w:val="center"/>
            <w:hideMark/>
          </w:tcPr>
          <w:p w14:paraId="6BD0D82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4600DA8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1413BF5C"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0070E43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Diğer Varlık Edinimlerinden Kaynaklanan Nakit Akışları</w:t>
            </w:r>
          </w:p>
        </w:tc>
        <w:tc>
          <w:tcPr>
            <w:tcW w:w="3340" w:type="dxa"/>
            <w:tcBorders>
              <w:top w:val="nil"/>
              <w:left w:val="nil"/>
              <w:bottom w:val="single" w:sz="4" w:space="0" w:color="000000"/>
              <w:right w:val="single" w:sz="4" w:space="0" w:color="000000"/>
            </w:tcBorders>
            <w:shd w:val="clear" w:color="000000" w:fill="FFFFFF"/>
            <w:vAlign w:val="center"/>
            <w:hideMark/>
          </w:tcPr>
          <w:p w14:paraId="05EF0A4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542.716,05</w:t>
            </w:r>
          </w:p>
        </w:tc>
        <w:tc>
          <w:tcPr>
            <w:tcW w:w="3340" w:type="dxa"/>
            <w:tcBorders>
              <w:top w:val="nil"/>
              <w:left w:val="nil"/>
              <w:bottom w:val="single" w:sz="4" w:space="0" w:color="000000"/>
              <w:right w:val="single" w:sz="4" w:space="0" w:color="000000"/>
            </w:tcBorders>
            <w:shd w:val="clear" w:color="000000" w:fill="FFFFFF"/>
            <w:vAlign w:val="center"/>
            <w:hideMark/>
          </w:tcPr>
          <w:p w14:paraId="3E6A6E3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551.125,54</w:t>
            </w:r>
          </w:p>
        </w:tc>
      </w:tr>
      <w:tr w:rsidR="008B1809" w:rsidRPr="008B1809" w14:paraId="34094D95"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54A0F28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Verilen Depozito ve Teminatlar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3D860C0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542.716,05</w:t>
            </w:r>
          </w:p>
        </w:tc>
        <w:tc>
          <w:tcPr>
            <w:tcW w:w="3340" w:type="dxa"/>
            <w:tcBorders>
              <w:top w:val="nil"/>
              <w:left w:val="nil"/>
              <w:bottom w:val="single" w:sz="4" w:space="0" w:color="000000"/>
              <w:right w:val="single" w:sz="4" w:space="0" w:color="000000"/>
            </w:tcBorders>
            <w:shd w:val="clear" w:color="000000" w:fill="FFFFFF"/>
            <w:vAlign w:val="center"/>
            <w:hideMark/>
          </w:tcPr>
          <w:p w14:paraId="5A88253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551.125,54</w:t>
            </w:r>
          </w:p>
        </w:tc>
      </w:tr>
      <w:tr w:rsidR="008B1809" w:rsidRPr="008B1809" w14:paraId="3B79B720"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63F21E5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Devreden Katma Değer Vergisi Hesabı</w:t>
            </w:r>
          </w:p>
        </w:tc>
        <w:tc>
          <w:tcPr>
            <w:tcW w:w="3340" w:type="dxa"/>
            <w:tcBorders>
              <w:top w:val="nil"/>
              <w:left w:val="nil"/>
              <w:bottom w:val="single" w:sz="4" w:space="0" w:color="000000"/>
              <w:right w:val="single" w:sz="4" w:space="0" w:color="000000"/>
            </w:tcBorders>
            <w:shd w:val="clear" w:color="000000" w:fill="FFFFFF"/>
            <w:vAlign w:val="center"/>
            <w:hideMark/>
          </w:tcPr>
          <w:p w14:paraId="5A8338A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7720AC2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461589CC"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77327CF"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 xml:space="preserve">İndirilecek Katma Değer Vergisi Hesabı </w:t>
            </w:r>
            <w:proofErr w:type="spellStart"/>
            <w:r w:rsidRPr="008B1809">
              <w:rPr>
                <w:color w:val="000000"/>
                <w:sz w:val="16"/>
                <w:szCs w:val="16"/>
                <w:lang w:eastAsia="tr-TR"/>
              </w:rPr>
              <w:t>Hesabı</w:t>
            </w:r>
            <w:proofErr w:type="spellEnd"/>
          </w:p>
        </w:tc>
        <w:tc>
          <w:tcPr>
            <w:tcW w:w="3340" w:type="dxa"/>
            <w:tcBorders>
              <w:top w:val="nil"/>
              <w:left w:val="nil"/>
              <w:bottom w:val="single" w:sz="4" w:space="0" w:color="000000"/>
              <w:right w:val="single" w:sz="4" w:space="0" w:color="000000"/>
            </w:tcBorders>
            <w:shd w:val="clear" w:color="000000" w:fill="FFFFFF"/>
            <w:vAlign w:val="center"/>
            <w:hideMark/>
          </w:tcPr>
          <w:p w14:paraId="27CAFA3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30EE6E9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43E6C2A2"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354230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lastRenderedPageBreak/>
              <w:t>Peşin Ödenen Vergiler ve Fonlar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0DD0040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0036730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6ADEF5A6"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06C58F7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Diğer Çeşitli Dönen Varlıklar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641D2BC1"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4E248A6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5709B201"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0682C5C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J-) Net Borçlanmadan Kaynaklanan Nakit Akışları</w:t>
            </w:r>
          </w:p>
        </w:tc>
        <w:tc>
          <w:tcPr>
            <w:tcW w:w="3340" w:type="dxa"/>
            <w:tcBorders>
              <w:top w:val="nil"/>
              <w:left w:val="nil"/>
              <w:bottom w:val="single" w:sz="4" w:space="0" w:color="000000"/>
              <w:right w:val="single" w:sz="4" w:space="0" w:color="000000"/>
            </w:tcBorders>
            <w:shd w:val="clear" w:color="000000" w:fill="FFFFFF"/>
            <w:vAlign w:val="center"/>
            <w:hideMark/>
          </w:tcPr>
          <w:p w14:paraId="61EA79D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85.301.744,19</w:t>
            </w:r>
          </w:p>
        </w:tc>
        <w:tc>
          <w:tcPr>
            <w:tcW w:w="3340" w:type="dxa"/>
            <w:tcBorders>
              <w:top w:val="nil"/>
              <w:left w:val="nil"/>
              <w:bottom w:val="single" w:sz="4" w:space="0" w:color="000000"/>
              <w:right w:val="single" w:sz="4" w:space="0" w:color="000000"/>
            </w:tcBorders>
            <w:shd w:val="clear" w:color="000000" w:fill="FFFFFF"/>
            <w:vAlign w:val="center"/>
            <w:hideMark/>
          </w:tcPr>
          <w:p w14:paraId="7B506A4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51.201.759,50</w:t>
            </w:r>
          </w:p>
        </w:tc>
      </w:tr>
      <w:tr w:rsidR="008B1809" w:rsidRPr="008B1809" w14:paraId="5AFCEDE1"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29FEC19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Mali Borçlanmadan Kaynaklanan Nakit Akışları</w:t>
            </w:r>
          </w:p>
        </w:tc>
        <w:tc>
          <w:tcPr>
            <w:tcW w:w="3340" w:type="dxa"/>
            <w:tcBorders>
              <w:top w:val="nil"/>
              <w:left w:val="nil"/>
              <w:bottom w:val="single" w:sz="4" w:space="0" w:color="000000"/>
              <w:right w:val="single" w:sz="4" w:space="0" w:color="000000"/>
            </w:tcBorders>
            <w:shd w:val="clear" w:color="000000" w:fill="FFFFFF"/>
            <w:vAlign w:val="center"/>
            <w:hideMark/>
          </w:tcPr>
          <w:p w14:paraId="2D55363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390DA19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4B74EFAE"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343EAA4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Para Piyasası Nakit İşlemleri Borçları</w:t>
            </w:r>
          </w:p>
        </w:tc>
        <w:tc>
          <w:tcPr>
            <w:tcW w:w="3340" w:type="dxa"/>
            <w:tcBorders>
              <w:top w:val="nil"/>
              <w:left w:val="nil"/>
              <w:bottom w:val="single" w:sz="4" w:space="0" w:color="000000"/>
              <w:right w:val="single" w:sz="4" w:space="0" w:color="000000"/>
            </w:tcBorders>
            <w:shd w:val="clear" w:color="000000" w:fill="FFFFFF"/>
            <w:vAlign w:val="center"/>
            <w:hideMark/>
          </w:tcPr>
          <w:p w14:paraId="631741F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0E4A178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4B7923DB"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601BC00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Kamu İdarelerine Mali Borçlar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23A3846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531AF01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67FAFCF9"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01615451"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Tahviller</w:t>
            </w:r>
          </w:p>
        </w:tc>
        <w:tc>
          <w:tcPr>
            <w:tcW w:w="3340" w:type="dxa"/>
            <w:tcBorders>
              <w:top w:val="nil"/>
              <w:left w:val="nil"/>
              <w:bottom w:val="single" w:sz="4" w:space="0" w:color="000000"/>
              <w:right w:val="single" w:sz="4" w:space="0" w:color="000000"/>
            </w:tcBorders>
            <w:shd w:val="clear" w:color="000000" w:fill="FFFFFF"/>
            <w:vAlign w:val="center"/>
            <w:hideMark/>
          </w:tcPr>
          <w:p w14:paraId="0DEC4D0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3D54598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2592B745"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22C7C0B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 xml:space="preserve">Bonolar </w:t>
            </w:r>
          </w:p>
        </w:tc>
        <w:tc>
          <w:tcPr>
            <w:tcW w:w="3340" w:type="dxa"/>
            <w:tcBorders>
              <w:top w:val="nil"/>
              <w:left w:val="nil"/>
              <w:bottom w:val="single" w:sz="4" w:space="0" w:color="000000"/>
              <w:right w:val="single" w:sz="4" w:space="0" w:color="000000"/>
            </w:tcBorders>
            <w:shd w:val="clear" w:color="000000" w:fill="FFFFFF"/>
            <w:vAlign w:val="center"/>
            <w:hideMark/>
          </w:tcPr>
          <w:p w14:paraId="6438E14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7528495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6C62CA27"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088DA71D"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Diğer İç Mali Borçlar</w:t>
            </w:r>
          </w:p>
        </w:tc>
        <w:tc>
          <w:tcPr>
            <w:tcW w:w="3340" w:type="dxa"/>
            <w:tcBorders>
              <w:top w:val="nil"/>
              <w:left w:val="nil"/>
              <w:bottom w:val="single" w:sz="4" w:space="0" w:color="000000"/>
              <w:right w:val="single" w:sz="4" w:space="0" w:color="000000"/>
            </w:tcBorders>
            <w:shd w:val="clear" w:color="000000" w:fill="FFFFFF"/>
            <w:vAlign w:val="center"/>
            <w:hideMark/>
          </w:tcPr>
          <w:p w14:paraId="3D50BD3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5D78550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0BF70E67"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24F2277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Dış Mali Borçlar</w:t>
            </w:r>
          </w:p>
        </w:tc>
        <w:tc>
          <w:tcPr>
            <w:tcW w:w="3340" w:type="dxa"/>
            <w:tcBorders>
              <w:top w:val="nil"/>
              <w:left w:val="nil"/>
              <w:bottom w:val="single" w:sz="4" w:space="0" w:color="000000"/>
              <w:right w:val="single" w:sz="4" w:space="0" w:color="000000"/>
            </w:tcBorders>
            <w:shd w:val="clear" w:color="000000" w:fill="FFFFFF"/>
            <w:vAlign w:val="center"/>
            <w:hideMark/>
          </w:tcPr>
          <w:p w14:paraId="78E1C0D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07B027E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2D3A7E78"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1FF03E3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Diğer Yükümlülüklerinden Kaynaklanan Nakit Akışları</w:t>
            </w:r>
          </w:p>
        </w:tc>
        <w:tc>
          <w:tcPr>
            <w:tcW w:w="3340" w:type="dxa"/>
            <w:tcBorders>
              <w:top w:val="nil"/>
              <w:left w:val="nil"/>
              <w:bottom w:val="single" w:sz="4" w:space="0" w:color="000000"/>
              <w:right w:val="single" w:sz="4" w:space="0" w:color="000000"/>
            </w:tcBorders>
            <w:shd w:val="clear" w:color="000000" w:fill="FFFFFF"/>
            <w:vAlign w:val="center"/>
            <w:hideMark/>
          </w:tcPr>
          <w:p w14:paraId="5E8F91A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25.895.185,72</w:t>
            </w:r>
          </w:p>
        </w:tc>
        <w:tc>
          <w:tcPr>
            <w:tcW w:w="3340" w:type="dxa"/>
            <w:tcBorders>
              <w:top w:val="nil"/>
              <w:left w:val="nil"/>
              <w:bottom w:val="single" w:sz="4" w:space="0" w:color="000000"/>
              <w:right w:val="single" w:sz="4" w:space="0" w:color="000000"/>
            </w:tcBorders>
            <w:shd w:val="clear" w:color="000000" w:fill="FFFFFF"/>
            <w:vAlign w:val="center"/>
            <w:hideMark/>
          </w:tcPr>
          <w:p w14:paraId="44D4A7E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41.460.323,69</w:t>
            </w:r>
          </w:p>
        </w:tc>
      </w:tr>
      <w:tr w:rsidR="008B1809" w:rsidRPr="008B1809" w14:paraId="0B0C78BC"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38129FD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Alınan Depozito ve Teminatlar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3D8B5B5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255.777,39</w:t>
            </w:r>
          </w:p>
        </w:tc>
        <w:tc>
          <w:tcPr>
            <w:tcW w:w="3340" w:type="dxa"/>
            <w:tcBorders>
              <w:top w:val="nil"/>
              <w:left w:val="nil"/>
              <w:bottom w:val="single" w:sz="4" w:space="0" w:color="000000"/>
              <w:right w:val="single" w:sz="4" w:space="0" w:color="000000"/>
            </w:tcBorders>
            <w:shd w:val="clear" w:color="000000" w:fill="FFFFFF"/>
            <w:vAlign w:val="center"/>
            <w:hideMark/>
          </w:tcPr>
          <w:p w14:paraId="263CF19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625.459,44</w:t>
            </w:r>
          </w:p>
        </w:tc>
      </w:tr>
      <w:tr w:rsidR="008B1809" w:rsidRPr="008B1809" w14:paraId="7C8DE8EB"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7880801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Diğer Çeşitli Borçlar</w:t>
            </w:r>
          </w:p>
        </w:tc>
        <w:tc>
          <w:tcPr>
            <w:tcW w:w="3340" w:type="dxa"/>
            <w:tcBorders>
              <w:top w:val="nil"/>
              <w:left w:val="nil"/>
              <w:bottom w:val="single" w:sz="4" w:space="0" w:color="000000"/>
              <w:right w:val="single" w:sz="4" w:space="0" w:color="000000"/>
            </w:tcBorders>
            <w:shd w:val="clear" w:color="000000" w:fill="FFFFFF"/>
            <w:vAlign w:val="center"/>
            <w:hideMark/>
          </w:tcPr>
          <w:p w14:paraId="74BECA3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5661AF4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55460F42"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6B2D6D1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Okul Pansiyonları</w:t>
            </w:r>
          </w:p>
        </w:tc>
        <w:tc>
          <w:tcPr>
            <w:tcW w:w="3340" w:type="dxa"/>
            <w:tcBorders>
              <w:top w:val="nil"/>
              <w:left w:val="nil"/>
              <w:bottom w:val="single" w:sz="4" w:space="0" w:color="000000"/>
              <w:right w:val="single" w:sz="4" w:space="0" w:color="000000"/>
            </w:tcBorders>
            <w:shd w:val="clear" w:color="000000" w:fill="FFFFFF"/>
            <w:vAlign w:val="center"/>
            <w:hideMark/>
          </w:tcPr>
          <w:p w14:paraId="48BDFC0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3B7A136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5FD06C5D"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7BC4387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Emanetler</w:t>
            </w:r>
          </w:p>
        </w:tc>
        <w:tc>
          <w:tcPr>
            <w:tcW w:w="3340" w:type="dxa"/>
            <w:tcBorders>
              <w:top w:val="nil"/>
              <w:left w:val="nil"/>
              <w:bottom w:val="single" w:sz="4" w:space="0" w:color="000000"/>
              <w:right w:val="single" w:sz="4" w:space="0" w:color="000000"/>
            </w:tcBorders>
            <w:shd w:val="clear" w:color="000000" w:fill="FFFFFF"/>
            <w:vAlign w:val="center"/>
            <w:hideMark/>
          </w:tcPr>
          <w:p w14:paraId="31B6C66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564.561,49</w:t>
            </w:r>
          </w:p>
        </w:tc>
        <w:tc>
          <w:tcPr>
            <w:tcW w:w="3340" w:type="dxa"/>
            <w:tcBorders>
              <w:top w:val="nil"/>
              <w:left w:val="nil"/>
              <w:bottom w:val="single" w:sz="4" w:space="0" w:color="000000"/>
              <w:right w:val="single" w:sz="4" w:space="0" w:color="000000"/>
            </w:tcBorders>
            <w:shd w:val="clear" w:color="000000" w:fill="FFFFFF"/>
            <w:vAlign w:val="center"/>
            <w:hideMark/>
          </w:tcPr>
          <w:p w14:paraId="4BE65ED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714.077,21</w:t>
            </w:r>
          </w:p>
        </w:tc>
      </w:tr>
      <w:tr w:rsidR="008B1809" w:rsidRPr="008B1809" w14:paraId="55D793B5"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59DA0FF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Borçlanma Türev Ürünleri Cari Hesabı</w:t>
            </w:r>
          </w:p>
        </w:tc>
        <w:tc>
          <w:tcPr>
            <w:tcW w:w="3340" w:type="dxa"/>
            <w:tcBorders>
              <w:top w:val="nil"/>
              <w:left w:val="nil"/>
              <w:bottom w:val="single" w:sz="4" w:space="0" w:color="000000"/>
              <w:right w:val="single" w:sz="4" w:space="0" w:color="000000"/>
            </w:tcBorders>
            <w:shd w:val="clear" w:color="000000" w:fill="FFFFFF"/>
            <w:vAlign w:val="center"/>
            <w:hideMark/>
          </w:tcPr>
          <w:p w14:paraId="1DA34AF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1C7F2C6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67023AEB"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A4A5F3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Personele Borçlar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2234BB3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5BFF2A2F"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42BED955"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5B9B2E2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Mutemetlik Cari Hesabı</w:t>
            </w:r>
          </w:p>
        </w:tc>
        <w:tc>
          <w:tcPr>
            <w:tcW w:w="3340" w:type="dxa"/>
            <w:tcBorders>
              <w:top w:val="nil"/>
              <w:left w:val="nil"/>
              <w:bottom w:val="single" w:sz="4" w:space="0" w:color="000000"/>
              <w:right w:val="single" w:sz="4" w:space="0" w:color="000000"/>
            </w:tcBorders>
            <w:shd w:val="clear" w:color="000000" w:fill="FFFFFF"/>
            <w:vAlign w:val="center"/>
            <w:hideMark/>
          </w:tcPr>
          <w:p w14:paraId="6B464D6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0314745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128A2D7D"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2EA47B8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Konsolosluk Cari Hesabı</w:t>
            </w:r>
          </w:p>
        </w:tc>
        <w:tc>
          <w:tcPr>
            <w:tcW w:w="3340" w:type="dxa"/>
            <w:tcBorders>
              <w:top w:val="nil"/>
              <w:left w:val="nil"/>
              <w:bottom w:val="single" w:sz="4" w:space="0" w:color="000000"/>
              <w:right w:val="single" w:sz="4" w:space="0" w:color="000000"/>
            </w:tcBorders>
            <w:shd w:val="clear" w:color="000000" w:fill="FFFFFF"/>
            <w:vAlign w:val="center"/>
            <w:hideMark/>
          </w:tcPr>
          <w:p w14:paraId="7723DF3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3637B79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3D199910"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59FFD8E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Alınan Sipariş Avansları Hesabı</w:t>
            </w:r>
          </w:p>
        </w:tc>
        <w:tc>
          <w:tcPr>
            <w:tcW w:w="3340" w:type="dxa"/>
            <w:tcBorders>
              <w:top w:val="nil"/>
              <w:left w:val="nil"/>
              <w:bottom w:val="single" w:sz="4" w:space="0" w:color="000000"/>
              <w:right w:val="single" w:sz="4" w:space="0" w:color="000000"/>
            </w:tcBorders>
            <w:shd w:val="clear" w:color="000000" w:fill="FFFFFF"/>
            <w:vAlign w:val="center"/>
            <w:hideMark/>
          </w:tcPr>
          <w:p w14:paraId="4730A3C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3007FA4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0600F593"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1A11CCC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Diğer Alınan Avanslar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37EA09E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288B607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471B1B0D"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6DD9C64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Ödenecek Vergi ve Fonlar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5699066F"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4.440.710,82</w:t>
            </w:r>
          </w:p>
        </w:tc>
        <w:tc>
          <w:tcPr>
            <w:tcW w:w="3340" w:type="dxa"/>
            <w:tcBorders>
              <w:top w:val="nil"/>
              <w:left w:val="nil"/>
              <w:bottom w:val="single" w:sz="4" w:space="0" w:color="000000"/>
              <w:right w:val="single" w:sz="4" w:space="0" w:color="000000"/>
            </w:tcBorders>
            <w:shd w:val="clear" w:color="000000" w:fill="FFFFFF"/>
            <w:vAlign w:val="center"/>
            <w:hideMark/>
          </w:tcPr>
          <w:p w14:paraId="4798AC6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8.323.090,07</w:t>
            </w:r>
          </w:p>
        </w:tc>
      </w:tr>
      <w:tr w:rsidR="008B1809" w:rsidRPr="008B1809" w14:paraId="1135ECD3"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75E99291"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Ödenecek Sosyal Güvenlik Kesintileri</w:t>
            </w:r>
          </w:p>
        </w:tc>
        <w:tc>
          <w:tcPr>
            <w:tcW w:w="3340" w:type="dxa"/>
            <w:tcBorders>
              <w:top w:val="nil"/>
              <w:left w:val="nil"/>
              <w:bottom w:val="single" w:sz="4" w:space="0" w:color="000000"/>
              <w:right w:val="single" w:sz="4" w:space="0" w:color="000000"/>
            </w:tcBorders>
            <w:shd w:val="clear" w:color="000000" w:fill="FFFFFF"/>
            <w:vAlign w:val="center"/>
            <w:hideMark/>
          </w:tcPr>
          <w:p w14:paraId="1CA8C48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4.106.876,42</w:t>
            </w:r>
          </w:p>
        </w:tc>
        <w:tc>
          <w:tcPr>
            <w:tcW w:w="3340" w:type="dxa"/>
            <w:tcBorders>
              <w:top w:val="nil"/>
              <w:left w:val="nil"/>
              <w:bottom w:val="single" w:sz="4" w:space="0" w:color="000000"/>
              <w:right w:val="single" w:sz="4" w:space="0" w:color="000000"/>
            </w:tcBorders>
            <w:shd w:val="clear" w:color="000000" w:fill="FFFFFF"/>
            <w:vAlign w:val="center"/>
            <w:hideMark/>
          </w:tcPr>
          <w:p w14:paraId="11875E3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7.128.853,49</w:t>
            </w:r>
          </w:p>
        </w:tc>
      </w:tr>
      <w:tr w:rsidR="008B1809" w:rsidRPr="008B1809" w14:paraId="568ED755"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5CCB1EC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Fonlar veya Diğer Kamu İdareleri Adına Yapılan Tahsilat</w:t>
            </w:r>
          </w:p>
        </w:tc>
        <w:tc>
          <w:tcPr>
            <w:tcW w:w="3340" w:type="dxa"/>
            <w:tcBorders>
              <w:top w:val="nil"/>
              <w:left w:val="nil"/>
              <w:bottom w:val="single" w:sz="4" w:space="0" w:color="000000"/>
              <w:right w:val="single" w:sz="4" w:space="0" w:color="000000"/>
            </w:tcBorders>
            <w:shd w:val="clear" w:color="000000" w:fill="FFFFFF"/>
            <w:vAlign w:val="center"/>
            <w:hideMark/>
          </w:tcPr>
          <w:p w14:paraId="7767FCF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323.413,72</w:t>
            </w:r>
          </w:p>
        </w:tc>
        <w:tc>
          <w:tcPr>
            <w:tcW w:w="3340" w:type="dxa"/>
            <w:tcBorders>
              <w:top w:val="nil"/>
              <w:left w:val="nil"/>
              <w:bottom w:val="single" w:sz="4" w:space="0" w:color="000000"/>
              <w:right w:val="single" w:sz="4" w:space="0" w:color="000000"/>
            </w:tcBorders>
            <w:shd w:val="clear" w:color="000000" w:fill="FFFFFF"/>
            <w:vAlign w:val="center"/>
            <w:hideMark/>
          </w:tcPr>
          <w:p w14:paraId="6B5FD58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546.144,34</w:t>
            </w:r>
          </w:p>
        </w:tc>
      </w:tr>
      <w:tr w:rsidR="008B1809" w:rsidRPr="008B1809" w14:paraId="1AF9A19E"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0E7C281"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Vadesi Geçmiş, Ertelenmiş veya Taksitlendirilmiş Vergi ve Diğer Hesabı</w:t>
            </w:r>
          </w:p>
        </w:tc>
        <w:tc>
          <w:tcPr>
            <w:tcW w:w="3340" w:type="dxa"/>
            <w:tcBorders>
              <w:top w:val="nil"/>
              <w:left w:val="nil"/>
              <w:bottom w:val="single" w:sz="4" w:space="0" w:color="000000"/>
              <w:right w:val="single" w:sz="4" w:space="0" w:color="000000"/>
            </w:tcBorders>
            <w:shd w:val="clear" w:color="000000" w:fill="FFFFFF"/>
            <w:vAlign w:val="center"/>
            <w:hideMark/>
          </w:tcPr>
          <w:p w14:paraId="161D948D"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0,63</w:t>
            </w:r>
          </w:p>
        </w:tc>
        <w:tc>
          <w:tcPr>
            <w:tcW w:w="3340" w:type="dxa"/>
            <w:tcBorders>
              <w:top w:val="nil"/>
              <w:left w:val="nil"/>
              <w:bottom w:val="single" w:sz="4" w:space="0" w:color="000000"/>
              <w:right w:val="single" w:sz="4" w:space="0" w:color="000000"/>
            </w:tcBorders>
            <w:shd w:val="clear" w:color="000000" w:fill="FFFFFF"/>
            <w:vAlign w:val="center"/>
            <w:hideMark/>
          </w:tcPr>
          <w:p w14:paraId="07D895D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2E869818"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75B9E09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 xml:space="preserve">Dönem Kari Vergi ve Diğer </w:t>
            </w:r>
            <w:proofErr w:type="spellStart"/>
            <w:r w:rsidRPr="008B1809">
              <w:rPr>
                <w:color w:val="000000"/>
                <w:sz w:val="16"/>
                <w:szCs w:val="16"/>
                <w:lang w:eastAsia="tr-TR"/>
              </w:rPr>
              <w:t>YükümlülüklerHesabı</w:t>
            </w:r>
            <w:proofErr w:type="spellEnd"/>
          </w:p>
        </w:tc>
        <w:tc>
          <w:tcPr>
            <w:tcW w:w="3340" w:type="dxa"/>
            <w:tcBorders>
              <w:top w:val="nil"/>
              <w:left w:val="nil"/>
              <w:bottom w:val="single" w:sz="4" w:space="0" w:color="000000"/>
              <w:right w:val="single" w:sz="4" w:space="0" w:color="000000"/>
            </w:tcBorders>
            <w:shd w:val="clear" w:color="000000" w:fill="FFFFFF"/>
            <w:vAlign w:val="center"/>
            <w:hideMark/>
          </w:tcPr>
          <w:p w14:paraId="76E9276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699905F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534C0F10"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7C858F81"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lastRenderedPageBreak/>
              <w:t>Dönem Kari ve Peşin Ödenen Vergiler Karşılığı Hesabı</w:t>
            </w:r>
          </w:p>
        </w:tc>
        <w:tc>
          <w:tcPr>
            <w:tcW w:w="3340" w:type="dxa"/>
            <w:tcBorders>
              <w:top w:val="nil"/>
              <w:left w:val="nil"/>
              <w:bottom w:val="single" w:sz="4" w:space="0" w:color="000000"/>
              <w:right w:val="single" w:sz="4" w:space="0" w:color="000000"/>
            </w:tcBorders>
            <w:shd w:val="clear" w:color="000000" w:fill="FFFFFF"/>
            <w:vAlign w:val="center"/>
            <w:hideMark/>
          </w:tcPr>
          <w:p w14:paraId="2ADF504F"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5418B7B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6E54B5E0"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27EACC21"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Kıdem Tazminatı Karşılığı Hesabı</w:t>
            </w:r>
          </w:p>
        </w:tc>
        <w:tc>
          <w:tcPr>
            <w:tcW w:w="3340" w:type="dxa"/>
            <w:tcBorders>
              <w:top w:val="nil"/>
              <w:left w:val="nil"/>
              <w:bottom w:val="single" w:sz="4" w:space="0" w:color="000000"/>
              <w:right w:val="single" w:sz="4" w:space="0" w:color="000000"/>
            </w:tcBorders>
            <w:shd w:val="clear" w:color="000000" w:fill="FFFFFF"/>
            <w:vAlign w:val="center"/>
            <w:hideMark/>
          </w:tcPr>
          <w:p w14:paraId="75A5D65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16.203.845,25</w:t>
            </w:r>
          </w:p>
        </w:tc>
        <w:tc>
          <w:tcPr>
            <w:tcW w:w="3340" w:type="dxa"/>
            <w:tcBorders>
              <w:top w:val="nil"/>
              <w:left w:val="nil"/>
              <w:bottom w:val="single" w:sz="4" w:space="0" w:color="000000"/>
              <w:right w:val="single" w:sz="4" w:space="0" w:color="000000"/>
            </w:tcBorders>
            <w:shd w:val="clear" w:color="000000" w:fill="FFFFFF"/>
            <w:vAlign w:val="center"/>
            <w:hideMark/>
          </w:tcPr>
          <w:p w14:paraId="761DBFD1"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24.122.699,14</w:t>
            </w:r>
          </w:p>
        </w:tc>
      </w:tr>
      <w:tr w:rsidR="008B1809" w:rsidRPr="008B1809" w14:paraId="48D7996C"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2D24371"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 xml:space="preserve">Hesaplanan Katma Değer Vergisi Hesabı </w:t>
            </w:r>
            <w:proofErr w:type="spellStart"/>
            <w:r w:rsidRPr="008B1809">
              <w:rPr>
                <w:color w:val="000000"/>
                <w:sz w:val="16"/>
                <w:szCs w:val="16"/>
                <w:lang w:eastAsia="tr-TR"/>
              </w:rPr>
              <w:t>Hesabı</w:t>
            </w:r>
            <w:proofErr w:type="spellEnd"/>
          </w:p>
        </w:tc>
        <w:tc>
          <w:tcPr>
            <w:tcW w:w="3340" w:type="dxa"/>
            <w:tcBorders>
              <w:top w:val="nil"/>
              <w:left w:val="nil"/>
              <w:bottom w:val="single" w:sz="4" w:space="0" w:color="000000"/>
              <w:right w:val="single" w:sz="4" w:space="0" w:color="000000"/>
            </w:tcBorders>
            <w:shd w:val="clear" w:color="000000" w:fill="FFFFFF"/>
            <w:vAlign w:val="center"/>
            <w:hideMark/>
          </w:tcPr>
          <w:p w14:paraId="177223A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10CDF90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7B62ED3B"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1225A53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 xml:space="preserve">Diğer Borç ve Gider Karşılıkları Hesabı </w:t>
            </w:r>
          </w:p>
        </w:tc>
        <w:tc>
          <w:tcPr>
            <w:tcW w:w="3340" w:type="dxa"/>
            <w:tcBorders>
              <w:top w:val="nil"/>
              <w:left w:val="nil"/>
              <w:bottom w:val="single" w:sz="4" w:space="0" w:color="000000"/>
              <w:right w:val="single" w:sz="4" w:space="0" w:color="000000"/>
            </w:tcBorders>
            <w:shd w:val="clear" w:color="000000" w:fill="FFFFFF"/>
            <w:vAlign w:val="center"/>
            <w:hideMark/>
          </w:tcPr>
          <w:p w14:paraId="493F244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165FFC6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3EAC0197"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1D33ED4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Diğer Çeşitli Kısa Vadeli Yabancı Kaynaklar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6C2214D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7286F68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07EB517E"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67C5DD6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 xml:space="preserve">Yasal Yedekler Hesabı </w:t>
            </w:r>
            <w:proofErr w:type="spellStart"/>
            <w:r w:rsidRPr="008B1809">
              <w:rPr>
                <w:color w:val="000000"/>
                <w:sz w:val="16"/>
                <w:szCs w:val="16"/>
                <w:lang w:eastAsia="tr-TR"/>
              </w:rPr>
              <w:t>Hesabı</w:t>
            </w:r>
            <w:proofErr w:type="spellEnd"/>
          </w:p>
        </w:tc>
        <w:tc>
          <w:tcPr>
            <w:tcW w:w="3340" w:type="dxa"/>
            <w:tcBorders>
              <w:top w:val="nil"/>
              <w:left w:val="nil"/>
              <w:bottom w:val="single" w:sz="4" w:space="0" w:color="000000"/>
              <w:right w:val="single" w:sz="4" w:space="0" w:color="000000"/>
            </w:tcBorders>
            <w:shd w:val="clear" w:color="000000" w:fill="FFFFFF"/>
            <w:vAlign w:val="center"/>
            <w:hideMark/>
          </w:tcPr>
          <w:p w14:paraId="2CCB0F8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051EC15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0E62232B"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69A1F50F"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Özel Fonlar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054339B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7F08C45D"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48253A31"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65EBD401"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K- Finansman Faaliyetlerinden Kaynaklanan Net Nakit Girişleri (J-I)</w:t>
            </w:r>
          </w:p>
        </w:tc>
        <w:tc>
          <w:tcPr>
            <w:tcW w:w="3340" w:type="dxa"/>
            <w:tcBorders>
              <w:top w:val="nil"/>
              <w:left w:val="nil"/>
              <w:bottom w:val="single" w:sz="4" w:space="0" w:color="000000"/>
              <w:right w:val="single" w:sz="4" w:space="0" w:color="000000"/>
            </w:tcBorders>
            <w:shd w:val="clear" w:color="000000" w:fill="FFFFFF"/>
            <w:vAlign w:val="center"/>
            <w:hideMark/>
          </w:tcPr>
          <w:p w14:paraId="23310AB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2.430.725.211,90</w:t>
            </w:r>
          </w:p>
        </w:tc>
        <w:tc>
          <w:tcPr>
            <w:tcW w:w="3340" w:type="dxa"/>
            <w:tcBorders>
              <w:top w:val="nil"/>
              <w:left w:val="nil"/>
              <w:bottom w:val="single" w:sz="4" w:space="0" w:color="000000"/>
              <w:right w:val="single" w:sz="4" w:space="0" w:color="000000"/>
            </w:tcBorders>
            <w:shd w:val="clear" w:color="000000" w:fill="FFFFFF"/>
            <w:vAlign w:val="center"/>
            <w:hideMark/>
          </w:tcPr>
          <w:p w14:paraId="2B75255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3.093.654.722,11</w:t>
            </w:r>
          </w:p>
        </w:tc>
      </w:tr>
      <w:tr w:rsidR="008B1809" w:rsidRPr="008B1809" w14:paraId="6217FEC2"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57363241"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L- Nakit Stoğundaki Net Değişim (H+K)</w:t>
            </w:r>
          </w:p>
        </w:tc>
        <w:tc>
          <w:tcPr>
            <w:tcW w:w="3340" w:type="dxa"/>
            <w:tcBorders>
              <w:top w:val="nil"/>
              <w:left w:val="nil"/>
              <w:bottom w:val="single" w:sz="4" w:space="0" w:color="000000"/>
              <w:right w:val="single" w:sz="4" w:space="0" w:color="000000"/>
            </w:tcBorders>
            <w:shd w:val="clear" w:color="000000" w:fill="FFFFFF"/>
            <w:vAlign w:val="center"/>
            <w:hideMark/>
          </w:tcPr>
          <w:p w14:paraId="5532DA41"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1AEBC60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500E9FC6"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D9555F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İSTATİSTİKSEL HATA (L-M)</w:t>
            </w:r>
          </w:p>
        </w:tc>
        <w:tc>
          <w:tcPr>
            <w:tcW w:w="3340" w:type="dxa"/>
            <w:tcBorders>
              <w:top w:val="nil"/>
              <w:left w:val="nil"/>
              <w:bottom w:val="single" w:sz="4" w:space="0" w:color="000000"/>
              <w:right w:val="single" w:sz="4" w:space="0" w:color="000000"/>
            </w:tcBorders>
            <w:shd w:val="clear" w:color="000000" w:fill="FFFFFF"/>
            <w:vAlign w:val="center"/>
            <w:hideMark/>
          </w:tcPr>
          <w:p w14:paraId="7510618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107ABF6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7AFAABD0"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5C144D57"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M) HAZIR DEĞERLER NAKİT DEĞİŞİMİ</w:t>
            </w:r>
          </w:p>
        </w:tc>
        <w:tc>
          <w:tcPr>
            <w:tcW w:w="3340" w:type="dxa"/>
            <w:tcBorders>
              <w:top w:val="nil"/>
              <w:left w:val="nil"/>
              <w:bottom w:val="single" w:sz="4" w:space="0" w:color="000000"/>
              <w:right w:val="single" w:sz="4" w:space="0" w:color="000000"/>
            </w:tcBorders>
            <w:shd w:val="clear" w:color="000000" w:fill="FFFFFF"/>
            <w:vAlign w:val="center"/>
            <w:hideMark/>
          </w:tcPr>
          <w:p w14:paraId="11E7D75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7.099.355,97</w:t>
            </w:r>
          </w:p>
        </w:tc>
        <w:tc>
          <w:tcPr>
            <w:tcW w:w="3340" w:type="dxa"/>
            <w:tcBorders>
              <w:top w:val="nil"/>
              <w:left w:val="nil"/>
              <w:bottom w:val="single" w:sz="4" w:space="0" w:color="000000"/>
              <w:right w:val="single" w:sz="4" w:space="0" w:color="000000"/>
            </w:tcBorders>
            <w:shd w:val="clear" w:color="000000" w:fill="FFFFFF"/>
            <w:vAlign w:val="center"/>
            <w:hideMark/>
          </w:tcPr>
          <w:p w14:paraId="063D5BE2"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9.578.147,68</w:t>
            </w:r>
          </w:p>
        </w:tc>
      </w:tr>
      <w:tr w:rsidR="008B1809" w:rsidRPr="008B1809" w14:paraId="7C4E04BE"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7D9E4C0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Kasa Hesabı</w:t>
            </w:r>
          </w:p>
        </w:tc>
        <w:tc>
          <w:tcPr>
            <w:tcW w:w="3340" w:type="dxa"/>
            <w:tcBorders>
              <w:top w:val="nil"/>
              <w:left w:val="nil"/>
              <w:bottom w:val="single" w:sz="4" w:space="0" w:color="000000"/>
              <w:right w:val="single" w:sz="4" w:space="0" w:color="000000"/>
            </w:tcBorders>
            <w:shd w:val="clear" w:color="000000" w:fill="FFFFFF"/>
            <w:vAlign w:val="center"/>
            <w:hideMark/>
          </w:tcPr>
          <w:p w14:paraId="3CD7F0AD"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4338FCFB"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79B5F3F8"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5818EBE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Alınan Çekler Hesabı</w:t>
            </w:r>
          </w:p>
        </w:tc>
        <w:tc>
          <w:tcPr>
            <w:tcW w:w="3340" w:type="dxa"/>
            <w:tcBorders>
              <w:top w:val="nil"/>
              <w:left w:val="nil"/>
              <w:bottom w:val="single" w:sz="4" w:space="0" w:color="000000"/>
              <w:right w:val="single" w:sz="4" w:space="0" w:color="000000"/>
            </w:tcBorders>
            <w:shd w:val="clear" w:color="000000" w:fill="FFFFFF"/>
            <w:vAlign w:val="center"/>
            <w:hideMark/>
          </w:tcPr>
          <w:p w14:paraId="4F1DDE2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47E00F4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3CB7F47C"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545D7C9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Banka Hesabı</w:t>
            </w:r>
          </w:p>
        </w:tc>
        <w:tc>
          <w:tcPr>
            <w:tcW w:w="3340" w:type="dxa"/>
            <w:tcBorders>
              <w:top w:val="nil"/>
              <w:left w:val="nil"/>
              <w:bottom w:val="single" w:sz="4" w:space="0" w:color="000000"/>
              <w:right w:val="single" w:sz="4" w:space="0" w:color="000000"/>
            </w:tcBorders>
            <w:shd w:val="clear" w:color="000000" w:fill="FFFFFF"/>
            <w:vAlign w:val="center"/>
            <w:hideMark/>
          </w:tcPr>
          <w:p w14:paraId="21824EE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1F19D2C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-4.976,80</w:t>
            </w:r>
          </w:p>
        </w:tc>
      </w:tr>
      <w:tr w:rsidR="008B1809" w:rsidRPr="008B1809" w14:paraId="29FC4C36"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782B0AD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Verilen Çekler ve Gönderme Emirleri Hesabı</w:t>
            </w:r>
          </w:p>
        </w:tc>
        <w:tc>
          <w:tcPr>
            <w:tcW w:w="3340" w:type="dxa"/>
            <w:tcBorders>
              <w:top w:val="nil"/>
              <w:left w:val="nil"/>
              <w:bottom w:val="single" w:sz="4" w:space="0" w:color="000000"/>
              <w:right w:val="single" w:sz="4" w:space="0" w:color="000000"/>
            </w:tcBorders>
            <w:shd w:val="clear" w:color="000000" w:fill="FFFFFF"/>
            <w:vAlign w:val="center"/>
            <w:hideMark/>
          </w:tcPr>
          <w:p w14:paraId="264CCDF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6B86B5E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3C3E63A4"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F047494"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Proje Özel Hesabı</w:t>
            </w:r>
          </w:p>
        </w:tc>
        <w:tc>
          <w:tcPr>
            <w:tcW w:w="3340" w:type="dxa"/>
            <w:tcBorders>
              <w:top w:val="nil"/>
              <w:left w:val="nil"/>
              <w:bottom w:val="single" w:sz="4" w:space="0" w:color="000000"/>
              <w:right w:val="single" w:sz="4" w:space="0" w:color="000000"/>
            </w:tcBorders>
            <w:shd w:val="clear" w:color="000000" w:fill="FFFFFF"/>
            <w:vAlign w:val="center"/>
            <w:hideMark/>
          </w:tcPr>
          <w:p w14:paraId="78F93E1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7.099.355,97</w:t>
            </w:r>
          </w:p>
        </w:tc>
        <w:tc>
          <w:tcPr>
            <w:tcW w:w="3340" w:type="dxa"/>
            <w:tcBorders>
              <w:top w:val="nil"/>
              <w:left w:val="nil"/>
              <w:bottom w:val="single" w:sz="4" w:space="0" w:color="000000"/>
              <w:right w:val="single" w:sz="4" w:space="0" w:color="000000"/>
            </w:tcBorders>
            <w:shd w:val="clear" w:color="000000" w:fill="FFFFFF"/>
            <w:vAlign w:val="center"/>
            <w:hideMark/>
          </w:tcPr>
          <w:p w14:paraId="0CD0AB0A"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10.739.654,59</w:t>
            </w:r>
          </w:p>
        </w:tc>
      </w:tr>
      <w:tr w:rsidR="008B1809" w:rsidRPr="008B1809" w14:paraId="62C377E6"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40816F9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Döviz Hesabı</w:t>
            </w:r>
          </w:p>
        </w:tc>
        <w:tc>
          <w:tcPr>
            <w:tcW w:w="3340" w:type="dxa"/>
            <w:tcBorders>
              <w:top w:val="nil"/>
              <w:left w:val="nil"/>
              <w:bottom w:val="single" w:sz="4" w:space="0" w:color="000000"/>
              <w:right w:val="single" w:sz="4" w:space="0" w:color="000000"/>
            </w:tcBorders>
            <w:shd w:val="clear" w:color="000000" w:fill="FFFFFF"/>
            <w:vAlign w:val="center"/>
            <w:hideMark/>
          </w:tcPr>
          <w:p w14:paraId="40A27B4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3460059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-2.156.530,11</w:t>
            </w:r>
          </w:p>
        </w:tc>
      </w:tr>
      <w:tr w:rsidR="008B1809" w:rsidRPr="008B1809" w14:paraId="1B2CF499"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7FDBB108"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Döviz Gönderme Emirleri Hesabı</w:t>
            </w:r>
          </w:p>
        </w:tc>
        <w:tc>
          <w:tcPr>
            <w:tcW w:w="3340" w:type="dxa"/>
            <w:tcBorders>
              <w:top w:val="nil"/>
              <w:left w:val="nil"/>
              <w:bottom w:val="single" w:sz="4" w:space="0" w:color="000000"/>
              <w:right w:val="single" w:sz="4" w:space="0" w:color="000000"/>
            </w:tcBorders>
            <w:shd w:val="clear" w:color="000000" w:fill="FFFFFF"/>
            <w:vAlign w:val="center"/>
            <w:hideMark/>
          </w:tcPr>
          <w:p w14:paraId="2A23712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2CB79DC9"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201D6EFF"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26B05D7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Elçilik ve Konsolosluklar Nezdindeki Paralar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56FF37F6"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1812B10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702BAD91"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2437FB3D"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Diğer Hazır Değerler Hesabı</w:t>
            </w:r>
          </w:p>
        </w:tc>
        <w:tc>
          <w:tcPr>
            <w:tcW w:w="3340" w:type="dxa"/>
            <w:tcBorders>
              <w:top w:val="nil"/>
              <w:left w:val="nil"/>
              <w:bottom w:val="single" w:sz="4" w:space="0" w:color="000000"/>
              <w:right w:val="single" w:sz="4" w:space="0" w:color="000000"/>
            </w:tcBorders>
            <w:shd w:val="clear" w:color="000000" w:fill="FFFFFF"/>
            <w:vAlign w:val="center"/>
            <w:hideMark/>
          </w:tcPr>
          <w:p w14:paraId="12AE1B65"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3C5DA910"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1.000.000,00</w:t>
            </w:r>
          </w:p>
        </w:tc>
      </w:tr>
      <w:tr w:rsidR="008B1809" w:rsidRPr="008B1809" w14:paraId="569F72D6"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56AE7CF3"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Banka Kredi Kartlarından Alacaklar Hesabı</w:t>
            </w:r>
          </w:p>
        </w:tc>
        <w:tc>
          <w:tcPr>
            <w:tcW w:w="3340" w:type="dxa"/>
            <w:tcBorders>
              <w:top w:val="nil"/>
              <w:left w:val="nil"/>
              <w:bottom w:val="single" w:sz="4" w:space="0" w:color="000000"/>
              <w:right w:val="single" w:sz="4" w:space="0" w:color="000000"/>
            </w:tcBorders>
            <w:shd w:val="clear" w:color="000000" w:fill="FFFFFF"/>
            <w:vAlign w:val="center"/>
            <w:hideMark/>
          </w:tcPr>
          <w:p w14:paraId="7EFC580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31CB12DD"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r w:rsidR="008B1809" w:rsidRPr="008B1809" w14:paraId="11BCCB8D" w14:textId="77777777" w:rsidTr="008B1809">
        <w:trPr>
          <w:trHeight w:val="600"/>
        </w:trPr>
        <w:tc>
          <w:tcPr>
            <w:tcW w:w="3160" w:type="dxa"/>
            <w:tcBorders>
              <w:top w:val="nil"/>
              <w:left w:val="single" w:sz="4" w:space="0" w:color="000000"/>
              <w:bottom w:val="single" w:sz="4" w:space="0" w:color="000000"/>
              <w:right w:val="single" w:sz="4" w:space="0" w:color="000000"/>
            </w:tcBorders>
            <w:shd w:val="clear" w:color="000000" w:fill="FFFFFF"/>
            <w:vAlign w:val="center"/>
            <w:hideMark/>
          </w:tcPr>
          <w:p w14:paraId="3E0571AE"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FİNANSMAN FAALİYETLERİNDEN KAYNAKLANAN NAKİT AKIŞLARI</w:t>
            </w:r>
          </w:p>
        </w:tc>
        <w:tc>
          <w:tcPr>
            <w:tcW w:w="3340" w:type="dxa"/>
            <w:tcBorders>
              <w:top w:val="nil"/>
              <w:left w:val="nil"/>
              <w:bottom w:val="single" w:sz="4" w:space="0" w:color="000000"/>
              <w:right w:val="single" w:sz="4" w:space="0" w:color="000000"/>
            </w:tcBorders>
            <w:shd w:val="clear" w:color="000000" w:fill="FFFFFF"/>
            <w:vAlign w:val="center"/>
            <w:hideMark/>
          </w:tcPr>
          <w:p w14:paraId="71E6F64D"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c>
          <w:tcPr>
            <w:tcW w:w="3340" w:type="dxa"/>
            <w:tcBorders>
              <w:top w:val="nil"/>
              <w:left w:val="nil"/>
              <w:bottom w:val="single" w:sz="4" w:space="0" w:color="000000"/>
              <w:right w:val="single" w:sz="4" w:space="0" w:color="000000"/>
            </w:tcBorders>
            <w:shd w:val="clear" w:color="000000" w:fill="FFFFFF"/>
            <w:vAlign w:val="center"/>
            <w:hideMark/>
          </w:tcPr>
          <w:p w14:paraId="4483DCDC" w14:textId="77777777" w:rsidR="008B1809" w:rsidRPr="008B1809" w:rsidRDefault="008B1809" w:rsidP="008B1809">
            <w:pPr>
              <w:widowControl/>
              <w:autoSpaceDE/>
              <w:autoSpaceDN/>
              <w:jc w:val="center"/>
              <w:rPr>
                <w:color w:val="000000"/>
                <w:sz w:val="16"/>
                <w:szCs w:val="16"/>
                <w:lang w:eastAsia="tr-TR"/>
              </w:rPr>
            </w:pPr>
            <w:r w:rsidRPr="008B1809">
              <w:rPr>
                <w:color w:val="000000"/>
                <w:sz w:val="16"/>
                <w:szCs w:val="16"/>
                <w:lang w:eastAsia="tr-TR"/>
              </w:rPr>
              <w:t>0,00</w:t>
            </w:r>
          </w:p>
        </w:tc>
      </w:tr>
    </w:tbl>
    <w:p w14:paraId="30D17E8A" w14:textId="77777777" w:rsidR="008B1809" w:rsidRDefault="008B1809">
      <w:pPr>
        <w:rPr>
          <w:color w:val="000000"/>
          <w:sz w:val="16"/>
          <w:szCs w:val="16"/>
          <w:lang w:eastAsia="tr-TR"/>
        </w:rPr>
      </w:pPr>
    </w:p>
    <w:p w14:paraId="6D73E317" w14:textId="77777777" w:rsidR="00875CE3" w:rsidRPr="00875CE3" w:rsidRDefault="00875CE3" w:rsidP="00875CE3">
      <w:pPr>
        <w:rPr>
          <w:sz w:val="20"/>
        </w:rPr>
      </w:pPr>
    </w:p>
    <w:p w14:paraId="37EA5AC1" w14:textId="77777777" w:rsidR="00875CE3" w:rsidRPr="00875CE3" w:rsidRDefault="00875CE3" w:rsidP="00875CE3">
      <w:pPr>
        <w:rPr>
          <w:sz w:val="20"/>
        </w:rPr>
      </w:pPr>
    </w:p>
    <w:p w14:paraId="3E78F887" w14:textId="789377D0" w:rsidR="00875CE3" w:rsidRDefault="00875CE3" w:rsidP="00875CE3">
      <w:pPr>
        <w:tabs>
          <w:tab w:val="left" w:pos="4182"/>
        </w:tabs>
        <w:rPr>
          <w:color w:val="000000"/>
          <w:sz w:val="16"/>
          <w:szCs w:val="16"/>
          <w:lang w:eastAsia="tr-TR"/>
        </w:rPr>
      </w:pPr>
      <w:r>
        <w:rPr>
          <w:color w:val="000000"/>
          <w:sz w:val="16"/>
          <w:szCs w:val="16"/>
          <w:lang w:eastAsia="tr-TR"/>
        </w:rPr>
        <w:tab/>
      </w:r>
    </w:p>
    <w:p w14:paraId="0DA5809E" w14:textId="10BE88D1" w:rsidR="00875CE3" w:rsidRPr="00875CE3" w:rsidRDefault="00875CE3" w:rsidP="00875CE3">
      <w:pPr>
        <w:tabs>
          <w:tab w:val="left" w:pos="4182"/>
        </w:tabs>
        <w:rPr>
          <w:sz w:val="20"/>
        </w:rPr>
        <w:sectPr w:rsidR="00875CE3" w:rsidRPr="00875CE3" w:rsidSect="008B1809">
          <w:footerReference w:type="default" r:id="rId19"/>
          <w:pgSz w:w="11930" w:h="16860"/>
          <w:pgMar w:top="80" w:right="480" w:bottom="60" w:left="1140" w:header="0" w:footer="280" w:gutter="0"/>
          <w:pgNumType w:start="8"/>
          <w:cols w:space="708"/>
          <w:docGrid w:linePitch="299"/>
        </w:sectPr>
      </w:pPr>
      <w:r>
        <w:rPr>
          <w:sz w:val="20"/>
        </w:rPr>
        <w:tab/>
      </w:r>
    </w:p>
    <w:p w14:paraId="3C348C22" w14:textId="77777777" w:rsidR="00E626C4" w:rsidRDefault="00E626C4">
      <w:pPr>
        <w:pStyle w:val="GvdeMetni"/>
        <w:spacing w:before="11"/>
        <w:rPr>
          <w:b/>
          <w:sz w:val="3"/>
        </w:rPr>
      </w:pPr>
      <w:bookmarkStart w:id="4" w:name="_bookmark2"/>
      <w:bookmarkStart w:id="5" w:name="_bookmark4"/>
      <w:bookmarkStart w:id="6" w:name="_bookmark3"/>
      <w:bookmarkEnd w:id="4"/>
      <w:bookmarkEnd w:id="5"/>
      <w:bookmarkEnd w:id="6"/>
    </w:p>
    <w:p w14:paraId="4992B010" w14:textId="77777777" w:rsidR="00E626C4" w:rsidRDefault="00E37BA6">
      <w:pPr>
        <w:pStyle w:val="Balk1"/>
        <w:numPr>
          <w:ilvl w:val="0"/>
          <w:numId w:val="4"/>
        </w:numPr>
        <w:tabs>
          <w:tab w:val="left" w:pos="827"/>
        </w:tabs>
        <w:spacing w:before="58" w:line="287" w:lineRule="exact"/>
        <w:ind w:left="827" w:hanging="359"/>
      </w:pPr>
      <w:bookmarkStart w:id="7" w:name="_bookmark5"/>
      <w:bookmarkStart w:id="8" w:name="_bookmark6"/>
      <w:bookmarkEnd w:id="7"/>
      <w:bookmarkEnd w:id="8"/>
      <w:r>
        <w:t>KAMU</w:t>
      </w:r>
      <w:r>
        <w:rPr>
          <w:spacing w:val="-15"/>
        </w:rPr>
        <w:t xml:space="preserve"> </w:t>
      </w:r>
      <w:r>
        <w:t>İDARESİNİN</w:t>
      </w:r>
      <w:r>
        <w:rPr>
          <w:spacing w:val="-3"/>
        </w:rPr>
        <w:t xml:space="preserve"> </w:t>
      </w:r>
      <w:r>
        <w:t>HUKUKİ</w:t>
      </w:r>
      <w:r>
        <w:rPr>
          <w:spacing w:val="-8"/>
        </w:rPr>
        <w:t xml:space="preserve"> </w:t>
      </w:r>
      <w:r>
        <w:t>YAPISI</w:t>
      </w:r>
      <w:r>
        <w:rPr>
          <w:spacing w:val="-10"/>
        </w:rPr>
        <w:t xml:space="preserve"> </w:t>
      </w:r>
      <w:r>
        <w:t>VE</w:t>
      </w:r>
      <w:r>
        <w:rPr>
          <w:spacing w:val="-11"/>
        </w:rPr>
        <w:t xml:space="preserve"> </w:t>
      </w:r>
      <w:r>
        <w:t>FAALİYET</w:t>
      </w:r>
      <w:r>
        <w:rPr>
          <w:spacing w:val="-7"/>
        </w:rPr>
        <w:t xml:space="preserve"> </w:t>
      </w:r>
      <w:r>
        <w:rPr>
          <w:spacing w:val="-2"/>
        </w:rPr>
        <w:t>ALANI</w:t>
      </w:r>
    </w:p>
    <w:p w14:paraId="1B7940E3" w14:textId="77777777" w:rsidR="00E626C4" w:rsidRDefault="00E37BA6">
      <w:pPr>
        <w:pStyle w:val="Balk1"/>
        <w:numPr>
          <w:ilvl w:val="1"/>
          <w:numId w:val="4"/>
        </w:numPr>
        <w:tabs>
          <w:tab w:val="left" w:pos="1548"/>
        </w:tabs>
        <w:spacing w:line="270" w:lineRule="exact"/>
        <w:ind w:left="1548" w:hanging="359"/>
        <w:jc w:val="both"/>
      </w:pPr>
      <w:bookmarkStart w:id="9" w:name="_bookmark7"/>
      <w:bookmarkEnd w:id="9"/>
      <w:r>
        <w:t>GENEL</w:t>
      </w:r>
      <w:r>
        <w:rPr>
          <w:spacing w:val="-6"/>
        </w:rPr>
        <w:t xml:space="preserve"> </w:t>
      </w:r>
      <w:r>
        <w:rPr>
          <w:spacing w:val="-2"/>
        </w:rPr>
        <w:t>BİLGİLER</w:t>
      </w:r>
    </w:p>
    <w:p w14:paraId="15BB0D99" w14:textId="77777777" w:rsidR="00E626C4" w:rsidRDefault="00E37BA6">
      <w:pPr>
        <w:pStyle w:val="Balk2"/>
        <w:numPr>
          <w:ilvl w:val="2"/>
          <w:numId w:val="4"/>
        </w:numPr>
        <w:tabs>
          <w:tab w:val="left" w:pos="2294"/>
        </w:tabs>
        <w:spacing w:before="24"/>
        <w:ind w:left="2294" w:hanging="342"/>
      </w:pPr>
      <w:bookmarkStart w:id="10" w:name="_bookmark8"/>
      <w:bookmarkEnd w:id="10"/>
      <w:r>
        <w:rPr>
          <w:spacing w:val="-2"/>
        </w:rPr>
        <w:t>Üniversitemizin</w:t>
      </w:r>
      <w:r>
        <w:rPr>
          <w:spacing w:val="6"/>
        </w:rPr>
        <w:t xml:space="preserve"> </w:t>
      </w:r>
      <w:r>
        <w:rPr>
          <w:spacing w:val="-2"/>
        </w:rPr>
        <w:t>Hukuki</w:t>
      </w:r>
      <w:r>
        <w:rPr>
          <w:spacing w:val="5"/>
        </w:rPr>
        <w:t xml:space="preserve"> </w:t>
      </w:r>
      <w:r>
        <w:rPr>
          <w:spacing w:val="-2"/>
        </w:rPr>
        <w:t>Yapısı</w:t>
      </w:r>
    </w:p>
    <w:p w14:paraId="440564D9" w14:textId="77777777" w:rsidR="00E626C4" w:rsidRDefault="00E37BA6">
      <w:pPr>
        <w:pStyle w:val="GvdeMetni"/>
        <w:spacing w:before="182"/>
        <w:ind w:left="108" w:right="175" w:firstLine="708"/>
        <w:jc w:val="both"/>
      </w:pPr>
      <w:r>
        <w:t>Munzur Üniversitesi, 22.05.2008 tarih ve 5765 sayılı Kanunun ek 102. maddesi ile Fırat Üniversitesinden ayrılarak kurulmuş, 20/08/2016 tarih ve 6745 sayılı Kanun Hükmünde Kararname ile Tunceli Üniversitesi olan üniversitemizin adı Munzur Üniversitesi olarak değiştirilmiş olup 5018 sayılı Kamu Mali Yönetim ve Kontrol Kanununa</w:t>
      </w:r>
      <w:r>
        <w:rPr>
          <w:spacing w:val="-5"/>
        </w:rPr>
        <w:t xml:space="preserve"> </w:t>
      </w:r>
      <w:r>
        <w:t>ekli II</w:t>
      </w:r>
      <w:r>
        <w:rPr>
          <w:spacing w:val="-15"/>
        </w:rPr>
        <w:t xml:space="preserve"> </w:t>
      </w:r>
      <w:r>
        <w:t>sayılı cetvelde</w:t>
      </w:r>
      <w:r>
        <w:rPr>
          <w:spacing w:val="-7"/>
        </w:rPr>
        <w:t xml:space="preserve"> </w:t>
      </w:r>
      <w:r>
        <w:t>yer</w:t>
      </w:r>
      <w:r>
        <w:rPr>
          <w:spacing w:val="-1"/>
        </w:rPr>
        <w:t xml:space="preserve"> </w:t>
      </w:r>
      <w:r>
        <w:t>alan</w:t>
      </w:r>
      <w:r>
        <w:rPr>
          <w:spacing w:val="-5"/>
        </w:rPr>
        <w:t xml:space="preserve"> </w:t>
      </w:r>
      <w:r>
        <w:t>özel</w:t>
      </w:r>
      <w:r>
        <w:rPr>
          <w:spacing w:val="-2"/>
        </w:rPr>
        <w:t xml:space="preserve"> </w:t>
      </w:r>
      <w:r>
        <w:t>bütçeli</w:t>
      </w:r>
      <w:r>
        <w:rPr>
          <w:spacing w:val="-1"/>
        </w:rPr>
        <w:t xml:space="preserve"> </w:t>
      </w:r>
      <w:r>
        <w:t>kamu</w:t>
      </w:r>
      <w:r>
        <w:rPr>
          <w:spacing w:val="-2"/>
        </w:rPr>
        <w:t xml:space="preserve"> </w:t>
      </w:r>
      <w:r>
        <w:t>tüzel</w:t>
      </w:r>
      <w:r>
        <w:rPr>
          <w:spacing w:val="-2"/>
        </w:rPr>
        <w:t xml:space="preserve"> </w:t>
      </w:r>
      <w:r>
        <w:t>kişiliğine</w:t>
      </w:r>
      <w:r>
        <w:rPr>
          <w:spacing w:val="-5"/>
        </w:rPr>
        <w:t xml:space="preserve"> </w:t>
      </w:r>
      <w:r>
        <w:t>haiz</w:t>
      </w:r>
      <w:r>
        <w:rPr>
          <w:spacing w:val="-5"/>
        </w:rPr>
        <w:t xml:space="preserve"> </w:t>
      </w:r>
      <w:r>
        <w:t>yükseköğretim kurumları</w:t>
      </w:r>
      <w:r>
        <w:rPr>
          <w:spacing w:val="-4"/>
        </w:rPr>
        <w:t xml:space="preserve"> </w:t>
      </w:r>
      <w:r>
        <w:t>arasında yer almaktadır.</w:t>
      </w:r>
    </w:p>
    <w:p w14:paraId="1DFAB080" w14:textId="77777777" w:rsidR="00E626C4" w:rsidRDefault="00E626C4">
      <w:pPr>
        <w:pStyle w:val="GvdeMetni"/>
        <w:spacing w:before="3"/>
      </w:pPr>
    </w:p>
    <w:p w14:paraId="3551E5E8" w14:textId="77777777" w:rsidR="00E626C4" w:rsidRDefault="00E37BA6">
      <w:pPr>
        <w:pStyle w:val="Balk2"/>
        <w:numPr>
          <w:ilvl w:val="2"/>
          <w:numId w:val="4"/>
        </w:numPr>
        <w:tabs>
          <w:tab w:val="left" w:pos="2294"/>
        </w:tabs>
        <w:ind w:left="2294" w:hanging="342"/>
      </w:pPr>
      <w:bookmarkStart w:id="11" w:name="_bookmark9"/>
      <w:bookmarkEnd w:id="11"/>
      <w:r>
        <w:t>Üniversitemizin</w:t>
      </w:r>
      <w:r>
        <w:rPr>
          <w:spacing w:val="-4"/>
        </w:rPr>
        <w:t xml:space="preserve"> </w:t>
      </w:r>
      <w:r>
        <w:t>Görev</w:t>
      </w:r>
      <w:r>
        <w:rPr>
          <w:spacing w:val="-7"/>
        </w:rPr>
        <w:t xml:space="preserve"> </w:t>
      </w:r>
      <w:r>
        <w:t>ve</w:t>
      </w:r>
      <w:r>
        <w:rPr>
          <w:spacing w:val="-10"/>
        </w:rPr>
        <w:t xml:space="preserve"> </w:t>
      </w:r>
      <w:r>
        <w:t>Faaliyet</w:t>
      </w:r>
      <w:r>
        <w:rPr>
          <w:spacing w:val="-7"/>
        </w:rPr>
        <w:t xml:space="preserve"> </w:t>
      </w:r>
      <w:r>
        <w:rPr>
          <w:spacing w:val="-2"/>
        </w:rPr>
        <w:t>Alanı</w:t>
      </w:r>
    </w:p>
    <w:p w14:paraId="21EDD318" w14:textId="77777777" w:rsidR="00E626C4" w:rsidRDefault="00E37BA6">
      <w:pPr>
        <w:pStyle w:val="GvdeMetni"/>
        <w:spacing w:before="182"/>
        <w:ind w:left="108" w:right="195" w:firstLine="708"/>
        <w:jc w:val="both"/>
      </w:pPr>
      <w:r>
        <w:t>2547 sayılı Yüksek Öğretim Kanununun 12. maddesine göre Yükseköğretim Kurumlarının görevleri aşağıda belirtildiği gibidir:</w:t>
      </w:r>
    </w:p>
    <w:p w14:paraId="3BC80314" w14:textId="77777777" w:rsidR="00E626C4" w:rsidRDefault="00E37BA6">
      <w:pPr>
        <w:pStyle w:val="ListeParagraf"/>
        <w:numPr>
          <w:ilvl w:val="0"/>
          <w:numId w:val="3"/>
        </w:numPr>
        <w:tabs>
          <w:tab w:val="left" w:pos="1537"/>
        </w:tabs>
        <w:ind w:right="172"/>
        <w:jc w:val="both"/>
        <w:rPr>
          <w:sz w:val="24"/>
        </w:rPr>
      </w:pPr>
      <w:r>
        <w:rPr>
          <w:sz w:val="24"/>
        </w:rPr>
        <w:t>Çağdaş uygarlık ve eğitim - öğretim esaslarına dayanan bir düzen içinde, toplumun ihtiyaçları ve kalkınma planları ilke ve hedeflerine uygun ve ortaöğretime dayalı çeşitli düzeylerde eğitim - öğretim, bilimsel araştırma, yayım ve danışmanlık yapmak,</w:t>
      </w:r>
    </w:p>
    <w:p w14:paraId="032AFB6C" w14:textId="77777777" w:rsidR="00E626C4" w:rsidRDefault="00E37BA6">
      <w:pPr>
        <w:pStyle w:val="ListeParagraf"/>
        <w:numPr>
          <w:ilvl w:val="0"/>
          <w:numId w:val="3"/>
        </w:numPr>
        <w:tabs>
          <w:tab w:val="left" w:pos="1537"/>
        </w:tabs>
        <w:ind w:right="180"/>
        <w:jc w:val="both"/>
        <w:rPr>
          <w:sz w:val="24"/>
        </w:rPr>
      </w:pPr>
      <w:r>
        <w:rPr>
          <w:sz w:val="24"/>
        </w:rPr>
        <w:t>Kendi ihtisas gücü ve maddi kaynaklarını rasyonel, verimli ve ekonomik şekilde kullanarak, milli eğitim</w:t>
      </w:r>
      <w:r>
        <w:rPr>
          <w:spacing w:val="-11"/>
          <w:sz w:val="24"/>
        </w:rPr>
        <w:t xml:space="preserve"> </w:t>
      </w:r>
      <w:r>
        <w:rPr>
          <w:sz w:val="24"/>
        </w:rPr>
        <w:t>politikası</w:t>
      </w:r>
      <w:r>
        <w:rPr>
          <w:spacing w:val="-6"/>
          <w:sz w:val="24"/>
        </w:rPr>
        <w:t xml:space="preserve"> </w:t>
      </w:r>
      <w:r>
        <w:rPr>
          <w:sz w:val="24"/>
        </w:rPr>
        <w:t>ve</w:t>
      </w:r>
      <w:r>
        <w:rPr>
          <w:spacing w:val="-13"/>
          <w:sz w:val="24"/>
        </w:rPr>
        <w:t xml:space="preserve"> </w:t>
      </w:r>
      <w:r>
        <w:rPr>
          <w:sz w:val="24"/>
        </w:rPr>
        <w:t>kalkınma</w:t>
      </w:r>
      <w:r>
        <w:rPr>
          <w:spacing w:val="-12"/>
          <w:sz w:val="24"/>
        </w:rPr>
        <w:t xml:space="preserve"> </w:t>
      </w:r>
      <w:r>
        <w:rPr>
          <w:sz w:val="24"/>
        </w:rPr>
        <w:t>planları</w:t>
      </w:r>
      <w:r>
        <w:rPr>
          <w:spacing w:val="-10"/>
          <w:sz w:val="24"/>
        </w:rPr>
        <w:t xml:space="preserve"> </w:t>
      </w:r>
      <w:r>
        <w:rPr>
          <w:sz w:val="24"/>
        </w:rPr>
        <w:t>ilke</w:t>
      </w:r>
      <w:r>
        <w:rPr>
          <w:spacing w:val="-12"/>
          <w:sz w:val="24"/>
        </w:rPr>
        <w:t xml:space="preserve"> </w:t>
      </w:r>
      <w:r>
        <w:rPr>
          <w:sz w:val="24"/>
        </w:rPr>
        <w:t>ve</w:t>
      </w:r>
      <w:r>
        <w:rPr>
          <w:spacing w:val="-13"/>
          <w:sz w:val="24"/>
        </w:rPr>
        <w:t xml:space="preserve"> </w:t>
      </w:r>
      <w:r>
        <w:rPr>
          <w:sz w:val="24"/>
        </w:rPr>
        <w:t>hedefleri</w:t>
      </w:r>
      <w:r>
        <w:rPr>
          <w:spacing w:val="-12"/>
          <w:sz w:val="24"/>
        </w:rPr>
        <w:t xml:space="preserve"> </w:t>
      </w:r>
      <w:r>
        <w:rPr>
          <w:sz w:val="24"/>
        </w:rPr>
        <w:t>ile</w:t>
      </w:r>
      <w:r>
        <w:rPr>
          <w:spacing w:val="-13"/>
          <w:sz w:val="24"/>
        </w:rPr>
        <w:t xml:space="preserve"> </w:t>
      </w:r>
      <w:r>
        <w:rPr>
          <w:sz w:val="24"/>
        </w:rPr>
        <w:t>Yükseköğretim</w:t>
      </w:r>
      <w:r>
        <w:rPr>
          <w:spacing w:val="-8"/>
          <w:sz w:val="24"/>
        </w:rPr>
        <w:t xml:space="preserve"> </w:t>
      </w:r>
      <w:r>
        <w:rPr>
          <w:sz w:val="24"/>
        </w:rPr>
        <w:t>Kurulu</w:t>
      </w:r>
      <w:r>
        <w:rPr>
          <w:spacing w:val="-12"/>
          <w:sz w:val="24"/>
        </w:rPr>
        <w:t xml:space="preserve"> </w:t>
      </w:r>
      <w:r>
        <w:rPr>
          <w:sz w:val="24"/>
        </w:rPr>
        <w:t>tarafından</w:t>
      </w:r>
      <w:r>
        <w:rPr>
          <w:spacing w:val="-9"/>
          <w:sz w:val="24"/>
        </w:rPr>
        <w:t xml:space="preserve"> </w:t>
      </w:r>
      <w:r>
        <w:rPr>
          <w:sz w:val="24"/>
        </w:rPr>
        <w:t>yapılan plan ve</w:t>
      </w:r>
      <w:r>
        <w:rPr>
          <w:spacing w:val="-1"/>
          <w:sz w:val="24"/>
        </w:rPr>
        <w:t xml:space="preserve"> </w:t>
      </w:r>
      <w:r>
        <w:rPr>
          <w:sz w:val="24"/>
        </w:rPr>
        <w:t>programlar doğrultusunda, ülkenin ihtiyacı olan dallarda</w:t>
      </w:r>
      <w:r>
        <w:rPr>
          <w:spacing w:val="-3"/>
          <w:sz w:val="24"/>
        </w:rPr>
        <w:t xml:space="preserve"> </w:t>
      </w:r>
      <w:r>
        <w:rPr>
          <w:sz w:val="24"/>
        </w:rPr>
        <w:t>ve</w:t>
      </w:r>
      <w:r>
        <w:rPr>
          <w:spacing w:val="-1"/>
          <w:sz w:val="24"/>
        </w:rPr>
        <w:t xml:space="preserve"> </w:t>
      </w:r>
      <w:r>
        <w:rPr>
          <w:sz w:val="24"/>
        </w:rPr>
        <w:t>sayıda insan gücü yetiştirmek,</w:t>
      </w:r>
    </w:p>
    <w:p w14:paraId="22FC19F4" w14:textId="77777777" w:rsidR="00E626C4" w:rsidRDefault="00E37BA6">
      <w:pPr>
        <w:pStyle w:val="ListeParagraf"/>
        <w:numPr>
          <w:ilvl w:val="0"/>
          <w:numId w:val="3"/>
        </w:numPr>
        <w:tabs>
          <w:tab w:val="left" w:pos="1537"/>
        </w:tabs>
        <w:ind w:right="181"/>
        <w:jc w:val="both"/>
        <w:rPr>
          <w:sz w:val="24"/>
        </w:rPr>
      </w:pPr>
      <w:r>
        <w:rPr>
          <w:sz w:val="24"/>
        </w:rPr>
        <w:t>Türk</w:t>
      </w:r>
      <w:r>
        <w:rPr>
          <w:spacing w:val="-1"/>
          <w:sz w:val="24"/>
        </w:rPr>
        <w:t xml:space="preserve"> </w:t>
      </w:r>
      <w:r>
        <w:rPr>
          <w:sz w:val="24"/>
        </w:rPr>
        <w:t>toplumunun</w:t>
      </w:r>
      <w:r>
        <w:rPr>
          <w:spacing w:val="-1"/>
          <w:sz w:val="24"/>
        </w:rPr>
        <w:t xml:space="preserve"> </w:t>
      </w:r>
      <w:r>
        <w:rPr>
          <w:sz w:val="24"/>
        </w:rPr>
        <w:t>yaşam</w:t>
      </w:r>
      <w:r>
        <w:rPr>
          <w:spacing w:val="-3"/>
          <w:sz w:val="24"/>
        </w:rPr>
        <w:t xml:space="preserve"> </w:t>
      </w:r>
      <w:r>
        <w:rPr>
          <w:sz w:val="24"/>
        </w:rPr>
        <w:t>düzeyini</w:t>
      </w:r>
      <w:r>
        <w:rPr>
          <w:spacing w:val="-1"/>
          <w:sz w:val="24"/>
        </w:rPr>
        <w:t xml:space="preserve"> </w:t>
      </w:r>
      <w:r>
        <w:rPr>
          <w:sz w:val="24"/>
        </w:rPr>
        <w:t>yükseltici</w:t>
      </w:r>
      <w:r>
        <w:rPr>
          <w:spacing w:val="-1"/>
          <w:sz w:val="24"/>
        </w:rPr>
        <w:t xml:space="preserve"> </w:t>
      </w:r>
      <w:r>
        <w:rPr>
          <w:sz w:val="24"/>
        </w:rPr>
        <w:t>ve</w:t>
      </w:r>
      <w:r>
        <w:rPr>
          <w:spacing w:val="-2"/>
          <w:sz w:val="24"/>
        </w:rPr>
        <w:t xml:space="preserve"> </w:t>
      </w:r>
      <w:r>
        <w:rPr>
          <w:sz w:val="24"/>
        </w:rPr>
        <w:t>kamuoyunu</w:t>
      </w:r>
      <w:r>
        <w:rPr>
          <w:spacing w:val="-1"/>
          <w:sz w:val="24"/>
        </w:rPr>
        <w:t xml:space="preserve"> </w:t>
      </w:r>
      <w:r>
        <w:rPr>
          <w:sz w:val="24"/>
        </w:rPr>
        <w:t>aydınlatıcı</w:t>
      </w:r>
      <w:r>
        <w:rPr>
          <w:spacing w:val="-1"/>
          <w:sz w:val="24"/>
        </w:rPr>
        <w:t xml:space="preserve"> </w:t>
      </w:r>
      <w:r>
        <w:rPr>
          <w:sz w:val="24"/>
        </w:rPr>
        <w:t>bilim</w:t>
      </w:r>
      <w:r>
        <w:rPr>
          <w:spacing w:val="-1"/>
          <w:sz w:val="24"/>
        </w:rPr>
        <w:t xml:space="preserve"> </w:t>
      </w:r>
      <w:r>
        <w:rPr>
          <w:sz w:val="24"/>
        </w:rPr>
        <w:t>verilerini</w:t>
      </w:r>
      <w:r>
        <w:rPr>
          <w:spacing w:val="-1"/>
          <w:sz w:val="24"/>
        </w:rPr>
        <w:t xml:space="preserve"> </w:t>
      </w:r>
      <w:r>
        <w:rPr>
          <w:sz w:val="24"/>
        </w:rPr>
        <w:t>söz,</w:t>
      </w:r>
      <w:r>
        <w:rPr>
          <w:spacing w:val="-1"/>
          <w:sz w:val="24"/>
        </w:rPr>
        <w:t xml:space="preserve"> </w:t>
      </w:r>
      <w:r>
        <w:rPr>
          <w:sz w:val="24"/>
        </w:rPr>
        <w:t>yazı</w:t>
      </w:r>
      <w:r>
        <w:rPr>
          <w:spacing w:val="-1"/>
          <w:sz w:val="24"/>
        </w:rPr>
        <w:t xml:space="preserve"> </w:t>
      </w:r>
      <w:r>
        <w:rPr>
          <w:sz w:val="24"/>
        </w:rPr>
        <w:t>ve diğer araçlarla yaymak,</w:t>
      </w:r>
    </w:p>
    <w:p w14:paraId="3C7C7691" w14:textId="77777777" w:rsidR="00E626C4" w:rsidRDefault="00E37BA6">
      <w:pPr>
        <w:pStyle w:val="ListeParagraf"/>
        <w:numPr>
          <w:ilvl w:val="0"/>
          <w:numId w:val="3"/>
        </w:numPr>
        <w:tabs>
          <w:tab w:val="left" w:pos="1537"/>
        </w:tabs>
        <w:ind w:right="179"/>
        <w:jc w:val="both"/>
        <w:rPr>
          <w:sz w:val="24"/>
        </w:rPr>
      </w:pPr>
      <w:r>
        <w:rPr>
          <w:sz w:val="24"/>
        </w:rPr>
        <w:t>Örgün, yaygın, sürekli ve açık eğitim yoluyla toplumun özellikle sanayileşme ve tarımda modernleşme alanlarında eğitilmesini sağlamak,</w:t>
      </w:r>
    </w:p>
    <w:p w14:paraId="0DDD69C0" w14:textId="77777777" w:rsidR="00E626C4" w:rsidRDefault="00E37BA6">
      <w:pPr>
        <w:pStyle w:val="ListeParagraf"/>
        <w:numPr>
          <w:ilvl w:val="0"/>
          <w:numId w:val="3"/>
        </w:numPr>
        <w:tabs>
          <w:tab w:val="left" w:pos="1537"/>
        </w:tabs>
        <w:ind w:right="181"/>
        <w:jc w:val="both"/>
        <w:rPr>
          <w:sz w:val="24"/>
        </w:rPr>
      </w:pPr>
      <w:r>
        <w:rPr>
          <w:sz w:val="24"/>
        </w:rPr>
        <w:t xml:space="preserve">Ülkenin bilimsel, kültürel, sosyal ve ekonomik yönlerden ilerlemesini ve gelişmesini ilgilendiren sorunlarını, diğer kuruluşlarla işbirliği yaparak, kamu kuruluşlarına önerilerde bulunmak suretiyle öğretim ve araştırma konusu yapmak, sonuçlarını toplumun yararına sunmak ve kamu kuruluşlarınca istenecek inceleme ve araştırmaları sonuçlandırarak düşüncelerini ve önerilerini </w:t>
      </w:r>
      <w:r>
        <w:rPr>
          <w:spacing w:val="-2"/>
          <w:sz w:val="24"/>
        </w:rPr>
        <w:t>bildirmek,</w:t>
      </w:r>
    </w:p>
    <w:p w14:paraId="022EB2C3" w14:textId="77777777" w:rsidR="00E626C4" w:rsidRDefault="00E37BA6">
      <w:pPr>
        <w:pStyle w:val="ListeParagraf"/>
        <w:numPr>
          <w:ilvl w:val="0"/>
          <w:numId w:val="3"/>
        </w:numPr>
        <w:tabs>
          <w:tab w:val="left" w:pos="1537"/>
        </w:tabs>
        <w:ind w:right="190"/>
        <w:jc w:val="both"/>
        <w:rPr>
          <w:sz w:val="24"/>
        </w:rPr>
      </w:pPr>
      <w:r>
        <w:rPr>
          <w:sz w:val="24"/>
        </w:rPr>
        <w:t>Eğitim - öğretim seferberliği içinde, örgün, yaygın, sürekli ve açık eğitim hizmetini üstlenen kurumlara katkıda bulunacak önlemleri almak</w:t>
      </w:r>
    </w:p>
    <w:p w14:paraId="548C854E" w14:textId="77777777" w:rsidR="00E626C4" w:rsidRDefault="00E37BA6">
      <w:pPr>
        <w:pStyle w:val="ListeParagraf"/>
        <w:numPr>
          <w:ilvl w:val="0"/>
          <w:numId w:val="3"/>
        </w:numPr>
        <w:tabs>
          <w:tab w:val="left" w:pos="1537"/>
        </w:tabs>
        <w:ind w:right="175"/>
        <w:jc w:val="both"/>
        <w:rPr>
          <w:sz w:val="24"/>
        </w:rPr>
      </w:pPr>
      <w:r>
        <w:rPr>
          <w:sz w:val="24"/>
        </w:rPr>
        <w:t>Yörelerindeki tarım ve sanayinin gelişmesine ve ihtiyaçlarına uygun meslek elemanlarının yetişmesine ve bilgilerinin gelişmesine katkıda bulunmak, sanayi, tarım ve sağlık hizmetleri ile diğer hizmetlerde modernleşmeyi, üretimde artışı sağlayacak çalışma ve programlar yapmak, uygulamak</w:t>
      </w:r>
      <w:r>
        <w:rPr>
          <w:spacing w:val="-7"/>
          <w:sz w:val="24"/>
        </w:rPr>
        <w:t xml:space="preserve"> </w:t>
      </w:r>
      <w:r>
        <w:rPr>
          <w:sz w:val="24"/>
        </w:rPr>
        <w:t>ve</w:t>
      </w:r>
      <w:r>
        <w:rPr>
          <w:spacing w:val="-5"/>
          <w:sz w:val="24"/>
        </w:rPr>
        <w:t xml:space="preserve"> </w:t>
      </w:r>
      <w:r>
        <w:rPr>
          <w:sz w:val="24"/>
        </w:rPr>
        <w:t>yapılanlara</w:t>
      </w:r>
      <w:r>
        <w:rPr>
          <w:spacing w:val="-7"/>
          <w:sz w:val="24"/>
        </w:rPr>
        <w:t xml:space="preserve"> </w:t>
      </w:r>
      <w:r>
        <w:rPr>
          <w:sz w:val="24"/>
        </w:rPr>
        <w:t>katılmak,</w:t>
      </w:r>
      <w:r>
        <w:rPr>
          <w:spacing w:val="-2"/>
          <w:sz w:val="24"/>
        </w:rPr>
        <w:t xml:space="preserve"> </w:t>
      </w:r>
      <w:r>
        <w:rPr>
          <w:sz w:val="24"/>
        </w:rPr>
        <w:t>bununla</w:t>
      </w:r>
      <w:r>
        <w:rPr>
          <w:spacing w:val="-7"/>
          <w:sz w:val="24"/>
        </w:rPr>
        <w:t xml:space="preserve"> </w:t>
      </w:r>
      <w:r>
        <w:rPr>
          <w:sz w:val="24"/>
        </w:rPr>
        <w:t>ilgili</w:t>
      </w:r>
      <w:r>
        <w:rPr>
          <w:spacing w:val="-4"/>
          <w:sz w:val="24"/>
        </w:rPr>
        <w:t xml:space="preserve"> </w:t>
      </w:r>
      <w:r>
        <w:rPr>
          <w:sz w:val="24"/>
        </w:rPr>
        <w:t>kurumlarla</w:t>
      </w:r>
      <w:r>
        <w:rPr>
          <w:spacing w:val="-7"/>
          <w:sz w:val="24"/>
        </w:rPr>
        <w:t xml:space="preserve"> </w:t>
      </w:r>
      <w:r>
        <w:rPr>
          <w:sz w:val="24"/>
        </w:rPr>
        <w:t>işbirliği</w:t>
      </w:r>
      <w:r>
        <w:rPr>
          <w:spacing w:val="-2"/>
          <w:sz w:val="24"/>
        </w:rPr>
        <w:t xml:space="preserve"> </w:t>
      </w:r>
      <w:r>
        <w:rPr>
          <w:sz w:val="24"/>
        </w:rPr>
        <w:t>yapmak</w:t>
      </w:r>
      <w:r>
        <w:rPr>
          <w:spacing w:val="-5"/>
          <w:sz w:val="24"/>
        </w:rPr>
        <w:t xml:space="preserve"> </w:t>
      </w:r>
      <w:r>
        <w:rPr>
          <w:sz w:val="24"/>
        </w:rPr>
        <w:t>ve</w:t>
      </w:r>
      <w:r>
        <w:rPr>
          <w:spacing w:val="-6"/>
          <w:sz w:val="24"/>
        </w:rPr>
        <w:t xml:space="preserve"> </w:t>
      </w:r>
      <w:r>
        <w:rPr>
          <w:sz w:val="24"/>
        </w:rPr>
        <w:t>çevre</w:t>
      </w:r>
      <w:r>
        <w:rPr>
          <w:spacing w:val="-7"/>
          <w:sz w:val="24"/>
        </w:rPr>
        <w:t xml:space="preserve"> </w:t>
      </w:r>
      <w:r>
        <w:rPr>
          <w:sz w:val="24"/>
        </w:rPr>
        <w:t>sorunlarına çözüm getirici önerilerde bulunmak,</w:t>
      </w:r>
    </w:p>
    <w:p w14:paraId="2DE2F075" w14:textId="77777777" w:rsidR="00E626C4" w:rsidRDefault="00E37BA6">
      <w:pPr>
        <w:pStyle w:val="ListeParagraf"/>
        <w:numPr>
          <w:ilvl w:val="0"/>
          <w:numId w:val="3"/>
        </w:numPr>
        <w:tabs>
          <w:tab w:val="left" w:pos="1536"/>
        </w:tabs>
        <w:spacing w:line="286" w:lineRule="exact"/>
        <w:ind w:left="1536" w:hanging="359"/>
        <w:jc w:val="both"/>
        <w:rPr>
          <w:sz w:val="24"/>
        </w:rPr>
      </w:pPr>
      <w:r>
        <w:rPr>
          <w:sz w:val="24"/>
        </w:rPr>
        <w:t>Eğitim</w:t>
      </w:r>
      <w:r>
        <w:rPr>
          <w:spacing w:val="-9"/>
          <w:sz w:val="24"/>
        </w:rPr>
        <w:t xml:space="preserve"> </w:t>
      </w:r>
      <w:r>
        <w:rPr>
          <w:sz w:val="24"/>
        </w:rPr>
        <w:t>teknolojisini</w:t>
      </w:r>
      <w:r>
        <w:rPr>
          <w:spacing w:val="-4"/>
          <w:sz w:val="24"/>
        </w:rPr>
        <w:t xml:space="preserve"> </w:t>
      </w:r>
      <w:r>
        <w:rPr>
          <w:sz w:val="24"/>
        </w:rPr>
        <w:t>üretmek,</w:t>
      </w:r>
      <w:r>
        <w:rPr>
          <w:spacing w:val="-9"/>
          <w:sz w:val="24"/>
        </w:rPr>
        <w:t xml:space="preserve"> </w:t>
      </w:r>
      <w:r>
        <w:rPr>
          <w:sz w:val="24"/>
        </w:rPr>
        <w:t>geliştirmek,</w:t>
      </w:r>
      <w:r>
        <w:rPr>
          <w:spacing w:val="-6"/>
          <w:sz w:val="24"/>
        </w:rPr>
        <w:t xml:space="preserve"> </w:t>
      </w:r>
      <w:r>
        <w:rPr>
          <w:sz w:val="24"/>
        </w:rPr>
        <w:t>kullanmak,</w:t>
      </w:r>
      <w:r>
        <w:rPr>
          <w:spacing w:val="-8"/>
          <w:sz w:val="24"/>
        </w:rPr>
        <w:t xml:space="preserve"> </w:t>
      </w:r>
      <w:r>
        <w:rPr>
          <w:spacing w:val="-2"/>
          <w:sz w:val="24"/>
        </w:rPr>
        <w:t>yaygınlaştırmak,</w:t>
      </w:r>
    </w:p>
    <w:p w14:paraId="762F914A" w14:textId="77777777" w:rsidR="00E626C4" w:rsidRDefault="00E37BA6">
      <w:pPr>
        <w:pStyle w:val="ListeParagraf"/>
        <w:numPr>
          <w:ilvl w:val="0"/>
          <w:numId w:val="3"/>
        </w:numPr>
        <w:tabs>
          <w:tab w:val="left" w:pos="1537"/>
        </w:tabs>
        <w:ind w:right="177"/>
        <w:jc w:val="both"/>
        <w:rPr>
          <w:sz w:val="24"/>
        </w:rPr>
      </w:pPr>
      <w:r>
        <w:rPr>
          <w:sz w:val="24"/>
        </w:rPr>
        <w:t>Yükseköğretimin</w:t>
      </w:r>
      <w:r>
        <w:rPr>
          <w:spacing w:val="-12"/>
          <w:sz w:val="24"/>
        </w:rPr>
        <w:t xml:space="preserve"> </w:t>
      </w:r>
      <w:r>
        <w:rPr>
          <w:sz w:val="24"/>
        </w:rPr>
        <w:t>uygulamalı</w:t>
      </w:r>
      <w:r>
        <w:rPr>
          <w:spacing w:val="-12"/>
          <w:sz w:val="24"/>
        </w:rPr>
        <w:t xml:space="preserve"> </w:t>
      </w:r>
      <w:r>
        <w:rPr>
          <w:sz w:val="24"/>
        </w:rPr>
        <w:t>yapılmasına</w:t>
      </w:r>
      <w:r>
        <w:rPr>
          <w:spacing w:val="-11"/>
          <w:sz w:val="24"/>
        </w:rPr>
        <w:t xml:space="preserve"> </w:t>
      </w:r>
      <w:r>
        <w:rPr>
          <w:sz w:val="24"/>
        </w:rPr>
        <w:t>ait</w:t>
      </w:r>
      <w:r>
        <w:rPr>
          <w:spacing w:val="-10"/>
          <w:sz w:val="24"/>
        </w:rPr>
        <w:t xml:space="preserve"> </w:t>
      </w:r>
      <w:r>
        <w:rPr>
          <w:sz w:val="24"/>
        </w:rPr>
        <w:t>eğitim</w:t>
      </w:r>
      <w:r>
        <w:rPr>
          <w:spacing w:val="-7"/>
          <w:sz w:val="24"/>
        </w:rPr>
        <w:t xml:space="preserve"> </w:t>
      </w:r>
      <w:r>
        <w:rPr>
          <w:sz w:val="24"/>
        </w:rPr>
        <w:t>-</w:t>
      </w:r>
      <w:r>
        <w:rPr>
          <w:spacing w:val="-13"/>
          <w:sz w:val="24"/>
        </w:rPr>
        <w:t xml:space="preserve"> </w:t>
      </w:r>
      <w:r>
        <w:rPr>
          <w:sz w:val="24"/>
        </w:rPr>
        <w:t>öğretim</w:t>
      </w:r>
      <w:r>
        <w:rPr>
          <w:spacing w:val="-9"/>
          <w:sz w:val="24"/>
        </w:rPr>
        <w:t xml:space="preserve"> </w:t>
      </w:r>
      <w:r>
        <w:rPr>
          <w:sz w:val="24"/>
        </w:rPr>
        <w:t>esaslarını</w:t>
      </w:r>
      <w:r>
        <w:rPr>
          <w:spacing w:val="-12"/>
          <w:sz w:val="24"/>
        </w:rPr>
        <w:t xml:space="preserve"> </w:t>
      </w:r>
      <w:r>
        <w:rPr>
          <w:sz w:val="24"/>
        </w:rPr>
        <w:t>geliştirmek,</w:t>
      </w:r>
      <w:r>
        <w:rPr>
          <w:spacing w:val="-12"/>
          <w:sz w:val="24"/>
        </w:rPr>
        <w:t xml:space="preserve"> </w:t>
      </w:r>
      <w:r>
        <w:rPr>
          <w:sz w:val="24"/>
        </w:rPr>
        <w:t>döner</w:t>
      </w:r>
      <w:r>
        <w:rPr>
          <w:spacing w:val="-11"/>
          <w:sz w:val="24"/>
        </w:rPr>
        <w:t xml:space="preserve"> </w:t>
      </w:r>
      <w:r>
        <w:rPr>
          <w:sz w:val="24"/>
        </w:rPr>
        <w:t>sermaye işletmelerini kurmak, verimli çalıştırmak ve bu faaliyetlerin geliştirilmesine ilişkin gerekli düzenlemeleri yapmaktır.</w:t>
      </w:r>
    </w:p>
    <w:p w14:paraId="19E5CD74" w14:textId="77777777" w:rsidR="00E626C4" w:rsidRDefault="00E37BA6">
      <w:pPr>
        <w:pStyle w:val="Balk1"/>
        <w:numPr>
          <w:ilvl w:val="0"/>
          <w:numId w:val="4"/>
        </w:numPr>
        <w:tabs>
          <w:tab w:val="left" w:pos="827"/>
        </w:tabs>
        <w:spacing w:before="271" w:line="287" w:lineRule="exact"/>
        <w:ind w:left="827" w:hanging="359"/>
      </w:pPr>
      <w:bookmarkStart w:id="12" w:name="_bookmark10"/>
      <w:bookmarkEnd w:id="12"/>
      <w:r>
        <w:t>ÖNEMLİ</w:t>
      </w:r>
      <w:r>
        <w:rPr>
          <w:spacing w:val="-14"/>
        </w:rPr>
        <w:t xml:space="preserve"> </w:t>
      </w:r>
      <w:r>
        <w:t>MUHASEBE</w:t>
      </w:r>
      <w:r>
        <w:rPr>
          <w:spacing w:val="-13"/>
        </w:rPr>
        <w:t xml:space="preserve"> </w:t>
      </w:r>
      <w:r>
        <w:rPr>
          <w:spacing w:val="-2"/>
        </w:rPr>
        <w:t>POLİTİKALARI</w:t>
      </w:r>
    </w:p>
    <w:p w14:paraId="2007A180" w14:textId="77777777" w:rsidR="00E626C4" w:rsidRDefault="00E37BA6">
      <w:pPr>
        <w:pStyle w:val="Balk1"/>
        <w:numPr>
          <w:ilvl w:val="1"/>
          <w:numId w:val="4"/>
        </w:numPr>
        <w:tabs>
          <w:tab w:val="left" w:pos="1548"/>
        </w:tabs>
        <w:spacing w:line="270" w:lineRule="exact"/>
        <w:ind w:left="1548" w:hanging="359"/>
        <w:jc w:val="both"/>
      </w:pPr>
      <w:r>
        <w:t>MUHASEBE</w:t>
      </w:r>
      <w:r>
        <w:rPr>
          <w:spacing w:val="-12"/>
        </w:rPr>
        <w:t xml:space="preserve"> </w:t>
      </w:r>
      <w:r>
        <w:rPr>
          <w:spacing w:val="-2"/>
        </w:rPr>
        <w:t>SİSTEMİ</w:t>
      </w:r>
    </w:p>
    <w:p w14:paraId="5FCB747B" w14:textId="77777777" w:rsidR="00E626C4" w:rsidRDefault="00E37BA6">
      <w:pPr>
        <w:pStyle w:val="Balk2"/>
        <w:numPr>
          <w:ilvl w:val="2"/>
          <w:numId w:val="4"/>
        </w:numPr>
        <w:tabs>
          <w:tab w:val="left" w:pos="2294"/>
        </w:tabs>
        <w:spacing w:before="24"/>
        <w:ind w:left="2294" w:hanging="342"/>
      </w:pPr>
      <w:bookmarkStart w:id="13" w:name="_bookmark11"/>
      <w:bookmarkEnd w:id="13"/>
      <w:r>
        <w:t>Uygulanan</w:t>
      </w:r>
      <w:r>
        <w:rPr>
          <w:spacing w:val="-13"/>
        </w:rPr>
        <w:t xml:space="preserve"> </w:t>
      </w:r>
      <w:r>
        <w:t>Muhasebe</w:t>
      </w:r>
      <w:r>
        <w:rPr>
          <w:spacing w:val="-13"/>
        </w:rPr>
        <w:t xml:space="preserve"> </w:t>
      </w:r>
      <w:r>
        <w:rPr>
          <w:spacing w:val="-2"/>
        </w:rPr>
        <w:t>Düzenlemeleri</w:t>
      </w:r>
    </w:p>
    <w:p w14:paraId="1B406961" w14:textId="77777777" w:rsidR="00E626C4" w:rsidRDefault="00E37BA6">
      <w:pPr>
        <w:pStyle w:val="GvdeMetni"/>
        <w:spacing w:before="183" w:line="259" w:lineRule="auto"/>
        <w:ind w:left="108" w:right="175" w:firstLine="708"/>
        <w:jc w:val="both"/>
      </w:pPr>
      <w:r>
        <w:t>İdaremiz, 5018 sayılı Kamu Malî Yönetimi ve Kontrol Kanununun “Muhasebe Sistemi” başlıklı 49 uncu maddesine göre hazırlanan Kanun kapsamındaki kamu idarelerinde uygulanacak çerçeve hesap planı ile düzenlenecek raporların şekil, süre ve türlerine ilişkin hususlar ile standartların uygulanmasına ilişkin hükümler içeren Genel Yönetim Muhasebe Yönetmeliğine (bundan sonra “Yönetmelik” olarak anılacaktır.) tabidir. İdaremize ait muhasebe işlemleri, Genel Yönetim Muhasebe Yönetmeliğine uygun olarak hazırlanan Merkezi Yönetim Muhasebe Yönetmeliği çerçevesinde yürütülmektedir.</w:t>
      </w:r>
    </w:p>
    <w:p w14:paraId="111767C9" w14:textId="77777777" w:rsidR="00E626C4" w:rsidRDefault="00E37BA6">
      <w:pPr>
        <w:pStyle w:val="Balk2"/>
        <w:numPr>
          <w:ilvl w:val="2"/>
          <w:numId w:val="4"/>
        </w:numPr>
        <w:tabs>
          <w:tab w:val="left" w:pos="2234"/>
        </w:tabs>
        <w:spacing w:before="158"/>
        <w:ind w:left="2234" w:hanging="282"/>
      </w:pPr>
      <w:bookmarkStart w:id="14" w:name="_bookmark12"/>
      <w:bookmarkEnd w:id="14"/>
      <w:r>
        <w:t>Uygulanan</w:t>
      </w:r>
      <w:r>
        <w:rPr>
          <w:spacing w:val="-4"/>
        </w:rPr>
        <w:t xml:space="preserve"> </w:t>
      </w:r>
      <w:r>
        <w:t>Detaylı</w:t>
      </w:r>
      <w:r>
        <w:rPr>
          <w:spacing w:val="-4"/>
        </w:rPr>
        <w:t xml:space="preserve"> </w:t>
      </w:r>
      <w:r>
        <w:t>Hesap</w:t>
      </w:r>
      <w:r>
        <w:rPr>
          <w:spacing w:val="-2"/>
        </w:rPr>
        <w:t xml:space="preserve"> Planı</w:t>
      </w:r>
    </w:p>
    <w:p w14:paraId="49F550AD" w14:textId="77777777" w:rsidR="00E626C4" w:rsidRDefault="00E37BA6">
      <w:pPr>
        <w:pStyle w:val="GvdeMetni"/>
        <w:spacing w:before="182" w:line="259" w:lineRule="auto"/>
        <w:ind w:left="108" w:right="172" w:firstLine="708"/>
        <w:jc w:val="both"/>
      </w:pPr>
      <w:proofErr w:type="gramStart"/>
      <w:r>
        <w:t>27/12/2014</w:t>
      </w:r>
      <w:proofErr w:type="gramEnd"/>
      <w:r>
        <w:t xml:space="preserve"> tarihli ve 29218 Mükerrer sayılı Resmi Gazetede yayımlanan Genel Yönetim Kapsamındaki Kamu İdarelerinin Detaylı Hesap Planları başlıklı 41 sıra </w:t>
      </w:r>
      <w:proofErr w:type="spellStart"/>
      <w:r>
        <w:t>no’lu</w:t>
      </w:r>
      <w:proofErr w:type="spellEnd"/>
      <w:r>
        <w:t xml:space="preserve"> Muhasebat Genel Müdürlüğü Genel Tebliği hükümleri çerçevesinde hazırlanan Özel Bütçeli Kurumlar Detaylı Hesap Planı muhasebe kayıtlarında </w:t>
      </w:r>
      <w:r>
        <w:rPr>
          <w:spacing w:val="-2"/>
        </w:rPr>
        <w:t>kullanılmaktadır.</w:t>
      </w:r>
    </w:p>
    <w:p w14:paraId="18F37C9A" w14:textId="77777777" w:rsidR="00E626C4" w:rsidRDefault="00E37BA6">
      <w:pPr>
        <w:pStyle w:val="Balk2"/>
        <w:numPr>
          <w:ilvl w:val="2"/>
          <w:numId w:val="4"/>
        </w:numPr>
        <w:tabs>
          <w:tab w:val="left" w:pos="2233"/>
        </w:tabs>
        <w:spacing w:before="70"/>
        <w:ind w:left="2233" w:hanging="281"/>
      </w:pPr>
      <w:bookmarkStart w:id="15" w:name="_bookmark13"/>
      <w:bookmarkEnd w:id="15"/>
      <w:r>
        <w:lastRenderedPageBreak/>
        <w:t>Kayıt</w:t>
      </w:r>
      <w:r>
        <w:rPr>
          <w:spacing w:val="-6"/>
        </w:rPr>
        <w:t xml:space="preserve"> </w:t>
      </w:r>
      <w:r>
        <w:rPr>
          <w:spacing w:val="-2"/>
        </w:rPr>
        <w:t>Esası</w:t>
      </w:r>
    </w:p>
    <w:p w14:paraId="4FFFDAFD" w14:textId="77777777" w:rsidR="00E626C4" w:rsidRDefault="00E37BA6">
      <w:pPr>
        <w:pStyle w:val="GvdeMetni"/>
        <w:spacing w:before="182" w:line="259" w:lineRule="auto"/>
        <w:ind w:left="108" w:right="172" w:firstLine="708"/>
        <w:jc w:val="both"/>
      </w:pPr>
      <w:r>
        <w:t>Yönetmeliğe</w:t>
      </w:r>
      <w:r>
        <w:rPr>
          <w:spacing w:val="-8"/>
        </w:rPr>
        <w:t xml:space="preserve"> </w:t>
      </w:r>
      <w:r>
        <w:t>göre</w:t>
      </w:r>
      <w:r>
        <w:rPr>
          <w:spacing w:val="-11"/>
        </w:rPr>
        <w:t xml:space="preserve"> </w:t>
      </w:r>
      <w:r>
        <w:t>her</w:t>
      </w:r>
      <w:r>
        <w:rPr>
          <w:spacing w:val="-7"/>
        </w:rPr>
        <w:t xml:space="preserve"> </w:t>
      </w:r>
      <w:r>
        <w:t>türlü</w:t>
      </w:r>
      <w:r>
        <w:rPr>
          <w:spacing w:val="-6"/>
        </w:rPr>
        <w:t xml:space="preserve"> </w:t>
      </w:r>
      <w:r>
        <w:t>muhasebe</w:t>
      </w:r>
      <w:r>
        <w:rPr>
          <w:spacing w:val="-6"/>
        </w:rPr>
        <w:t xml:space="preserve"> </w:t>
      </w:r>
      <w:r>
        <w:t>işlemi</w:t>
      </w:r>
      <w:r>
        <w:rPr>
          <w:spacing w:val="-6"/>
        </w:rPr>
        <w:t xml:space="preserve"> </w:t>
      </w:r>
      <w:r>
        <w:t>çift</w:t>
      </w:r>
      <w:r>
        <w:rPr>
          <w:spacing w:val="-7"/>
        </w:rPr>
        <w:t xml:space="preserve"> </w:t>
      </w:r>
      <w:r>
        <w:t>taraflı</w:t>
      </w:r>
      <w:r>
        <w:rPr>
          <w:spacing w:val="-7"/>
        </w:rPr>
        <w:t xml:space="preserve"> </w:t>
      </w:r>
      <w:r>
        <w:t>kayıt</w:t>
      </w:r>
      <w:r>
        <w:rPr>
          <w:spacing w:val="-4"/>
        </w:rPr>
        <w:t xml:space="preserve"> </w:t>
      </w:r>
      <w:r>
        <w:t>sistemine</w:t>
      </w:r>
      <w:r>
        <w:rPr>
          <w:spacing w:val="-7"/>
        </w:rPr>
        <w:t xml:space="preserve"> </w:t>
      </w:r>
      <w:r>
        <w:t>göre</w:t>
      </w:r>
      <w:r>
        <w:rPr>
          <w:spacing w:val="-8"/>
        </w:rPr>
        <w:t xml:space="preserve"> </w:t>
      </w:r>
      <w:r>
        <w:t>kaydedilmekte,</w:t>
      </w:r>
      <w:r>
        <w:rPr>
          <w:spacing w:val="-7"/>
        </w:rPr>
        <w:t xml:space="preserve"> </w:t>
      </w:r>
      <w:r>
        <w:t>tahakkuk esası gereğince</w:t>
      </w:r>
      <w:r>
        <w:rPr>
          <w:spacing w:val="-8"/>
        </w:rPr>
        <w:t xml:space="preserve"> </w:t>
      </w:r>
      <w:r>
        <w:t>bir</w:t>
      </w:r>
      <w:r>
        <w:rPr>
          <w:spacing w:val="-5"/>
        </w:rPr>
        <w:t xml:space="preserve"> </w:t>
      </w:r>
      <w:r>
        <w:t>ekonomik</w:t>
      </w:r>
      <w:r>
        <w:rPr>
          <w:spacing w:val="-7"/>
        </w:rPr>
        <w:t xml:space="preserve"> </w:t>
      </w:r>
      <w:r>
        <w:t>değer</w:t>
      </w:r>
      <w:r>
        <w:rPr>
          <w:spacing w:val="-5"/>
        </w:rPr>
        <w:t xml:space="preserve"> </w:t>
      </w:r>
      <w:r>
        <w:t>yaratıldığında,</w:t>
      </w:r>
      <w:r>
        <w:rPr>
          <w:spacing w:val="-7"/>
        </w:rPr>
        <w:t xml:space="preserve"> </w:t>
      </w:r>
      <w:r>
        <w:t>başka</w:t>
      </w:r>
      <w:r>
        <w:rPr>
          <w:spacing w:val="-8"/>
        </w:rPr>
        <w:t xml:space="preserve"> </w:t>
      </w:r>
      <w:r>
        <w:t>bir</w:t>
      </w:r>
      <w:r>
        <w:rPr>
          <w:spacing w:val="-7"/>
        </w:rPr>
        <w:t xml:space="preserve"> </w:t>
      </w:r>
      <w:r>
        <w:t>şekle</w:t>
      </w:r>
      <w:r>
        <w:rPr>
          <w:spacing w:val="-8"/>
        </w:rPr>
        <w:t xml:space="preserve"> </w:t>
      </w:r>
      <w:r>
        <w:t>dönüştürüldüğünde,</w:t>
      </w:r>
      <w:r>
        <w:rPr>
          <w:spacing w:val="-4"/>
        </w:rPr>
        <w:t xml:space="preserve"> </w:t>
      </w:r>
      <w:r>
        <w:t>mübadeleye</w:t>
      </w:r>
      <w:r>
        <w:rPr>
          <w:spacing w:val="-6"/>
        </w:rPr>
        <w:t xml:space="preserve"> </w:t>
      </w:r>
      <w:r>
        <w:t>konu</w:t>
      </w:r>
      <w:r>
        <w:rPr>
          <w:spacing w:val="-5"/>
        </w:rPr>
        <w:t xml:space="preserve"> </w:t>
      </w:r>
      <w:r>
        <w:t>edildiğinde,</w:t>
      </w:r>
      <w:r>
        <w:rPr>
          <w:spacing w:val="-4"/>
        </w:rPr>
        <w:t xml:space="preserve"> </w:t>
      </w:r>
      <w:r>
        <w:t>el değiştirdiğinde veya yok olduğunda muhasebeleştirilmektedir.</w:t>
      </w:r>
    </w:p>
    <w:p w14:paraId="2580FAD9" w14:textId="77777777" w:rsidR="00E626C4" w:rsidRDefault="00E37BA6">
      <w:pPr>
        <w:pStyle w:val="Balk2"/>
        <w:numPr>
          <w:ilvl w:val="2"/>
          <w:numId w:val="4"/>
        </w:numPr>
        <w:tabs>
          <w:tab w:val="left" w:pos="2234"/>
        </w:tabs>
        <w:spacing w:before="160"/>
        <w:ind w:left="2234" w:hanging="282"/>
      </w:pPr>
      <w:bookmarkStart w:id="16" w:name="_bookmark14"/>
      <w:bookmarkEnd w:id="16"/>
      <w:r>
        <w:t>Yönetmeliğin</w:t>
      </w:r>
      <w:r>
        <w:rPr>
          <w:spacing w:val="-12"/>
        </w:rPr>
        <w:t xml:space="preserve"> </w:t>
      </w:r>
      <w:r>
        <w:t>Uygulamaya</w:t>
      </w:r>
      <w:r>
        <w:rPr>
          <w:spacing w:val="-15"/>
        </w:rPr>
        <w:t xml:space="preserve"> </w:t>
      </w:r>
      <w:r>
        <w:t>Girmeyen</w:t>
      </w:r>
      <w:r>
        <w:rPr>
          <w:spacing w:val="-13"/>
        </w:rPr>
        <w:t xml:space="preserve"> </w:t>
      </w:r>
      <w:r>
        <w:rPr>
          <w:spacing w:val="-2"/>
        </w:rPr>
        <w:t>Hükümleri</w:t>
      </w:r>
    </w:p>
    <w:p w14:paraId="60240FA0" w14:textId="77777777" w:rsidR="00E626C4" w:rsidRDefault="00E37BA6">
      <w:pPr>
        <w:pStyle w:val="GvdeMetni"/>
        <w:spacing w:before="183" w:line="259" w:lineRule="auto"/>
        <w:ind w:left="108" w:right="167" w:firstLine="708"/>
        <w:jc w:val="both"/>
      </w:pPr>
      <w:r>
        <w:t>Raporlama tarihi itibarıyla yayımlanmış fakat henüz yürürlüğe girmemiş ve uygulanmasına ileri tarihte başlanılacak</w:t>
      </w:r>
      <w:r>
        <w:rPr>
          <w:spacing w:val="-5"/>
        </w:rPr>
        <w:t xml:space="preserve"> </w:t>
      </w:r>
      <w:r>
        <w:t>söz</w:t>
      </w:r>
      <w:r>
        <w:rPr>
          <w:spacing w:val="-6"/>
        </w:rPr>
        <w:t xml:space="preserve"> </w:t>
      </w:r>
      <w:r>
        <w:t>konusu</w:t>
      </w:r>
      <w:r>
        <w:rPr>
          <w:spacing w:val="-2"/>
        </w:rPr>
        <w:t xml:space="preserve"> </w:t>
      </w:r>
      <w:r>
        <w:t>maddelerin</w:t>
      </w:r>
      <w:r>
        <w:rPr>
          <w:spacing w:val="-4"/>
        </w:rPr>
        <w:t xml:space="preserve"> </w:t>
      </w:r>
      <w:r>
        <w:t>yürürlüğe</w:t>
      </w:r>
      <w:r>
        <w:rPr>
          <w:spacing w:val="-5"/>
        </w:rPr>
        <w:t xml:space="preserve"> </w:t>
      </w:r>
      <w:r>
        <w:t>girmesinden</w:t>
      </w:r>
      <w:r>
        <w:rPr>
          <w:spacing w:val="-6"/>
        </w:rPr>
        <w:t xml:space="preserve"> </w:t>
      </w:r>
      <w:r>
        <w:t>sonra</w:t>
      </w:r>
      <w:r>
        <w:rPr>
          <w:spacing w:val="-10"/>
        </w:rPr>
        <w:t xml:space="preserve"> </w:t>
      </w:r>
      <w:r>
        <w:t>mali</w:t>
      </w:r>
      <w:r>
        <w:rPr>
          <w:spacing w:val="-7"/>
        </w:rPr>
        <w:t xml:space="preserve"> </w:t>
      </w:r>
      <w:r>
        <w:t>tablolar</w:t>
      </w:r>
      <w:r>
        <w:rPr>
          <w:spacing w:val="-7"/>
        </w:rPr>
        <w:t xml:space="preserve"> </w:t>
      </w:r>
      <w:r>
        <w:t>ve</w:t>
      </w:r>
      <w:r>
        <w:rPr>
          <w:spacing w:val="-8"/>
        </w:rPr>
        <w:t xml:space="preserve"> </w:t>
      </w:r>
      <w:r>
        <w:t>dipnotlarda</w:t>
      </w:r>
      <w:r>
        <w:rPr>
          <w:spacing w:val="-11"/>
        </w:rPr>
        <w:t xml:space="preserve"> </w:t>
      </w:r>
      <w:r>
        <w:t>gerekli</w:t>
      </w:r>
      <w:r>
        <w:rPr>
          <w:spacing w:val="-3"/>
        </w:rPr>
        <w:t xml:space="preserve"> </w:t>
      </w:r>
      <w:r>
        <w:t xml:space="preserve">değişiklikler </w:t>
      </w:r>
      <w:r>
        <w:rPr>
          <w:spacing w:val="-2"/>
        </w:rPr>
        <w:t>yapılacaktır.</w:t>
      </w:r>
    </w:p>
    <w:p w14:paraId="62786130" w14:textId="77777777" w:rsidR="00E626C4" w:rsidRDefault="00E37BA6">
      <w:pPr>
        <w:pStyle w:val="Balk1"/>
        <w:numPr>
          <w:ilvl w:val="1"/>
          <w:numId w:val="4"/>
        </w:numPr>
        <w:tabs>
          <w:tab w:val="left" w:pos="1609"/>
        </w:tabs>
        <w:spacing w:before="157"/>
        <w:ind w:left="1609" w:hanging="420"/>
      </w:pPr>
      <w:bookmarkStart w:id="17" w:name="_bookmark15"/>
      <w:bookmarkEnd w:id="17"/>
      <w:r>
        <w:t>KULLANILAN</w:t>
      </w:r>
      <w:r>
        <w:rPr>
          <w:spacing w:val="-11"/>
        </w:rPr>
        <w:t xml:space="preserve"> </w:t>
      </w:r>
      <w:r>
        <w:t>PARA</w:t>
      </w:r>
      <w:r>
        <w:rPr>
          <w:spacing w:val="-5"/>
        </w:rPr>
        <w:t xml:space="preserve"> </w:t>
      </w:r>
      <w:r>
        <w:rPr>
          <w:spacing w:val="-2"/>
        </w:rPr>
        <w:t>BİRİMİ</w:t>
      </w:r>
    </w:p>
    <w:p w14:paraId="3F355623" w14:textId="77777777" w:rsidR="00E626C4" w:rsidRDefault="00E37BA6">
      <w:pPr>
        <w:pStyle w:val="GvdeMetni"/>
        <w:spacing w:before="185" w:line="259" w:lineRule="auto"/>
        <w:ind w:left="108" w:right="177" w:firstLine="708"/>
        <w:jc w:val="both"/>
      </w:pPr>
      <w:r>
        <w:t>Yönetmeliğin “Temel kavramlar” başlıklı 5 inci maddesinin birinci fıkrasının (c) bendinde belirtilen Parayla Ölçülme kavramı uyarınca, ortak ölçü olarak ulusal para birimi belirlenmiştir. Bu çerçevede mali tablolar ulusal para birimi olan Türk Lirası (TL) cinsinden sunulmaktadır.</w:t>
      </w:r>
    </w:p>
    <w:p w14:paraId="7C366589" w14:textId="77777777" w:rsidR="00E626C4" w:rsidRDefault="00E37BA6">
      <w:pPr>
        <w:pStyle w:val="Balk1"/>
        <w:numPr>
          <w:ilvl w:val="1"/>
          <w:numId w:val="4"/>
        </w:numPr>
        <w:tabs>
          <w:tab w:val="left" w:pos="1609"/>
        </w:tabs>
        <w:spacing w:before="152"/>
        <w:ind w:left="1609" w:hanging="420"/>
      </w:pPr>
      <w:bookmarkStart w:id="18" w:name="_bookmark16"/>
      <w:bookmarkEnd w:id="18"/>
      <w:r>
        <w:t>YABANCI</w:t>
      </w:r>
      <w:r>
        <w:rPr>
          <w:spacing w:val="-11"/>
        </w:rPr>
        <w:t xml:space="preserve"> </w:t>
      </w:r>
      <w:r>
        <w:t>PARA</w:t>
      </w:r>
      <w:r>
        <w:rPr>
          <w:spacing w:val="-7"/>
        </w:rPr>
        <w:t xml:space="preserve"> </w:t>
      </w:r>
      <w:r>
        <w:t>İLE</w:t>
      </w:r>
      <w:r>
        <w:rPr>
          <w:spacing w:val="-4"/>
        </w:rPr>
        <w:t xml:space="preserve"> </w:t>
      </w:r>
      <w:r>
        <w:t>YAPILAN</w:t>
      </w:r>
      <w:r>
        <w:rPr>
          <w:spacing w:val="-9"/>
        </w:rPr>
        <w:t xml:space="preserve"> </w:t>
      </w:r>
      <w:r>
        <w:t>İŞLEMLER</w:t>
      </w:r>
      <w:r>
        <w:rPr>
          <w:spacing w:val="-5"/>
        </w:rPr>
        <w:t xml:space="preserve"> </w:t>
      </w:r>
      <w:r>
        <w:t>VE</w:t>
      </w:r>
      <w:r>
        <w:rPr>
          <w:spacing w:val="-6"/>
        </w:rPr>
        <w:t xml:space="preserve"> </w:t>
      </w:r>
      <w:r>
        <w:t>KUR</w:t>
      </w:r>
      <w:r>
        <w:rPr>
          <w:spacing w:val="-7"/>
        </w:rPr>
        <w:t xml:space="preserve"> </w:t>
      </w:r>
      <w:r>
        <w:rPr>
          <w:spacing w:val="-2"/>
        </w:rPr>
        <w:t>DEĞİŞİKLİKLERİ</w:t>
      </w:r>
    </w:p>
    <w:p w14:paraId="4DE23D64" w14:textId="77777777" w:rsidR="00E626C4" w:rsidRDefault="00E37BA6">
      <w:pPr>
        <w:pStyle w:val="GvdeMetni"/>
        <w:spacing w:before="183" w:line="259" w:lineRule="auto"/>
        <w:ind w:left="108" w:right="169" w:firstLine="708"/>
        <w:jc w:val="both"/>
      </w:pPr>
      <w:r>
        <w:t>Yönetmeliğin 19 uncu maddesinde yabancı para cinsinden yapılan işlemler sayılmış, bu işlemlerin ve kur değişikliklerinin kaydedilmesi, raporlanması ve dipnotlarda gösterilmesine ilişkin esaslar belirlenmiştir. Yabancı paralar</w:t>
      </w:r>
      <w:r>
        <w:rPr>
          <w:spacing w:val="-12"/>
        </w:rPr>
        <w:t xml:space="preserve"> </w:t>
      </w:r>
      <w:r>
        <w:t>ile</w:t>
      </w:r>
      <w:r>
        <w:rPr>
          <w:spacing w:val="-13"/>
        </w:rPr>
        <w:t xml:space="preserve"> </w:t>
      </w:r>
      <w:r>
        <w:t>yabancı</w:t>
      </w:r>
      <w:r>
        <w:rPr>
          <w:spacing w:val="-12"/>
        </w:rPr>
        <w:t xml:space="preserve"> </w:t>
      </w:r>
      <w:r>
        <w:t>para</w:t>
      </w:r>
      <w:r>
        <w:rPr>
          <w:spacing w:val="-13"/>
        </w:rPr>
        <w:t xml:space="preserve"> </w:t>
      </w:r>
      <w:r>
        <w:t>cinsinden</w:t>
      </w:r>
      <w:r>
        <w:rPr>
          <w:spacing w:val="-11"/>
        </w:rPr>
        <w:t xml:space="preserve"> </w:t>
      </w:r>
      <w:r>
        <w:t>izlenen</w:t>
      </w:r>
      <w:r>
        <w:rPr>
          <w:spacing w:val="-12"/>
        </w:rPr>
        <w:t xml:space="preserve"> </w:t>
      </w:r>
      <w:r>
        <w:t>varlıklar</w:t>
      </w:r>
      <w:r>
        <w:rPr>
          <w:spacing w:val="-8"/>
        </w:rPr>
        <w:t xml:space="preserve"> </w:t>
      </w:r>
      <w:r>
        <w:t>ve</w:t>
      </w:r>
      <w:r>
        <w:rPr>
          <w:spacing w:val="-13"/>
        </w:rPr>
        <w:t xml:space="preserve"> </w:t>
      </w:r>
      <w:r>
        <w:t>yabancı</w:t>
      </w:r>
      <w:r>
        <w:rPr>
          <w:spacing w:val="-9"/>
        </w:rPr>
        <w:t xml:space="preserve"> </w:t>
      </w:r>
      <w:r>
        <w:t>kaynaklar,</w:t>
      </w:r>
      <w:r>
        <w:rPr>
          <w:spacing w:val="-8"/>
        </w:rPr>
        <w:t xml:space="preserve"> </w:t>
      </w:r>
      <w:r>
        <w:t>raporlama</w:t>
      </w:r>
      <w:r>
        <w:rPr>
          <w:spacing w:val="-11"/>
        </w:rPr>
        <w:t xml:space="preserve"> </w:t>
      </w:r>
      <w:r>
        <w:t>tarihinde</w:t>
      </w:r>
      <w:r>
        <w:rPr>
          <w:spacing w:val="-13"/>
        </w:rPr>
        <w:t xml:space="preserve"> </w:t>
      </w:r>
      <w:r>
        <w:t>Türkiye</w:t>
      </w:r>
      <w:r>
        <w:rPr>
          <w:spacing w:val="-5"/>
        </w:rPr>
        <w:t xml:space="preserve"> </w:t>
      </w:r>
      <w:r>
        <w:t>Cumhuriyeti Merkez Bankasınca belirlenen ilgili döviz kuru üzerinden değerlemeye tabi tutulmaktadır. Bu değerleme sonucu oluşan kur farklarının etkisi, “Öz Kaynaklar” açıklayıcı not başlığı altında açıklanmıştır.</w:t>
      </w:r>
    </w:p>
    <w:p w14:paraId="7B5A12A5" w14:textId="77777777" w:rsidR="00E626C4" w:rsidRDefault="00E37BA6">
      <w:pPr>
        <w:pStyle w:val="Balk1"/>
        <w:numPr>
          <w:ilvl w:val="1"/>
          <w:numId w:val="4"/>
        </w:numPr>
        <w:tabs>
          <w:tab w:val="left" w:pos="1609"/>
        </w:tabs>
        <w:spacing w:before="158"/>
        <w:ind w:left="1609" w:hanging="420"/>
      </w:pPr>
      <w:bookmarkStart w:id="19" w:name="_bookmark17"/>
      <w:bookmarkEnd w:id="19"/>
      <w:r>
        <w:t>GELİR</w:t>
      </w:r>
      <w:r>
        <w:rPr>
          <w:spacing w:val="-15"/>
        </w:rPr>
        <w:t xml:space="preserve"> </w:t>
      </w:r>
      <w:r>
        <w:t>VE</w:t>
      </w:r>
      <w:r>
        <w:rPr>
          <w:spacing w:val="-12"/>
        </w:rPr>
        <w:t xml:space="preserve"> </w:t>
      </w:r>
      <w:r>
        <w:t>GİDERLERİN</w:t>
      </w:r>
      <w:r>
        <w:rPr>
          <w:spacing w:val="-13"/>
        </w:rPr>
        <w:t xml:space="preserve"> </w:t>
      </w:r>
      <w:r>
        <w:t>MUHASEBELEŞTİRİLME</w:t>
      </w:r>
      <w:r>
        <w:rPr>
          <w:spacing w:val="-9"/>
        </w:rPr>
        <w:t xml:space="preserve"> </w:t>
      </w:r>
      <w:r>
        <w:rPr>
          <w:spacing w:val="-2"/>
        </w:rPr>
        <w:t>ESASI</w:t>
      </w:r>
    </w:p>
    <w:p w14:paraId="498A44AB" w14:textId="77777777" w:rsidR="00E626C4" w:rsidRDefault="00E37BA6">
      <w:pPr>
        <w:pStyle w:val="GvdeMetni"/>
        <w:spacing w:before="183" w:line="259" w:lineRule="auto"/>
        <w:ind w:left="108" w:right="172" w:firstLine="708"/>
        <w:jc w:val="both"/>
      </w:pPr>
      <w:r>
        <w:t>Yönetmeliğin “Faaliyet Sonuçları Tablosu ilkeleri” başlıklı 6’ncı maddesi gereğince kamu idarelerinin faaliyetlerine ilişkin gelir ve gider işlemleri, tahakkuk esasına dayalı olarak gelir ve gider hesaplarında izlenmektedir.</w:t>
      </w:r>
      <w:r>
        <w:rPr>
          <w:spacing w:val="-7"/>
        </w:rPr>
        <w:t xml:space="preserve"> </w:t>
      </w:r>
      <w:r>
        <w:t>Bütçe</w:t>
      </w:r>
      <w:r>
        <w:rPr>
          <w:spacing w:val="-8"/>
        </w:rPr>
        <w:t xml:space="preserve"> </w:t>
      </w:r>
      <w:r>
        <w:t>ile</w:t>
      </w:r>
      <w:r>
        <w:rPr>
          <w:spacing w:val="-6"/>
        </w:rPr>
        <w:t xml:space="preserve"> </w:t>
      </w:r>
      <w:r>
        <w:t>ilgili olsun</w:t>
      </w:r>
      <w:r>
        <w:rPr>
          <w:spacing w:val="-4"/>
        </w:rPr>
        <w:t xml:space="preserve"> </w:t>
      </w:r>
      <w:r>
        <w:t>veya</w:t>
      </w:r>
      <w:r>
        <w:rPr>
          <w:spacing w:val="-8"/>
        </w:rPr>
        <w:t xml:space="preserve"> </w:t>
      </w:r>
      <w:r>
        <w:t>olmasın,</w:t>
      </w:r>
      <w:r>
        <w:rPr>
          <w:spacing w:val="-6"/>
        </w:rPr>
        <w:t xml:space="preserve"> </w:t>
      </w:r>
      <w:r>
        <w:t>genel</w:t>
      </w:r>
      <w:r>
        <w:rPr>
          <w:spacing w:val="-4"/>
        </w:rPr>
        <w:t xml:space="preserve"> </w:t>
      </w:r>
      <w:r>
        <w:t>kabul</w:t>
      </w:r>
      <w:r>
        <w:rPr>
          <w:spacing w:val="-2"/>
        </w:rPr>
        <w:t xml:space="preserve"> </w:t>
      </w:r>
      <w:r>
        <w:t>görmüş</w:t>
      </w:r>
      <w:r>
        <w:rPr>
          <w:spacing w:val="-7"/>
        </w:rPr>
        <w:t xml:space="preserve"> </w:t>
      </w:r>
      <w:r>
        <w:t>muhasebe</w:t>
      </w:r>
      <w:r>
        <w:rPr>
          <w:spacing w:val="-5"/>
        </w:rPr>
        <w:t xml:space="preserve"> </w:t>
      </w:r>
      <w:r>
        <w:t>ilkeleri</w:t>
      </w:r>
      <w:r>
        <w:rPr>
          <w:spacing w:val="-6"/>
        </w:rPr>
        <w:t xml:space="preserve"> </w:t>
      </w:r>
      <w:r>
        <w:t>gereği</w:t>
      </w:r>
      <w:r>
        <w:rPr>
          <w:spacing w:val="-4"/>
        </w:rPr>
        <w:t xml:space="preserve"> </w:t>
      </w:r>
      <w:r>
        <w:t>tahakkuk</w:t>
      </w:r>
      <w:r>
        <w:rPr>
          <w:spacing w:val="-1"/>
        </w:rPr>
        <w:t xml:space="preserve"> </w:t>
      </w:r>
      <w:r>
        <w:t>eden</w:t>
      </w:r>
      <w:r>
        <w:rPr>
          <w:spacing w:val="-5"/>
        </w:rPr>
        <w:t xml:space="preserve"> </w:t>
      </w:r>
      <w:r>
        <w:t>her türlü gelir ve giderin izlenmesi için gelir ve gider hesapları kullanılmaktadır.</w:t>
      </w:r>
    </w:p>
    <w:p w14:paraId="5879305B" w14:textId="77777777" w:rsidR="00E626C4" w:rsidRDefault="00E37BA6">
      <w:pPr>
        <w:pStyle w:val="Balk1"/>
        <w:numPr>
          <w:ilvl w:val="1"/>
          <w:numId w:val="4"/>
        </w:numPr>
        <w:tabs>
          <w:tab w:val="left" w:pos="1609"/>
        </w:tabs>
        <w:spacing w:before="156"/>
        <w:ind w:left="1609" w:hanging="420"/>
      </w:pPr>
      <w:bookmarkStart w:id="20" w:name="_bookmark18"/>
      <w:bookmarkEnd w:id="20"/>
      <w:r>
        <w:rPr>
          <w:spacing w:val="-2"/>
        </w:rPr>
        <w:t>STOKLARIN</w:t>
      </w:r>
      <w:r>
        <w:rPr>
          <w:spacing w:val="7"/>
        </w:rPr>
        <w:t xml:space="preserve"> </w:t>
      </w:r>
      <w:r>
        <w:rPr>
          <w:spacing w:val="-2"/>
        </w:rPr>
        <w:t>MUHASEBELEŞTİRME</w:t>
      </w:r>
      <w:r>
        <w:rPr>
          <w:spacing w:val="10"/>
        </w:rPr>
        <w:t xml:space="preserve"> </w:t>
      </w:r>
      <w:r>
        <w:rPr>
          <w:spacing w:val="-4"/>
        </w:rPr>
        <w:t>ESASI</w:t>
      </w:r>
    </w:p>
    <w:p w14:paraId="3C4103E7" w14:textId="77777777" w:rsidR="00E626C4" w:rsidRDefault="00E37BA6">
      <w:pPr>
        <w:pStyle w:val="GvdeMetni"/>
        <w:spacing w:before="183" w:line="259" w:lineRule="auto"/>
        <w:ind w:left="108" w:right="175" w:firstLine="708"/>
        <w:jc w:val="both"/>
      </w:pPr>
      <w:r>
        <w:t>Yönetmeliğin 23’üncü maddesi gereğince stoklar, maliyet bedeliyle ilgili stok hesaplarına kaydedilir. Maliyet</w:t>
      </w:r>
      <w:r>
        <w:rPr>
          <w:spacing w:val="-15"/>
        </w:rPr>
        <w:t xml:space="preserve"> </w:t>
      </w:r>
      <w:r>
        <w:t>bedeli,</w:t>
      </w:r>
      <w:r>
        <w:rPr>
          <w:spacing w:val="-15"/>
        </w:rPr>
        <w:t xml:space="preserve"> </w:t>
      </w:r>
      <w:r>
        <w:t>stokların</w:t>
      </w:r>
      <w:r>
        <w:rPr>
          <w:spacing w:val="-15"/>
        </w:rPr>
        <w:t xml:space="preserve"> </w:t>
      </w:r>
      <w:r>
        <w:t>depolanacağı</w:t>
      </w:r>
      <w:r>
        <w:rPr>
          <w:spacing w:val="-14"/>
        </w:rPr>
        <w:t xml:space="preserve"> </w:t>
      </w:r>
      <w:r>
        <w:t>yere</w:t>
      </w:r>
      <w:r>
        <w:rPr>
          <w:spacing w:val="-15"/>
        </w:rPr>
        <w:t xml:space="preserve"> </w:t>
      </w:r>
      <w:r>
        <w:t>kadar</w:t>
      </w:r>
      <w:r>
        <w:rPr>
          <w:spacing w:val="-10"/>
        </w:rPr>
        <w:t xml:space="preserve"> </w:t>
      </w:r>
      <w:r>
        <w:t>getirilmesi</w:t>
      </w:r>
      <w:r>
        <w:rPr>
          <w:spacing w:val="-12"/>
        </w:rPr>
        <w:t xml:space="preserve"> </w:t>
      </w:r>
      <w:r>
        <w:t>için</w:t>
      </w:r>
      <w:r>
        <w:rPr>
          <w:spacing w:val="-13"/>
        </w:rPr>
        <w:t xml:space="preserve"> </w:t>
      </w:r>
      <w:r>
        <w:t>yapılan</w:t>
      </w:r>
      <w:r>
        <w:rPr>
          <w:spacing w:val="-13"/>
        </w:rPr>
        <w:t xml:space="preserve"> </w:t>
      </w:r>
      <w:r>
        <w:t>bütün</w:t>
      </w:r>
      <w:r>
        <w:rPr>
          <w:spacing w:val="-12"/>
        </w:rPr>
        <w:t xml:space="preserve"> </w:t>
      </w:r>
      <w:r>
        <w:t>giderleri</w:t>
      </w:r>
      <w:r>
        <w:rPr>
          <w:spacing w:val="-13"/>
        </w:rPr>
        <w:t xml:space="preserve"> </w:t>
      </w:r>
      <w:r>
        <w:t>kapsar.</w:t>
      </w:r>
      <w:r>
        <w:rPr>
          <w:spacing w:val="-12"/>
        </w:rPr>
        <w:t xml:space="preserve"> </w:t>
      </w:r>
      <w:r>
        <w:t xml:space="preserve">Kullanıldıklarında veya tüketildiklerinde gider hesabına, satıldıklarında ise ilgili varlık hesaplarına kaydedilerek stok hesaplarından </w:t>
      </w:r>
      <w:r>
        <w:rPr>
          <w:spacing w:val="-2"/>
        </w:rPr>
        <w:t>düşülür.</w:t>
      </w:r>
    </w:p>
    <w:p w14:paraId="253F7D87" w14:textId="77777777" w:rsidR="00E626C4" w:rsidRDefault="00E37BA6">
      <w:pPr>
        <w:pStyle w:val="Balk1"/>
        <w:numPr>
          <w:ilvl w:val="1"/>
          <w:numId w:val="4"/>
        </w:numPr>
        <w:tabs>
          <w:tab w:val="left" w:pos="1609"/>
        </w:tabs>
        <w:spacing w:before="159"/>
        <w:ind w:left="1609" w:hanging="420"/>
      </w:pPr>
      <w:bookmarkStart w:id="21" w:name="_bookmark19"/>
      <w:bookmarkEnd w:id="21"/>
      <w:r>
        <w:t>DEĞERLEME</w:t>
      </w:r>
      <w:r>
        <w:rPr>
          <w:spacing w:val="-9"/>
        </w:rPr>
        <w:t xml:space="preserve"> </w:t>
      </w:r>
      <w:r>
        <w:t>VE</w:t>
      </w:r>
      <w:r>
        <w:rPr>
          <w:spacing w:val="-11"/>
        </w:rPr>
        <w:t xml:space="preserve"> </w:t>
      </w:r>
      <w:r>
        <w:t>ÖLÇÜM</w:t>
      </w:r>
      <w:r>
        <w:rPr>
          <w:spacing w:val="-12"/>
        </w:rPr>
        <w:t xml:space="preserve"> </w:t>
      </w:r>
      <w:r>
        <w:rPr>
          <w:spacing w:val="-2"/>
        </w:rPr>
        <w:t>ESASLARI</w:t>
      </w:r>
    </w:p>
    <w:p w14:paraId="0FBF57E6" w14:textId="77777777" w:rsidR="00E626C4" w:rsidRDefault="00E37BA6">
      <w:pPr>
        <w:pStyle w:val="GvdeMetni"/>
        <w:spacing w:before="183" w:line="259" w:lineRule="auto"/>
        <w:ind w:left="108" w:right="190" w:firstLine="708"/>
        <w:jc w:val="both"/>
      </w:pPr>
      <w:r>
        <w:t>Değerleme ve ölçüm, mali tablolarda yer verilen iktisadi kıymetin nevi ve mahiyetine göre, aşağıdaki ölçülerden biri ile yapılır.</w:t>
      </w:r>
    </w:p>
    <w:p w14:paraId="3A9BBA58" w14:textId="77777777" w:rsidR="00E626C4" w:rsidRDefault="00E37BA6">
      <w:pPr>
        <w:pStyle w:val="Balk2"/>
        <w:numPr>
          <w:ilvl w:val="2"/>
          <w:numId w:val="4"/>
        </w:numPr>
        <w:tabs>
          <w:tab w:val="left" w:pos="2234"/>
        </w:tabs>
        <w:spacing w:before="159"/>
        <w:ind w:left="2234" w:hanging="282"/>
      </w:pPr>
      <w:bookmarkStart w:id="22" w:name="_bookmark20"/>
      <w:bookmarkEnd w:id="22"/>
      <w:r>
        <w:t>Maliyet</w:t>
      </w:r>
      <w:r>
        <w:rPr>
          <w:spacing w:val="-14"/>
        </w:rPr>
        <w:t xml:space="preserve"> </w:t>
      </w:r>
      <w:r>
        <w:rPr>
          <w:spacing w:val="-2"/>
        </w:rPr>
        <w:t>Bedeli</w:t>
      </w:r>
    </w:p>
    <w:p w14:paraId="034886C2" w14:textId="77777777" w:rsidR="00E626C4" w:rsidRDefault="00E37BA6">
      <w:pPr>
        <w:pStyle w:val="GvdeMetni"/>
        <w:spacing w:before="181"/>
        <w:ind w:left="108" w:right="176" w:firstLine="708"/>
        <w:jc w:val="both"/>
      </w:pPr>
      <w:r>
        <w:t>Bir varlığın satın alınması, üretilmesi veya değerinin arttırılması için yapılan harcamalar veya verilen kıymetlerin toplamını ifade ederken kamu idareleri tarafından edinilen varlık ve hizmetler, bunların elde edilme maliyet bedelleriyle muhasebeleştirilir. Maliyet bedeli tespit edilemeyen varlık ve kaynakların değerlemesine ilişkin hükümler saklıdır. Söz konusu değerleme ölçütünün kullanıldığı durumlar aşağıdaki gibidir.</w:t>
      </w:r>
    </w:p>
    <w:p w14:paraId="10666A37" w14:textId="77777777" w:rsidR="00E626C4" w:rsidRDefault="00E37BA6">
      <w:pPr>
        <w:pStyle w:val="ListeParagraf"/>
        <w:numPr>
          <w:ilvl w:val="0"/>
          <w:numId w:val="2"/>
        </w:numPr>
        <w:tabs>
          <w:tab w:val="left" w:pos="951"/>
        </w:tabs>
        <w:ind w:right="167" w:firstLine="708"/>
        <w:jc w:val="both"/>
        <w:rPr>
          <w:sz w:val="24"/>
        </w:rPr>
      </w:pPr>
      <w:r>
        <w:rPr>
          <w:sz w:val="24"/>
        </w:rPr>
        <w:t>Kamu</w:t>
      </w:r>
      <w:r>
        <w:rPr>
          <w:spacing w:val="-10"/>
          <w:sz w:val="24"/>
        </w:rPr>
        <w:t xml:space="preserve"> </w:t>
      </w:r>
      <w:r>
        <w:rPr>
          <w:sz w:val="24"/>
        </w:rPr>
        <w:t>idarelerinin</w:t>
      </w:r>
      <w:r>
        <w:rPr>
          <w:spacing w:val="-8"/>
          <w:sz w:val="24"/>
        </w:rPr>
        <w:t xml:space="preserve"> </w:t>
      </w:r>
      <w:r>
        <w:rPr>
          <w:sz w:val="24"/>
        </w:rPr>
        <w:t>bizzat</w:t>
      </w:r>
      <w:r>
        <w:rPr>
          <w:spacing w:val="-2"/>
          <w:sz w:val="24"/>
        </w:rPr>
        <w:t xml:space="preserve"> </w:t>
      </w:r>
      <w:r>
        <w:rPr>
          <w:sz w:val="24"/>
        </w:rPr>
        <w:t>kendi</w:t>
      </w:r>
      <w:r>
        <w:rPr>
          <w:spacing w:val="-8"/>
          <w:sz w:val="24"/>
        </w:rPr>
        <w:t xml:space="preserve"> </w:t>
      </w:r>
      <w:r>
        <w:rPr>
          <w:sz w:val="24"/>
        </w:rPr>
        <w:t>imkânlarıyla</w:t>
      </w:r>
      <w:r>
        <w:rPr>
          <w:spacing w:val="-13"/>
          <w:sz w:val="24"/>
        </w:rPr>
        <w:t xml:space="preserve"> </w:t>
      </w:r>
      <w:r>
        <w:rPr>
          <w:sz w:val="24"/>
        </w:rPr>
        <w:t>ürettikleri</w:t>
      </w:r>
      <w:r>
        <w:rPr>
          <w:spacing w:val="-7"/>
          <w:sz w:val="24"/>
        </w:rPr>
        <w:t xml:space="preserve"> </w:t>
      </w:r>
      <w:r>
        <w:rPr>
          <w:sz w:val="24"/>
        </w:rPr>
        <w:t>maddi</w:t>
      </w:r>
      <w:r>
        <w:rPr>
          <w:spacing w:val="-11"/>
          <w:sz w:val="24"/>
        </w:rPr>
        <w:t xml:space="preserve"> </w:t>
      </w:r>
      <w:r>
        <w:rPr>
          <w:sz w:val="24"/>
        </w:rPr>
        <w:t>ve</w:t>
      </w:r>
      <w:r>
        <w:rPr>
          <w:spacing w:val="-14"/>
          <w:sz w:val="24"/>
        </w:rPr>
        <w:t xml:space="preserve"> </w:t>
      </w:r>
      <w:r>
        <w:rPr>
          <w:sz w:val="24"/>
        </w:rPr>
        <w:t>maddi</w:t>
      </w:r>
      <w:r>
        <w:rPr>
          <w:spacing w:val="-10"/>
          <w:sz w:val="24"/>
        </w:rPr>
        <w:t xml:space="preserve"> </w:t>
      </w:r>
      <w:r>
        <w:rPr>
          <w:sz w:val="24"/>
        </w:rPr>
        <w:t>olmayan</w:t>
      </w:r>
      <w:r>
        <w:rPr>
          <w:spacing w:val="-8"/>
          <w:sz w:val="24"/>
        </w:rPr>
        <w:t xml:space="preserve"> </w:t>
      </w:r>
      <w:r>
        <w:rPr>
          <w:sz w:val="24"/>
        </w:rPr>
        <w:t>duran</w:t>
      </w:r>
      <w:r>
        <w:rPr>
          <w:spacing w:val="-8"/>
          <w:sz w:val="24"/>
        </w:rPr>
        <w:t xml:space="preserve"> </w:t>
      </w:r>
      <w:r>
        <w:rPr>
          <w:sz w:val="24"/>
        </w:rPr>
        <w:t>varlıkların</w:t>
      </w:r>
      <w:r>
        <w:rPr>
          <w:spacing w:val="-8"/>
          <w:sz w:val="24"/>
        </w:rPr>
        <w:t xml:space="preserve"> </w:t>
      </w:r>
      <w:r>
        <w:rPr>
          <w:sz w:val="24"/>
        </w:rPr>
        <w:t>üretimi için yapılan giderler,</w:t>
      </w:r>
    </w:p>
    <w:p w14:paraId="44057A21" w14:textId="77777777" w:rsidR="00E626C4" w:rsidRDefault="00E37BA6">
      <w:pPr>
        <w:pStyle w:val="ListeParagraf"/>
        <w:numPr>
          <w:ilvl w:val="0"/>
          <w:numId w:val="2"/>
        </w:numPr>
        <w:tabs>
          <w:tab w:val="left" w:pos="975"/>
        </w:tabs>
        <w:ind w:right="192" w:firstLine="708"/>
        <w:jc w:val="both"/>
        <w:rPr>
          <w:sz w:val="24"/>
        </w:rPr>
      </w:pPr>
      <w:r>
        <w:rPr>
          <w:sz w:val="24"/>
        </w:rPr>
        <w:t>Kira veya sermaye geliri veya bunların her ikisini elde etmek amacıyla edinilen ve kısa dönemde satış veya diğer işlemlere konu edilmesi düşünülmeyen yatırım amaçlı varlıklar,</w:t>
      </w:r>
    </w:p>
    <w:p w14:paraId="212B0CAC" w14:textId="77777777" w:rsidR="00E626C4" w:rsidRDefault="00E37BA6">
      <w:pPr>
        <w:pStyle w:val="ListeParagraf"/>
        <w:numPr>
          <w:ilvl w:val="0"/>
          <w:numId w:val="2"/>
        </w:numPr>
        <w:tabs>
          <w:tab w:val="left" w:pos="955"/>
        </w:tabs>
        <w:ind w:left="955" w:hanging="138"/>
        <w:jc w:val="both"/>
        <w:rPr>
          <w:sz w:val="24"/>
        </w:rPr>
      </w:pPr>
      <w:r>
        <w:rPr>
          <w:sz w:val="24"/>
        </w:rPr>
        <w:t>Stoklar,</w:t>
      </w:r>
      <w:r>
        <w:rPr>
          <w:spacing w:val="-9"/>
          <w:sz w:val="24"/>
        </w:rPr>
        <w:t xml:space="preserve"> </w:t>
      </w:r>
      <w:r>
        <w:rPr>
          <w:sz w:val="24"/>
        </w:rPr>
        <w:t>-</w:t>
      </w:r>
      <w:r>
        <w:rPr>
          <w:spacing w:val="-7"/>
          <w:sz w:val="24"/>
        </w:rPr>
        <w:t xml:space="preserve"> </w:t>
      </w:r>
      <w:r>
        <w:rPr>
          <w:sz w:val="24"/>
        </w:rPr>
        <w:t>Gerek</w:t>
      </w:r>
      <w:r>
        <w:rPr>
          <w:spacing w:val="-1"/>
          <w:sz w:val="24"/>
        </w:rPr>
        <w:t xml:space="preserve"> </w:t>
      </w:r>
      <w:r>
        <w:rPr>
          <w:sz w:val="24"/>
        </w:rPr>
        <w:t>yatırım</w:t>
      </w:r>
      <w:r>
        <w:rPr>
          <w:spacing w:val="3"/>
          <w:sz w:val="24"/>
        </w:rPr>
        <w:t xml:space="preserve"> </w:t>
      </w:r>
      <w:r>
        <w:rPr>
          <w:sz w:val="24"/>
        </w:rPr>
        <w:t>ve</w:t>
      </w:r>
      <w:r>
        <w:rPr>
          <w:spacing w:val="-7"/>
          <w:sz w:val="24"/>
        </w:rPr>
        <w:t xml:space="preserve"> </w:t>
      </w:r>
      <w:r>
        <w:rPr>
          <w:sz w:val="24"/>
        </w:rPr>
        <w:t>gerekse</w:t>
      </w:r>
      <w:r>
        <w:rPr>
          <w:spacing w:val="-5"/>
          <w:sz w:val="24"/>
        </w:rPr>
        <w:t xml:space="preserve"> </w:t>
      </w:r>
      <w:r>
        <w:rPr>
          <w:sz w:val="24"/>
        </w:rPr>
        <w:t>kullanım</w:t>
      </w:r>
      <w:r>
        <w:rPr>
          <w:spacing w:val="-1"/>
          <w:sz w:val="24"/>
        </w:rPr>
        <w:t xml:space="preserve"> </w:t>
      </w:r>
      <w:r>
        <w:rPr>
          <w:sz w:val="24"/>
        </w:rPr>
        <w:t>amacıyla</w:t>
      </w:r>
      <w:r>
        <w:rPr>
          <w:spacing w:val="-5"/>
          <w:sz w:val="24"/>
        </w:rPr>
        <w:t xml:space="preserve"> </w:t>
      </w:r>
      <w:r>
        <w:rPr>
          <w:sz w:val="24"/>
        </w:rPr>
        <w:t>edinilen</w:t>
      </w:r>
      <w:r>
        <w:rPr>
          <w:spacing w:val="-4"/>
          <w:sz w:val="24"/>
        </w:rPr>
        <w:t xml:space="preserve"> </w:t>
      </w:r>
      <w:r>
        <w:rPr>
          <w:sz w:val="24"/>
        </w:rPr>
        <w:t>maddi</w:t>
      </w:r>
      <w:r>
        <w:rPr>
          <w:spacing w:val="-1"/>
          <w:sz w:val="24"/>
        </w:rPr>
        <w:t xml:space="preserve"> </w:t>
      </w:r>
      <w:r>
        <w:rPr>
          <w:sz w:val="24"/>
        </w:rPr>
        <w:t xml:space="preserve">duran </w:t>
      </w:r>
      <w:r>
        <w:rPr>
          <w:spacing w:val="-2"/>
          <w:sz w:val="24"/>
        </w:rPr>
        <w:t>varlıklar,</w:t>
      </w:r>
    </w:p>
    <w:p w14:paraId="0B91DD4E" w14:textId="77777777" w:rsidR="00E626C4" w:rsidRDefault="00E37BA6">
      <w:pPr>
        <w:pStyle w:val="ListeParagraf"/>
        <w:numPr>
          <w:ilvl w:val="0"/>
          <w:numId w:val="2"/>
        </w:numPr>
        <w:tabs>
          <w:tab w:val="left" w:pos="955"/>
        </w:tabs>
        <w:ind w:left="955" w:hanging="138"/>
        <w:jc w:val="both"/>
        <w:rPr>
          <w:sz w:val="24"/>
        </w:rPr>
      </w:pPr>
      <w:r>
        <w:rPr>
          <w:sz w:val="24"/>
        </w:rPr>
        <w:t>Duran</w:t>
      </w:r>
      <w:r>
        <w:rPr>
          <w:spacing w:val="-8"/>
          <w:sz w:val="24"/>
        </w:rPr>
        <w:t xml:space="preserve"> </w:t>
      </w:r>
      <w:r>
        <w:rPr>
          <w:sz w:val="24"/>
        </w:rPr>
        <w:t>varlıkların</w:t>
      </w:r>
      <w:r>
        <w:rPr>
          <w:spacing w:val="-4"/>
          <w:sz w:val="24"/>
        </w:rPr>
        <w:t xml:space="preserve"> </w:t>
      </w:r>
      <w:r>
        <w:rPr>
          <w:sz w:val="24"/>
        </w:rPr>
        <w:t>ilk defa</w:t>
      </w:r>
      <w:r>
        <w:rPr>
          <w:spacing w:val="-5"/>
          <w:sz w:val="24"/>
        </w:rPr>
        <w:t xml:space="preserve"> </w:t>
      </w:r>
      <w:r>
        <w:rPr>
          <w:sz w:val="24"/>
        </w:rPr>
        <w:t>amortisman</w:t>
      </w:r>
      <w:r>
        <w:rPr>
          <w:spacing w:val="-6"/>
          <w:sz w:val="24"/>
        </w:rPr>
        <w:t xml:space="preserve"> </w:t>
      </w:r>
      <w:r>
        <w:rPr>
          <w:sz w:val="24"/>
        </w:rPr>
        <w:t>ve</w:t>
      </w:r>
      <w:r>
        <w:rPr>
          <w:spacing w:val="-6"/>
          <w:sz w:val="24"/>
        </w:rPr>
        <w:t xml:space="preserve"> </w:t>
      </w:r>
      <w:r>
        <w:rPr>
          <w:sz w:val="24"/>
        </w:rPr>
        <w:t>tükenme</w:t>
      </w:r>
      <w:r>
        <w:rPr>
          <w:spacing w:val="-2"/>
          <w:sz w:val="24"/>
        </w:rPr>
        <w:t xml:space="preserve"> </w:t>
      </w:r>
      <w:r>
        <w:rPr>
          <w:sz w:val="24"/>
        </w:rPr>
        <w:t>payı</w:t>
      </w:r>
      <w:r>
        <w:rPr>
          <w:spacing w:val="-3"/>
          <w:sz w:val="24"/>
        </w:rPr>
        <w:t xml:space="preserve"> </w:t>
      </w:r>
      <w:r>
        <w:rPr>
          <w:sz w:val="24"/>
        </w:rPr>
        <w:t>ile</w:t>
      </w:r>
      <w:r>
        <w:rPr>
          <w:spacing w:val="-4"/>
          <w:sz w:val="24"/>
        </w:rPr>
        <w:t xml:space="preserve"> </w:t>
      </w:r>
      <w:r>
        <w:rPr>
          <w:sz w:val="24"/>
        </w:rPr>
        <w:t>enflasyon</w:t>
      </w:r>
      <w:r>
        <w:rPr>
          <w:spacing w:val="-3"/>
          <w:sz w:val="24"/>
        </w:rPr>
        <w:t xml:space="preserve"> </w:t>
      </w:r>
      <w:r>
        <w:rPr>
          <w:sz w:val="24"/>
        </w:rPr>
        <w:t>düzeltmesi</w:t>
      </w:r>
      <w:r>
        <w:rPr>
          <w:spacing w:val="-2"/>
          <w:sz w:val="24"/>
        </w:rPr>
        <w:t xml:space="preserve"> işlemleri,</w:t>
      </w:r>
    </w:p>
    <w:p w14:paraId="75E3C35D" w14:textId="77777777" w:rsidR="00E626C4" w:rsidRPr="00D74250" w:rsidRDefault="00E37BA6">
      <w:pPr>
        <w:pStyle w:val="ListeParagraf"/>
        <w:numPr>
          <w:ilvl w:val="0"/>
          <w:numId w:val="2"/>
        </w:numPr>
        <w:tabs>
          <w:tab w:val="left" w:pos="978"/>
        </w:tabs>
        <w:ind w:right="190" w:firstLine="708"/>
        <w:jc w:val="both"/>
        <w:rPr>
          <w:sz w:val="24"/>
        </w:rPr>
      </w:pPr>
      <w:r>
        <w:rPr>
          <w:sz w:val="24"/>
        </w:rPr>
        <w:t xml:space="preserve">Şartlı bağış ve yardımların kullanılması sonucu kamu idaresi adına kaydı gereken bir varlık üretilmesi </w:t>
      </w:r>
      <w:r>
        <w:rPr>
          <w:spacing w:val="-2"/>
          <w:sz w:val="24"/>
        </w:rPr>
        <w:t>durumu.</w:t>
      </w:r>
    </w:p>
    <w:p w14:paraId="63EABAB7" w14:textId="77777777" w:rsidR="00D74250" w:rsidRDefault="00D74250" w:rsidP="00D74250">
      <w:pPr>
        <w:tabs>
          <w:tab w:val="left" w:pos="978"/>
        </w:tabs>
        <w:ind w:right="190"/>
        <w:jc w:val="both"/>
        <w:rPr>
          <w:sz w:val="24"/>
        </w:rPr>
      </w:pPr>
    </w:p>
    <w:p w14:paraId="79C0BA99" w14:textId="77777777" w:rsidR="00D74250" w:rsidRDefault="00D74250" w:rsidP="00D74250">
      <w:pPr>
        <w:tabs>
          <w:tab w:val="left" w:pos="978"/>
        </w:tabs>
        <w:ind w:right="190"/>
        <w:jc w:val="both"/>
        <w:rPr>
          <w:sz w:val="24"/>
        </w:rPr>
      </w:pPr>
    </w:p>
    <w:p w14:paraId="723E2875" w14:textId="77777777" w:rsidR="00D74250" w:rsidRPr="00D74250" w:rsidRDefault="00D74250" w:rsidP="00D74250">
      <w:pPr>
        <w:tabs>
          <w:tab w:val="left" w:pos="978"/>
        </w:tabs>
        <w:ind w:right="190"/>
        <w:jc w:val="both"/>
        <w:rPr>
          <w:sz w:val="24"/>
        </w:rPr>
      </w:pPr>
    </w:p>
    <w:p w14:paraId="24274D5A" w14:textId="77777777" w:rsidR="00E626C4" w:rsidRDefault="00E37BA6">
      <w:pPr>
        <w:pStyle w:val="Balk2"/>
        <w:numPr>
          <w:ilvl w:val="2"/>
          <w:numId w:val="4"/>
        </w:numPr>
        <w:tabs>
          <w:tab w:val="left" w:pos="2234"/>
        </w:tabs>
        <w:spacing w:before="70"/>
        <w:ind w:left="2234" w:hanging="282"/>
      </w:pPr>
      <w:r>
        <w:lastRenderedPageBreak/>
        <w:t>Gerçeğe</w:t>
      </w:r>
      <w:r>
        <w:rPr>
          <w:spacing w:val="-11"/>
        </w:rPr>
        <w:t xml:space="preserve"> </w:t>
      </w:r>
      <w:r>
        <w:t>Uygun</w:t>
      </w:r>
      <w:r>
        <w:rPr>
          <w:spacing w:val="-5"/>
        </w:rPr>
        <w:t xml:space="preserve"> </w:t>
      </w:r>
      <w:r>
        <w:rPr>
          <w:spacing w:val="-4"/>
        </w:rPr>
        <w:t>Değer</w:t>
      </w:r>
    </w:p>
    <w:p w14:paraId="12CF4892" w14:textId="77777777" w:rsidR="00E626C4" w:rsidRDefault="00E37BA6">
      <w:pPr>
        <w:pStyle w:val="GvdeMetni"/>
        <w:spacing w:before="182"/>
        <w:ind w:left="108" w:right="191"/>
        <w:jc w:val="both"/>
      </w:pPr>
      <w:r>
        <w:t>Piyasa koşullarında muvazaasız bir işlemde bilgili ve istekli taraflar arasında bir varlığın el değiştirmesi veya bir borcun ödenmesi için belirlenen tutarı ifade ederken, söz konusu değerleme ölçütünün kullanıldığı durumlar aşağıdaki gibidir.</w:t>
      </w:r>
    </w:p>
    <w:p w14:paraId="351FB878" w14:textId="77777777" w:rsidR="00E626C4" w:rsidRDefault="00E37BA6">
      <w:pPr>
        <w:pStyle w:val="ListeParagraf"/>
        <w:numPr>
          <w:ilvl w:val="0"/>
          <w:numId w:val="2"/>
        </w:numPr>
        <w:tabs>
          <w:tab w:val="left" w:pos="955"/>
        </w:tabs>
        <w:spacing w:before="1"/>
        <w:ind w:left="955" w:hanging="138"/>
        <w:rPr>
          <w:sz w:val="24"/>
        </w:rPr>
      </w:pPr>
      <w:r>
        <w:rPr>
          <w:sz w:val="24"/>
        </w:rPr>
        <w:t>Hizmet</w:t>
      </w:r>
      <w:r>
        <w:rPr>
          <w:spacing w:val="-6"/>
          <w:sz w:val="24"/>
        </w:rPr>
        <w:t xml:space="preserve"> </w:t>
      </w:r>
      <w:r>
        <w:rPr>
          <w:sz w:val="24"/>
        </w:rPr>
        <w:t>imtiyaz</w:t>
      </w:r>
      <w:r>
        <w:rPr>
          <w:spacing w:val="-7"/>
          <w:sz w:val="24"/>
        </w:rPr>
        <w:t xml:space="preserve"> </w:t>
      </w:r>
      <w:r>
        <w:rPr>
          <w:spacing w:val="-2"/>
          <w:sz w:val="24"/>
        </w:rPr>
        <w:t>varlıkları</w:t>
      </w:r>
    </w:p>
    <w:p w14:paraId="1CF4AC9C" w14:textId="77777777" w:rsidR="00E626C4" w:rsidRDefault="00E37BA6">
      <w:pPr>
        <w:pStyle w:val="ListeParagraf"/>
        <w:numPr>
          <w:ilvl w:val="0"/>
          <w:numId w:val="2"/>
        </w:numPr>
        <w:tabs>
          <w:tab w:val="left" w:pos="968"/>
        </w:tabs>
        <w:ind w:right="225" w:firstLine="708"/>
        <w:rPr>
          <w:sz w:val="24"/>
        </w:rPr>
      </w:pPr>
      <w:r>
        <w:rPr>
          <w:sz w:val="24"/>
        </w:rPr>
        <w:t>Finansal kiralama işlemine konu varlıkların gerçeğe uygun değeri ile kira ödemelerinin bugünkü değeri karşılaştırılması sonucunda düşük olan değer ise,</w:t>
      </w:r>
    </w:p>
    <w:p w14:paraId="718EAE6A" w14:textId="77777777" w:rsidR="00E626C4" w:rsidRDefault="00E37BA6">
      <w:pPr>
        <w:pStyle w:val="ListeParagraf"/>
        <w:numPr>
          <w:ilvl w:val="0"/>
          <w:numId w:val="2"/>
        </w:numPr>
        <w:tabs>
          <w:tab w:val="left" w:pos="955"/>
        </w:tabs>
        <w:ind w:left="955" w:hanging="138"/>
        <w:rPr>
          <w:sz w:val="24"/>
        </w:rPr>
      </w:pPr>
      <w:r>
        <w:rPr>
          <w:sz w:val="24"/>
        </w:rPr>
        <w:t>Herhangi</w:t>
      </w:r>
      <w:r>
        <w:rPr>
          <w:spacing w:val="-8"/>
          <w:sz w:val="24"/>
        </w:rPr>
        <w:t xml:space="preserve"> </w:t>
      </w:r>
      <w:r>
        <w:rPr>
          <w:sz w:val="24"/>
        </w:rPr>
        <w:t>bir</w:t>
      </w:r>
      <w:r>
        <w:rPr>
          <w:spacing w:val="-4"/>
          <w:sz w:val="24"/>
        </w:rPr>
        <w:t xml:space="preserve"> </w:t>
      </w:r>
      <w:r>
        <w:rPr>
          <w:sz w:val="24"/>
        </w:rPr>
        <w:t>maliyet</w:t>
      </w:r>
      <w:r>
        <w:rPr>
          <w:spacing w:val="-1"/>
          <w:sz w:val="24"/>
        </w:rPr>
        <w:t xml:space="preserve"> </w:t>
      </w:r>
      <w:r>
        <w:rPr>
          <w:sz w:val="24"/>
        </w:rPr>
        <w:t>yüklenilmeksizin</w:t>
      </w:r>
      <w:r>
        <w:rPr>
          <w:spacing w:val="-3"/>
          <w:sz w:val="24"/>
        </w:rPr>
        <w:t xml:space="preserve"> </w:t>
      </w:r>
      <w:r>
        <w:rPr>
          <w:sz w:val="24"/>
        </w:rPr>
        <w:t>edinilen</w:t>
      </w:r>
      <w:r>
        <w:rPr>
          <w:spacing w:val="-5"/>
          <w:sz w:val="24"/>
        </w:rPr>
        <w:t xml:space="preserve"> </w:t>
      </w:r>
      <w:r>
        <w:rPr>
          <w:sz w:val="24"/>
        </w:rPr>
        <w:t>maddi</w:t>
      </w:r>
      <w:r>
        <w:rPr>
          <w:spacing w:val="-1"/>
          <w:sz w:val="24"/>
        </w:rPr>
        <w:t xml:space="preserve"> </w:t>
      </w:r>
      <w:r>
        <w:rPr>
          <w:sz w:val="24"/>
        </w:rPr>
        <w:t>ve</w:t>
      </w:r>
      <w:r>
        <w:rPr>
          <w:spacing w:val="-10"/>
          <w:sz w:val="24"/>
        </w:rPr>
        <w:t xml:space="preserve"> </w:t>
      </w:r>
      <w:r>
        <w:rPr>
          <w:sz w:val="24"/>
        </w:rPr>
        <w:t>maddi</w:t>
      </w:r>
      <w:r>
        <w:rPr>
          <w:spacing w:val="-1"/>
          <w:sz w:val="24"/>
        </w:rPr>
        <w:t xml:space="preserve"> </w:t>
      </w:r>
      <w:r>
        <w:rPr>
          <w:sz w:val="24"/>
        </w:rPr>
        <w:t xml:space="preserve">olmayan duran </w:t>
      </w:r>
      <w:r>
        <w:rPr>
          <w:spacing w:val="-2"/>
          <w:sz w:val="24"/>
        </w:rPr>
        <w:t>varlıklar,</w:t>
      </w:r>
    </w:p>
    <w:p w14:paraId="09C61F3C" w14:textId="77777777" w:rsidR="00E626C4" w:rsidRDefault="00E37BA6">
      <w:pPr>
        <w:pStyle w:val="ListeParagraf"/>
        <w:numPr>
          <w:ilvl w:val="0"/>
          <w:numId w:val="2"/>
        </w:numPr>
        <w:tabs>
          <w:tab w:val="left" w:pos="980"/>
        </w:tabs>
        <w:ind w:right="228" w:firstLine="708"/>
        <w:rPr>
          <w:sz w:val="24"/>
        </w:rPr>
      </w:pPr>
      <w:r>
        <w:rPr>
          <w:sz w:val="24"/>
        </w:rPr>
        <w:t>Kamu idarelerinin karşılığını doğrudan vermeden veya düşük bir bedel karşılığında elde ettiği gelirler</w:t>
      </w:r>
      <w:r>
        <w:rPr>
          <w:spacing w:val="40"/>
          <w:sz w:val="24"/>
        </w:rPr>
        <w:t xml:space="preserve"> </w:t>
      </w:r>
      <w:r>
        <w:rPr>
          <w:sz w:val="24"/>
        </w:rPr>
        <w:t>dışında, verilen mal, hizmet ya da sağlanan faydanın karşılığı olan gelirler,</w:t>
      </w:r>
    </w:p>
    <w:p w14:paraId="10A8E4B1" w14:textId="77777777" w:rsidR="00E626C4" w:rsidRDefault="00E37BA6">
      <w:pPr>
        <w:pStyle w:val="ListeParagraf"/>
        <w:numPr>
          <w:ilvl w:val="0"/>
          <w:numId w:val="2"/>
        </w:numPr>
        <w:tabs>
          <w:tab w:val="left" w:pos="955"/>
        </w:tabs>
        <w:ind w:left="955" w:hanging="138"/>
        <w:rPr>
          <w:sz w:val="24"/>
        </w:rPr>
      </w:pPr>
      <w:r>
        <w:rPr>
          <w:sz w:val="24"/>
        </w:rPr>
        <w:t>Mal</w:t>
      </w:r>
      <w:r>
        <w:rPr>
          <w:spacing w:val="-3"/>
          <w:sz w:val="24"/>
        </w:rPr>
        <w:t xml:space="preserve"> </w:t>
      </w:r>
      <w:r>
        <w:rPr>
          <w:sz w:val="24"/>
        </w:rPr>
        <w:t>ve</w:t>
      </w:r>
      <w:r>
        <w:rPr>
          <w:spacing w:val="-5"/>
          <w:sz w:val="24"/>
        </w:rPr>
        <w:t xml:space="preserve"> </w:t>
      </w:r>
      <w:r>
        <w:rPr>
          <w:sz w:val="24"/>
        </w:rPr>
        <w:t>hizmetlerin</w:t>
      </w:r>
      <w:r>
        <w:rPr>
          <w:spacing w:val="-1"/>
          <w:sz w:val="24"/>
        </w:rPr>
        <w:t xml:space="preserve"> </w:t>
      </w:r>
      <w:r>
        <w:rPr>
          <w:sz w:val="24"/>
        </w:rPr>
        <w:t>takas</w:t>
      </w:r>
      <w:r>
        <w:rPr>
          <w:spacing w:val="-2"/>
          <w:sz w:val="24"/>
        </w:rPr>
        <w:t xml:space="preserve"> </w:t>
      </w:r>
      <w:r>
        <w:rPr>
          <w:sz w:val="24"/>
        </w:rPr>
        <w:t>yoluyla</w:t>
      </w:r>
      <w:r>
        <w:rPr>
          <w:spacing w:val="-3"/>
          <w:sz w:val="24"/>
        </w:rPr>
        <w:t xml:space="preserve"> </w:t>
      </w:r>
      <w:r>
        <w:rPr>
          <w:sz w:val="24"/>
        </w:rPr>
        <w:t>satışı</w:t>
      </w:r>
      <w:r>
        <w:rPr>
          <w:spacing w:val="-3"/>
          <w:sz w:val="24"/>
        </w:rPr>
        <w:t xml:space="preserve"> </w:t>
      </w:r>
      <w:r>
        <w:rPr>
          <w:spacing w:val="-2"/>
          <w:sz w:val="24"/>
        </w:rPr>
        <w:t>işlemle</w:t>
      </w:r>
    </w:p>
    <w:p w14:paraId="3A5A0E01" w14:textId="77777777" w:rsidR="00E626C4" w:rsidRDefault="00E37BA6">
      <w:pPr>
        <w:pStyle w:val="ListeParagraf"/>
        <w:numPr>
          <w:ilvl w:val="0"/>
          <w:numId w:val="2"/>
        </w:numPr>
        <w:tabs>
          <w:tab w:val="left" w:pos="955"/>
        </w:tabs>
        <w:ind w:left="955" w:hanging="138"/>
        <w:rPr>
          <w:sz w:val="24"/>
        </w:rPr>
      </w:pPr>
      <w:r>
        <w:rPr>
          <w:sz w:val="24"/>
        </w:rPr>
        <w:t>Ayni</w:t>
      </w:r>
      <w:r>
        <w:rPr>
          <w:spacing w:val="-7"/>
          <w:sz w:val="24"/>
        </w:rPr>
        <w:t xml:space="preserve"> </w:t>
      </w:r>
      <w:r>
        <w:rPr>
          <w:sz w:val="24"/>
        </w:rPr>
        <w:t>olarak</w:t>
      </w:r>
      <w:r>
        <w:rPr>
          <w:spacing w:val="-1"/>
          <w:sz w:val="24"/>
        </w:rPr>
        <w:t xml:space="preserve"> </w:t>
      </w:r>
      <w:r>
        <w:rPr>
          <w:sz w:val="24"/>
        </w:rPr>
        <w:t>alınan</w:t>
      </w:r>
      <w:r>
        <w:rPr>
          <w:spacing w:val="-4"/>
          <w:sz w:val="24"/>
        </w:rPr>
        <w:t xml:space="preserve"> </w:t>
      </w:r>
      <w:r>
        <w:rPr>
          <w:sz w:val="24"/>
        </w:rPr>
        <w:t>şartlı</w:t>
      </w:r>
      <w:r>
        <w:rPr>
          <w:spacing w:val="-2"/>
          <w:sz w:val="24"/>
        </w:rPr>
        <w:t xml:space="preserve"> </w:t>
      </w:r>
      <w:r>
        <w:rPr>
          <w:sz w:val="24"/>
        </w:rPr>
        <w:t>bağış ve</w:t>
      </w:r>
      <w:r>
        <w:rPr>
          <w:spacing w:val="-10"/>
          <w:sz w:val="24"/>
        </w:rPr>
        <w:t xml:space="preserve"> </w:t>
      </w:r>
      <w:r>
        <w:rPr>
          <w:spacing w:val="-2"/>
          <w:sz w:val="24"/>
        </w:rPr>
        <w:t>yardımlar,</w:t>
      </w:r>
    </w:p>
    <w:p w14:paraId="2BD7FC94" w14:textId="77777777" w:rsidR="00E626C4" w:rsidRDefault="00E626C4">
      <w:pPr>
        <w:pStyle w:val="GvdeMetni"/>
      </w:pPr>
    </w:p>
    <w:p w14:paraId="180186CB" w14:textId="77777777" w:rsidR="00E626C4" w:rsidRDefault="00E37BA6">
      <w:pPr>
        <w:pStyle w:val="Balk2"/>
        <w:numPr>
          <w:ilvl w:val="2"/>
          <w:numId w:val="4"/>
        </w:numPr>
        <w:tabs>
          <w:tab w:val="left" w:pos="2233"/>
        </w:tabs>
        <w:ind w:left="2233" w:hanging="281"/>
      </w:pPr>
      <w:bookmarkStart w:id="23" w:name="_bookmark22"/>
      <w:bookmarkEnd w:id="23"/>
      <w:r>
        <w:rPr>
          <w:spacing w:val="-2"/>
        </w:rPr>
        <w:t>İtibari</w:t>
      </w:r>
      <w:r>
        <w:rPr>
          <w:spacing w:val="-5"/>
        </w:rPr>
        <w:t xml:space="preserve"> </w:t>
      </w:r>
      <w:r>
        <w:rPr>
          <w:spacing w:val="-2"/>
        </w:rPr>
        <w:t>Değer</w:t>
      </w:r>
    </w:p>
    <w:p w14:paraId="0D9CE919" w14:textId="77777777" w:rsidR="00E626C4" w:rsidRDefault="00E37BA6">
      <w:pPr>
        <w:pStyle w:val="GvdeMetni"/>
        <w:spacing w:before="183" w:line="261" w:lineRule="auto"/>
        <w:ind w:left="108" w:right="186" w:firstLine="708"/>
        <w:jc w:val="both"/>
      </w:pPr>
      <w:r>
        <w:t>Her türlü senetlerle, bono ve tahvillerin üzerinde yazılı olan değeri ifade ederek söz konusu ölçütün belirtilen menkul kıymetler için kullanılmaktadır.</w:t>
      </w:r>
    </w:p>
    <w:p w14:paraId="57A72545" w14:textId="77777777" w:rsidR="00E626C4" w:rsidRDefault="00E37BA6">
      <w:pPr>
        <w:pStyle w:val="Balk2"/>
        <w:numPr>
          <w:ilvl w:val="2"/>
          <w:numId w:val="4"/>
        </w:numPr>
        <w:tabs>
          <w:tab w:val="left" w:pos="2234"/>
        </w:tabs>
        <w:spacing w:before="155"/>
        <w:ind w:left="2234" w:hanging="282"/>
      </w:pPr>
      <w:bookmarkStart w:id="24" w:name="_bookmark23"/>
      <w:bookmarkEnd w:id="24"/>
      <w:r>
        <w:t>İz</w:t>
      </w:r>
      <w:r>
        <w:rPr>
          <w:spacing w:val="-13"/>
        </w:rPr>
        <w:t xml:space="preserve"> </w:t>
      </w:r>
      <w:r>
        <w:rPr>
          <w:spacing w:val="-2"/>
        </w:rPr>
        <w:t>Bedeli</w:t>
      </w:r>
    </w:p>
    <w:p w14:paraId="424DA2F4" w14:textId="77777777" w:rsidR="00E626C4" w:rsidRDefault="00E37BA6">
      <w:pPr>
        <w:pStyle w:val="GvdeMetni"/>
        <w:spacing w:before="180"/>
        <w:ind w:left="108" w:right="176" w:firstLine="708"/>
        <w:jc w:val="both"/>
      </w:pPr>
      <w:r>
        <w:t>Ekonomik ömrünü tamamladığı halde fiilen kullanılmasına devam edilen iktisadi kıymetler ile gerçek değeri tespit edilemeyen veya edilmesi uygun görülmeyen ancak, hesaplarda izlenmesi gereken iktisadi kıymetlerin</w:t>
      </w:r>
      <w:r>
        <w:rPr>
          <w:spacing w:val="-9"/>
        </w:rPr>
        <w:t xml:space="preserve"> </w:t>
      </w:r>
      <w:r>
        <w:t>muhasebeleştirilmesinde</w:t>
      </w:r>
      <w:r>
        <w:rPr>
          <w:spacing w:val="-9"/>
        </w:rPr>
        <w:t xml:space="preserve"> </w:t>
      </w:r>
      <w:r>
        <w:t>kullanılan</w:t>
      </w:r>
      <w:r>
        <w:rPr>
          <w:spacing w:val="-9"/>
        </w:rPr>
        <w:t xml:space="preserve"> </w:t>
      </w:r>
      <w:r>
        <w:t>ve</w:t>
      </w:r>
      <w:r>
        <w:rPr>
          <w:spacing w:val="-13"/>
        </w:rPr>
        <w:t xml:space="preserve"> </w:t>
      </w:r>
      <w:r>
        <w:t>muhasebe</w:t>
      </w:r>
      <w:r>
        <w:rPr>
          <w:spacing w:val="-10"/>
        </w:rPr>
        <w:t xml:space="preserve"> </w:t>
      </w:r>
      <w:r>
        <w:t>kayıtlarında</w:t>
      </w:r>
      <w:r>
        <w:rPr>
          <w:spacing w:val="-10"/>
        </w:rPr>
        <w:t xml:space="preserve"> </w:t>
      </w:r>
      <w:r>
        <w:t>yer</w:t>
      </w:r>
      <w:r>
        <w:rPr>
          <w:spacing w:val="-9"/>
        </w:rPr>
        <w:t xml:space="preserve"> </w:t>
      </w:r>
      <w:r>
        <w:t>verilen</w:t>
      </w:r>
      <w:r>
        <w:rPr>
          <w:spacing w:val="-5"/>
        </w:rPr>
        <w:t xml:space="preserve"> </w:t>
      </w:r>
      <w:r>
        <w:t>en</w:t>
      </w:r>
      <w:r>
        <w:rPr>
          <w:spacing w:val="-10"/>
        </w:rPr>
        <w:t xml:space="preserve"> </w:t>
      </w:r>
      <w:r>
        <w:t>düşük</w:t>
      </w:r>
      <w:r>
        <w:rPr>
          <w:spacing w:val="-7"/>
        </w:rPr>
        <w:t xml:space="preserve"> </w:t>
      </w:r>
      <w:r>
        <w:t>tutarı</w:t>
      </w:r>
      <w:r>
        <w:rPr>
          <w:spacing w:val="-7"/>
        </w:rPr>
        <w:t xml:space="preserve"> </w:t>
      </w:r>
      <w:r>
        <w:t>ifade</w:t>
      </w:r>
      <w:r>
        <w:rPr>
          <w:spacing w:val="-11"/>
        </w:rPr>
        <w:t xml:space="preserve"> </w:t>
      </w:r>
      <w:r>
        <w:t>ederken söz konusu değerleme ölçütünün kullanıldığı durum aşağıdaki gibidir.</w:t>
      </w:r>
    </w:p>
    <w:p w14:paraId="37715125" w14:textId="77777777" w:rsidR="00E626C4" w:rsidRDefault="00E37BA6">
      <w:pPr>
        <w:pStyle w:val="ListeParagraf"/>
        <w:numPr>
          <w:ilvl w:val="0"/>
          <w:numId w:val="2"/>
        </w:numPr>
        <w:tabs>
          <w:tab w:val="left" w:pos="1031"/>
        </w:tabs>
        <w:ind w:right="178" w:firstLine="708"/>
        <w:jc w:val="both"/>
        <w:rPr>
          <w:sz w:val="24"/>
        </w:rPr>
      </w:pPr>
      <w:r>
        <w:rPr>
          <w:sz w:val="24"/>
        </w:rPr>
        <w:t>Sanat eserlerinden hesaplara alınmasına karar verilenlerden sigortalanmamaları veya değer takdir edilememesi durumunda olanlar,</w:t>
      </w:r>
    </w:p>
    <w:p w14:paraId="1142BE81" w14:textId="77777777" w:rsidR="00E626C4" w:rsidRDefault="00E37BA6">
      <w:pPr>
        <w:pStyle w:val="ListeParagraf"/>
        <w:numPr>
          <w:ilvl w:val="0"/>
          <w:numId w:val="2"/>
        </w:numPr>
        <w:tabs>
          <w:tab w:val="left" w:pos="966"/>
        </w:tabs>
        <w:ind w:right="190" w:firstLine="708"/>
        <w:jc w:val="both"/>
        <w:rPr>
          <w:sz w:val="24"/>
        </w:rPr>
      </w:pPr>
      <w:r>
        <w:rPr>
          <w:sz w:val="24"/>
        </w:rPr>
        <w:t>13/9/2006 tarihli ve 2006/10970 sayılı Bakanlar Kurulu Kararıyla yürürlüğe giren Kamu İdarelerine Ait Taşınmazların Kaydına İlişkin Yönetmelikte iz bedeli ile izlenmesine karar verilen taşınmazlar.</w:t>
      </w:r>
    </w:p>
    <w:p w14:paraId="489307F8" w14:textId="77777777" w:rsidR="00E626C4" w:rsidRDefault="00E626C4">
      <w:pPr>
        <w:pStyle w:val="GvdeMetni"/>
      </w:pPr>
    </w:p>
    <w:p w14:paraId="4BA59C45" w14:textId="77777777" w:rsidR="00E626C4" w:rsidRDefault="00E37BA6">
      <w:pPr>
        <w:pStyle w:val="Balk2"/>
        <w:numPr>
          <w:ilvl w:val="2"/>
          <w:numId w:val="4"/>
        </w:numPr>
        <w:tabs>
          <w:tab w:val="left" w:pos="2233"/>
        </w:tabs>
        <w:ind w:left="2233" w:hanging="281"/>
      </w:pPr>
      <w:bookmarkStart w:id="25" w:name="_bookmark24"/>
      <w:bookmarkEnd w:id="25"/>
      <w:r>
        <w:t>Net</w:t>
      </w:r>
      <w:r>
        <w:rPr>
          <w:spacing w:val="-16"/>
        </w:rPr>
        <w:t xml:space="preserve"> </w:t>
      </w:r>
      <w:r>
        <w:t>Gerçekleşebilir</w:t>
      </w:r>
      <w:r>
        <w:rPr>
          <w:spacing w:val="-12"/>
        </w:rPr>
        <w:t xml:space="preserve"> </w:t>
      </w:r>
      <w:r>
        <w:rPr>
          <w:spacing w:val="-4"/>
        </w:rPr>
        <w:t>Değer</w:t>
      </w:r>
    </w:p>
    <w:p w14:paraId="2B68E17A" w14:textId="77777777" w:rsidR="00E626C4" w:rsidRDefault="00E37BA6">
      <w:pPr>
        <w:pStyle w:val="GvdeMetni"/>
        <w:spacing w:before="182"/>
        <w:ind w:left="108" w:right="172" w:firstLine="708"/>
        <w:jc w:val="both"/>
      </w:pPr>
      <w:r>
        <w:t>Net gerçekleşebilir değer; olağan iş akışı içerisinde tahmini satış fiyatından, tahmini tamamlanma maliyetleri ve satışı gerçekleştirmek için gerekli tahmini satış giderleri toplamının düşülmesiyle elde edilen tutarı ifade edip söz konusu ölçütün kullanılabileceği durum aşağıdaki gibidir.</w:t>
      </w:r>
    </w:p>
    <w:p w14:paraId="719EDA10" w14:textId="77777777" w:rsidR="00E626C4" w:rsidRDefault="00E37BA6">
      <w:pPr>
        <w:pStyle w:val="ListeParagraf"/>
        <w:numPr>
          <w:ilvl w:val="0"/>
          <w:numId w:val="2"/>
        </w:numPr>
        <w:tabs>
          <w:tab w:val="left" w:pos="961"/>
        </w:tabs>
        <w:spacing w:before="1"/>
        <w:ind w:right="186" w:firstLine="708"/>
        <w:jc w:val="both"/>
        <w:rPr>
          <w:sz w:val="24"/>
        </w:rPr>
      </w:pPr>
      <w:r>
        <w:rPr>
          <w:sz w:val="24"/>
        </w:rPr>
        <w:t>Ticari</w:t>
      </w:r>
      <w:r>
        <w:rPr>
          <w:spacing w:val="-1"/>
          <w:sz w:val="24"/>
        </w:rPr>
        <w:t xml:space="preserve"> </w:t>
      </w:r>
      <w:r>
        <w:rPr>
          <w:sz w:val="24"/>
        </w:rPr>
        <w:t>amaçla edinilen</w:t>
      </w:r>
      <w:r>
        <w:rPr>
          <w:spacing w:val="-1"/>
          <w:sz w:val="24"/>
        </w:rPr>
        <w:t xml:space="preserve"> </w:t>
      </w:r>
      <w:r>
        <w:rPr>
          <w:sz w:val="24"/>
        </w:rPr>
        <w:t>ve kamu idaresinin hesaplarında</w:t>
      </w:r>
      <w:r>
        <w:rPr>
          <w:spacing w:val="-1"/>
          <w:sz w:val="24"/>
        </w:rPr>
        <w:t xml:space="preserve"> </w:t>
      </w:r>
      <w:r>
        <w:rPr>
          <w:sz w:val="24"/>
        </w:rPr>
        <w:t>bulunan</w:t>
      </w:r>
      <w:r>
        <w:rPr>
          <w:spacing w:val="-1"/>
          <w:sz w:val="24"/>
        </w:rPr>
        <w:t xml:space="preserve"> </w:t>
      </w:r>
      <w:r>
        <w:rPr>
          <w:sz w:val="24"/>
        </w:rPr>
        <w:t>stokların</w:t>
      </w:r>
      <w:r>
        <w:rPr>
          <w:spacing w:val="-1"/>
          <w:sz w:val="24"/>
        </w:rPr>
        <w:t xml:space="preserve"> </w:t>
      </w:r>
      <w:r>
        <w:rPr>
          <w:sz w:val="24"/>
        </w:rPr>
        <w:t>dönem sonlarında</w:t>
      </w:r>
      <w:r>
        <w:rPr>
          <w:spacing w:val="-1"/>
          <w:sz w:val="24"/>
        </w:rPr>
        <w:t xml:space="preserve"> </w:t>
      </w:r>
      <w:r>
        <w:rPr>
          <w:sz w:val="24"/>
        </w:rPr>
        <w:t>tespit edilen net gerçekleşebilir değerinin maliyet bedelinden küçük olması durumunda kullanılır.</w:t>
      </w:r>
    </w:p>
    <w:p w14:paraId="7620825C" w14:textId="77777777" w:rsidR="00E626C4" w:rsidRDefault="00E626C4">
      <w:pPr>
        <w:pStyle w:val="GvdeMetni"/>
      </w:pPr>
    </w:p>
    <w:p w14:paraId="5835E8A6" w14:textId="77777777" w:rsidR="00E626C4" w:rsidRDefault="00E37BA6">
      <w:pPr>
        <w:pStyle w:val="Balk1"/>
        <w:numPr>
          <w:ilvl w:val="1"/>
          <w:numId w:val="4"/>
        </w:numPr>
        <w:tabs>
          <w:tab w:val="left" w:pos="1609"/>
        </w:tabs>
        <w:ind w:left="1609" w:hanging="420"/>
      </w:pPr>
      <w:bookmarkStart w:id="26" w:name="_bookmark25"/>
      <w:bookmarkEnd w:id="26"/>
      <w:r>
        <w:t>AMORTİSMAN</w:t>
      </w:r>
      <w:r>
        <w:rPr>
          <w:spacing w:val="-13"/>
        </w:rPr>
        <w:t xml:space="preserve"> </w:t>
      </w:r>
      <w:r>
        <w:t>VE</w:t>
      </w:r>
      <w:r>
        <w:rPr>
          <w:spacing w:val="-9"/>
        </w:rPr>
        <w:t xml:space="preserve"> </w:t>
      </w:r>
      <w:r>
        <w:t>TÜKENME</w:t>
      </w:r>
      <w:r>
        <w:rPr>
          <w:spacing w:val="-9"/>
        </w:rPr>
        <w:t xml:space="preserve"> </w:t>
      </w:r>
      <w:r>
        <w:t>PAYI</w:t>
      </w:r>
      <w:r>
        <w:rPr>
          <w:spacing w:val="-10"/>
        </w:rPr>
        <w:t xml:space="preserve"> </w:t>
      </w:r>
      <w:r>
        <w:t>AYRILMASINA</w:t>
      </w:r>
      <w:r>
        <w:rPr>
          <w:spacing w:val="-9"/>
        </w:rPr>
        <w:t xml:space="preserve"> </w:t>
      </w:r>
      <w:r>
        <w:t>İLİŞKİN</w:t>
      </w:r>
      <w:r>
        <w:rPr>
          <w:spacing w:val="-9"/>
        </w:rPr>
        <w:t xml:space="preserve"> </w:t>
      </w:r>
      <w:r>
        <w:rPr>
          <w:spacing w:val="-2"/>
        </w:rPr>
        <w:t>ESASLAR</w:t>
      </w:r>
    </w:p>
    <w:p w14:paraId="272B116E" w14:textId="77777777" w:rsidR="00E626C4" w:rsidRDefault="00E37BA6">
      <w:pPr>
        <w:pStyle w:val="GvdeMetni"/>
        <w:spacing w:before="182"/>
        <w:ind w:left="108" w:right="177" w:firstLine="708"/>
        <w:jc w:val="both"/>
      </w:pPr>
      <w:r>
        <w:t>Yönetmeliğin 29 uncu maddesi gereğince bir duran varlığın amortisman ve tükenme payına tabi değeri, varlığın yararlanma ya da itfa süresine sistemli bir biçimde dağıtılır ve amortisman ve tükenme payı tutarı gider olarak</w:t>
      </w:r>
      <w:r>
        <w:rPr>
          <w:spacing w:val="-5"/>
        </w:rPr>
        <w:t xml:space="preserve"> </w:t>
      </w:r>
      <w:r>
        <w:t>muhasebeleştirilir.</w:t>
      </w:r>
      <w:r>
        <w:rPr>
          <w:spacing w:val="-1"/>
        </w:rPr>
        <w:t xml:space="preserve"> </w:t>
      </w:r>
      <w:r>
        <w:t>Duran</w:t>
      </w:r>
      <w:r>
        <w:rPr>
          <w:spacing w:val="-5"/>
        </w:rPr>
        <w:t xml:space="preserve"> </w:t>
      </w:r>
      <w:r>
        <w:t>varlıklardan; arazi</w:t>
      </w:r>
      <w:r>
        <w:rPr>
          <w:spacing w:val="-2"/>
        </w:rPr>
        <w:t xml:space="preserve"> </w:t>
      </w:r>
      <w:r>
        <w:t>ve</w:t>
      </w:r>
      <w:r>
        <w:rPr>
          <w:spacing w:val="-5"/>
        </w:rPr>
        <w:t xml:space="preserve"> </w:t>
      </w:r>
      <w:r>
        <w:t>arsalar,</w:t>
      </w:r>
      <w:r>
        <w:rPr>
          <w:spacing w:val="-5"/>
        </w:rPr>
        <w:t xml:space="preserve"> </w:t>
      </w:r>
      <w:r>
        <w:t>yapım aşamasındaki</w:t>
      </w:r>
      <w:r>
        <w:rPr>
          <w:spacing w:val="-3"/>
        </w:rPr>
        <w:t xml:space="preserve"> </w:t>
      </w:r>
      <w:r>
        <w:t>sabit</w:t>
      </w:r>
      <w:r>
        <w:rPr>
          <w:spacing w:val="-5"/>
        </w:rPr>
        <w:t xml:space="preserve"> </w:t>
      </w:r>
      <w:r>
        <w:t>varlıklar,</w:t>
      </w:r>
      <w:r>
        <w:rPr>
          <w:spacing w:val="-5"/>
        </w:rPr>
        <w:t xml:space="preserve"> </w:t>
      </w:r>
      <w:r>
        <w:t>varlıkların</w:t>
      </w:r>
      <w:r>
        <w:rPr>
          <w:spacing w:val="-5"/>
        </w:rPr>
        <w:t xml:space="preserve"> </w:t>
      </w:r>
      <w:r>
        <w:t>elde edilmesi için verilen avans ve krediler ile tarihi yapılar, tarihi veya sanat değeri olan demirbaşlar dışındakilerden hangilerinin amortisman ve tükenme payına tabi tutulacağı ve bunlara ilişkin esas ve usuller ile uygulanacak amortisman ve tükenme payının süre, yöntem ve oranları “Amortisman ve Tükenme Payları” başlıklı ilişkin 47 sıra no.lu Muhasebat Genel Müdürlüğü Genel Tebliğinde belirlenmiştir.</w:t>
      </w:r>
    </w:p>
    <w:p w14:paraId="3A487CBB" w14:textId="77777777" w:rsidR="00E626C4" w:rsidRDefault="00E37BA6">
      <w:pPr>
        <w:pStyle w:val="GvdeMetni"/>
        <w:spacing w:before="3"/>
        <w:ind w:left="108" w:right="183" w:firstLine="708"/>
        <w:jc w:val="both"/>
      </w:pPr>
      <w:r>
        <w:t xml:space="preserve">Tebliğde ayrıca dayanıklı taşınırların her biri için 14.000 TL’yi, taşınmazlar için 34.000 TL’yi aşmayan duran varlıklar ile tutarına bakılmaksızın maddi olmayan duran varlıklar ve özel tükenmeye tabi varlıklar hesap gruplarında izlenen varlıklar için </w:t>
      </w:r>
      <w:proofErr w:type="gramStart"/>
      <w:r>
        <w:t>amortisman</w:t>
      </w:r>
      <w:proofErr w:type="gramEnd"/>
      <w:r>
        <w:t xml:space="preserve"> oranı % 100 olarak belirlenmiştir.</w:t>
      </w:r>
    </w:p>
    <w:p w14:paraId="3D41C669" w14:textId="29C26FBD" w:rsidR="002B6D8B" w:rsidRDefault="002B6D8B">
      <w:pPr>
        <w:pStyle w:val="GvdeMetni"/>
        <w:spacing w:before="3"/>
        <w:ind w:left="108" w:right="183" w:firstLine="708"/>
        <w:jc w:val="both"/>
      </w:pPr>
      <w:r>
        <w:t xml:space="preserve">Hazine ve Maliye Bakanlığının </w:t>
      </w:r>
      <w:hyperlink r:id="rId20" w:history="1">
        <w:r w:rsidRPr="002B6D8B">
          <w:rPr>
            <w:rStyle w:val="Kpr"/>
          </w:rPr>
          <w:t xml:space="preserve">07 Kasım 2023 tarihli duyurusu ve </w:t>
        </w:r>
        <w:proofErr w:type="gramStart"/>
        <w:r w:rsidRPr="002B6D8B">
          <w:rPr>
            <w:rStyle w:val="Kpr"/>
          </w:rPr>
          <w:t>..</w:t>
        </w:r>
        <w:proofErr w:type="gramEnd"/>
        <w:r w:rsidRPr="002B6D8B">
          <w:rPr>
            <w:rStyle w:val="Kpr"/>
          </w:rPr>
          <w:t>/10.2023 tarih ve 28165485-210.99</w:t>
        </w:r>
      </w:hyperlink>
      <w:r>
        <w:t xml:space="preserve">- sayılı </w:t>
      </w:r>
      <w:hyperlink r:id="rId21" w:history="1">
        <w:r w:rsidRPr="002B6D8B">
          <w:rPr>
            <w:rStyle w:val="Kpr"/>
          </w:rPr>
          <w:t>olur</w:t>
        </w:r>
      </w:hyperlink>
      <w:r>
        <w:t xml:space="preserve"> yazısı ile d</w:t>
      </w:r>
      <w:r w:rsidRPr="002B6D8B">
        <w:t>eğer artırıcı harcama sayılma ve dönem sonunda %100 amortisman ayrılma limitleri, taşınırlarda 52.000 TL; taşınmazlarda 114.000 TL olarak güncellenmiştir.</w:t>
      </w:r>
    </w:p>
    <w:p w14:paraId="09E5EEA0" w14:textId="77777777" w:rsidR="00E626C4" w:rsidRDefault="00E626C4">
      <w:pPr>
        <w:pStyle w:val="GvdeMetni"/>
      </w:pPr>
    </w:p>
    <w:p w14:paraId="550017B0" w14:textId="77777777" w:rsidR="00E626C4" w:rsidRDefault="00E37BA6">
      <w:pPr>
        <w:pStyle w:val="Balk1"/>
        <w:numPr>
          <w:ilvl w:val="1"/>
          <w:numId w:val="4"/>
        </w:numPr>
        <w:tabs>
          <w:tab w:val="left" w:pos="1609"/>
        </w:tabs>
        <w:ind w:left="1609" w:hanging="420"/>
      </w:pPr>
      <w:bookmarkStart w:id="27" w:name="_bookmark26"/>
      <w:bookmarkEnd w:id="27"/>
      <w:r>
        <w:t>ÜRÜN</w:t>
      </w:r>
      <w:r>
        <w:rPr>
          <w:spacing w:val="-14"/>
        </w:rPr>
        <w:t xml:space="preserve"> </w:t>
      </w:r>
      <w:r>
        <w:t>VE</w:t>
      </w:r>
      <w:r>
        <w:rPr>
          <w:spacing w:val="-10"/>
        </w:rPr>
        <w:t xml:space="preserve"> </w:t>
      </w:r>
      <w:r>
        <w:t>TEKNOLOJİ</w:t>
      </w:r>
      <w:r>
        <w:rPr>
          <w:spacing w:val="-6"/>
        </w:rPr>
        <w:t xml:space="preserve"> </w:t>
      </w:r>
      <w:r>
        <w:t>GELİŞTİRME</w:t>
      </w:r>
      <w:r>
        <w:rPr>
          <w:spacing w:val="-8"/>
        </w:rPr>
        <w:t xml:space="preserve"> </w:t>
      </w:r>
      <w:r>
        <w:rPr>
          <w:spacing w:val="-2"/>
        </w:rPr>
        <w:t>GİDERLERİ</w:t>
      </w:r>
    </w:p>
    <w:p w14:paraId="7F99912D" w14:textId="77777777" w:rsidR="00E626C4" w:rsidRDefault="00E37BA6">
      <w:pPr>
        <w:pStyle w:val="GvdeMetni"/>
        <w:spacing w:before="180" w:line="259" w:lineRule="auto"/>
        <w:ind w:left="108" w:right="174" w:firstLine="708"/>
        <w:jc w:val="both"/>
      </w:pPr>
      <w:r>
        <w:t>Genel Yönetim Muhasebe Yönetmeliğine göre idarelerin yeni ürün ve teknolojiler oluşturması ya da mevcutların geliştirilmesi amacıyla yaptıkları giderler aktifleştirilir. Ancak bu geliştirme aşamasından önce araştırma için yapılan giderler aktifleştirilmeden doğrudan gider olarak kayıtlara alınır.</w:t>
      </w:r>
    </w:p>
    <w:p w14:paraId="6815EBEB" w14:textId="77777777" w:rsidR="00E626C4" w:rsidRDefault="00E626C4">
      <w:pPr>
        <w:spacing w:line="259" w:lineRule="auto"/>
        <w:jc w:val="both"/>
      </w:pPr>
    </w:p>
    <w:p w14:paraId="41636E2C" w14:textId="77777777" w:rsidR="00D74250" w:rsidRDefault="00D74250">
      <w:pPr>
        <w:spacing w:line="259" w:lineRule="auto"/>
        <w:jc w:val="both"/>
        <w:sectPr w:rsidR="00D74250">
          <w:footerReference w:type="default" r:id="rId22"/>
          <w:pgSz w:w="11930" w:h="16860"/>
          <w:pgMar w:top="180" w:right="240" w:bottom="460" w:left="460" w:header="0" w:footer="275" w:gutter="0"/>
          <w:cols w:space="708"/>
        </w:sectPr>
      </w:pPr>
    </w:p>
    <w:p w14:paraId="1E866D85" w14:textId="77777777" w:rsidR="00E626C4" w:rsidRDefault="00E37BA6">
      <w:pPr>
        <w:pStyle w:val="Balk1"/>
        <w:numPr>
          <w:ilvl w:val="1"/>
          <w:numId w:val="4"/>
        </w:numPr>
        <w:tabs>
          <w:tab w:val="left" w:pos="1609"/>
        </w:tabs>
        <w:spacing w:before="70"/>
        <w:ind w:left="1609" w:hanging="420"/>
      </w:pPr>
      <w:bookmarkStart w:id="28" w:name="_bookmark27"/>
      <w:bookmarkEnd w:id="28"/>
      <w:r>
        <w:lastRenderedPageBreak/>
        <w:t>ENFLASYON</w:t>
      </w:r>
      <w:r>
        <w:rPr>
          <w:spacing w:val="-13"/>
        </w:rPr>
        <w:t xml:space="preserve"> </w:t>
      </w:r>
      <w:r>
        <w:rPr>
          <w:spacing w:val="-2"/>
        </w:rPr>
        <w:t>DÜZELTMESİ</w:t>
      </w:r>
    </w:p>
    <w:p w14:paraId="2624517F" w14:textId="6C5D3EED" w:rsidR="00E626C4" w:rsidRDefault="00E37BA6">
      <w:pPr>
        <w:pStyle w:val="GvdeMetni"/>
        <w:spacing w:before="182" w:line="259" w:lineRule="auto"/>
        <w:ind w:left="108" w:right="176"/>
        <w:jc w:val="both"/>
      </w:pPr>
      <w:r>
        <w:t>Yönetmeliğin 30 uncu maddesinde enflasyon düzeltmesi uygulamasının şartları ve yapılacak işlemler belirlenmiştir. Belirlenen şartlar gerçekleşmediği için 202</w:t>
      </w:r>
      <w:r w:rsidR="006C3EC9">
        <w:t>5</w:t>
      </w:r>
      <w:r>
        <w:t xml:space="preserve"> yılı mali tablolarında enflasyon düzeltmesi </w:t>
      </w:r>
      <w:r>
        <w:rPr>
          <w:spacing w:val="-2"/>
        </w:rPr>
        <w:t>yapılmamıştır.</w:t>
      </w:r>
    </w:p>
    <w:p w14:paraId="5A57483B" w14:textId="77777777" w:rsidR="00E626C4" w:rsidRDefault="00E37BA6">
      <w:pPr>
        <w:pStyle w:val="Balk1"/>
        <w:numPr>
          <w:ilvl w:val="1"/>
          <w:numId w:val="4"/>
        </w:numPr>
        <w:tabs>
          <w:tab w:val="left" w:pos="1548"/>
        </w:tabs>
        <w:spacing w:before="160"/>
        <w:ind w:left="1548" w:hanging="359"/>
      </w:pPr>
      <w:bookmarkStart w:id="29" w:name="_bookmark28"/>
      <w:bookmarkEnd w:id="29"/>
      <w:r>
        <w:rPr>
          <w:spacing w:val="-2"/>
        </w:rPr>
        <w:t>KARŞILIKLAR</w:t>
      </w:r>
    </w:p>
    <w:p w14:paraId="617AEA21" w14:textId="77777777" w:rsidR="00E626C4" w:rsidRDefault="00E37BA6">
      <w:pPr>
        <w:pStyle w:val="GvdeMetni"/>
        <w:spacing w:before="183" w:line="259" w:lineRule="auto"/>
        <w:ind w:left="108" w:right="175" w:firstLine="708"/>
        <w:jc w:val="both"/>
      </w:pPr>
      <w:r>
        <w:t>İhtiyatlılık ilkesi gereği Yönetmelikte belirtilen durumlarda ayrılan karşılıklar gider olarak muhasebeleştirilir ve raporlanır. Koşullu yükümlülüklerden kaynaklanan ve kamu idarelerinden ekonomik bir fayda veya hizmet potansiyeli içeren kaynakların çıkışına neden olabileceği güvenilir bir biçimde tahmin edilen tutarlar için karşılık ayrılır ve faaliyet sonuçları tablosuna yansıtılır.</w:t>
      </w:r>
    </w:p>
    <w:p w14:paraId="4374E701" w14:textId="77777777" w:rsidR="00E626C4" w:rsidRDefault="00E37BA6">
      <w:pPr>
        <w:pStyle w:val="Balk1"/>
        <w:numPr>
          <w:ilvl w:val="1"/>
          <w:numId w:val="4"/>
        </w:numPr>
        <w:tabs>
          <w:tab w:val="left" w:pos="1548"/>
        </w:tabs>
        <w:spacing w:before="156"/>
        <w:ind w:left="1548" w:hanging="359"/>
      </w:pPr>
      <w:bookmarkStart w:id="30" w:name="_bookmark29"/>
      <w:bookmarkEnd w:id="30"/>
      <w:r>
        <w:t>ÇALIŞANLARIN</w:t>
      </w:r>
      <w:r>
        <w:rPr>
          <w:spacing w:val="-15"/>
        </w:rPr>
        <w:t xml:space="preserve"> </w:t>
      </w:r>
      <w:r>
        <w:t>SOSYAL</w:t>
      </w:r>
      <w:r>
        <w:rPr>
          <w:spacing w:val="-15"/>
        </w:rPr>
        <w:t xml:space="preserve"> </w:t>
      </w:r>
      <w:r>
        <w:t>GÜVENCE</w:t>
      </w:r>
      <w:r>
        <w:rPr>
          <w:spacing w:val="-13"/>
        </w:rPr>
        <w:t xml:space="preserve"> </w:t>
      </w:r>
      <w:r>
        <w:rPr>
          <w:spacing w:val="-2"/>
        </w:rPr>
        <w:t>MALİYETLERİ</w:t>
      </w:r>
    </w:p>
    <w:p w14:paraId="76CEE43B" w14:textId="77777777" w:rsidR="00E626C4" w:rsidRDefault="00E37BA6">
      <w:pPr>
        <w:pStyle w:val="GvdeMetni"/>
        <w:spacing w:before="183" w:line="259" w:lineRule="auto"/>
        <w:ind w:left="108" w:right="179" w:firstLine="708"/>
        <w:jc w:val="both"/>
      </w:pPr>
      <w:r>
        <w:t>İdare, sosyal güvenlik mevzuatı hükümlerine göre Sosyal Güvenlik Kurumuna çalışanları adına sosyal sigorta primi ödemektedir. Ödenen primlerden işveren hisseleri tahakkuk ettikleri dönemde giderler hesabına kaydedilmekte,</w:t>
      </w:r>
      <w:r>
        <w:rPr>
          <w:spacing w:val="-15"/>
        </w:rPr>
        <w:t xml:space="preserve"> </w:t>
      </w:r>
      <w:r>
        <w:t>çalışanların</w:t>
      </w:r>
      <w:r>
        <w:rPr>
          <w:spacing w:val="-15"/>
        </w:rPr>
        <w:t xml:space="preserve"> </w:t>
      </w:r>
      <w:r>
        <w:t>hakkedişlerinden</w:t>
      </w:r>
      <w:r>
        <w:rPr>
          <w:spacing w:val="-15"/>
        </w:rPr>
        <w:t xml:space="preserve"> </w:t>
      </w:r>
      <w:r>
        <w:t>kesilen</w:t>
      </w:r>
      <w:r>
        <w:rPr>
          <w:spacing w:val="-15"/>
        </w:rPr>
        <w:t xml:space="preserve"> </w:t>
      </w:r>
      <w:r>
        <w:t>sigortalı</w:t>
      </w:r>
      <w:r>
        <w:rPr>
          <w:spacing w:val="-15"/>
        </w:rPr>
        <w:t xml:space="preserve"> </w:t>
      </w:r>
      <w:r>
        <w:t>hisseleri</w:t>
      </w:r>
      <w:r>
        <w:rPr>
          <w:spacing w:val="-15"/>
        </w:rPr>
        <w:t xml:space="preserve"> </w:t>
      </w:r>
      <w:r>
        <w:t>dahil</w:t>
      </w:r>
      <w:r>
        <w:rPr>
          <w:spacing w:val="-15"/>
        </w:rPr>
        <w:t xml:space="preserve"> </w:t>
      </w:r>
      <w:r>
        <w:t>toplam</w:t>
      </w:r>
      <w:r>
        <w:rPr>
          <w:spacing w:val="-15"/>
        </w:rPr>
        <w:t xml:space="preserve"> </w:t>
      </w:r>
      <w:r>
        <w:t>tutar</w:t>
      </w:r>
      <w:r>
        <w:rPr>
          <w:spacing w:val="-15"/>
        </w:rPr>
        <w:t xml:space="preserve"> </w:t>
      </w:r>
      <w:r>
        <w:t>ödenecek</w:t>
      </w:r>
      <w:r>
        <w:rPr>
          <w:spacing w:val="-15"/>
        </w:rPr>
        <w:t xml:space="preserve"> </w:t>
      </w:r>
      <w:r>
        <w:t>sosyal</w:t>
      </w:r>
      <w:r>
        <w:rPr>
          <w:spacing w:val="-15"/>
        </w:rPr>
        <w:t xml:space="preserve"> </w:t>
      </w:r>
      <w:r>
        <w:t>güvenlik kesintileri hesabına kaydedilerek mevzuatta belirlenen süre içinde Sosyal Güvenlik Kurumuna gönderilmektedir.</w:t>
      </w:r>
    </w:p>
    <w:p w14:paraId="7A16A796" w14:textId="77777777" w:rsidR="00E626C4" w:rsidRDefault="00E37BA6">
      <w:pPr>
        <w:pStyle w:val="Balk1"/>
        <w:numPr>
          <w:ilvl w:val="1"/>
          <w:numId w:val="4"/>
        </w:numPr>
        <w:tabs>
          <w:tab w:val="left" w:pos="1608"/>
        </w:tabs>
        <w:spacing w:before="157"/>
        <w:ind w:left="1608" w:hanging="419"/>
      </w:pPr>
      <w:bookmarkStart w:id="31" w:name="_bookmark30"/>
      <w:bookmarkEnd w:id="31"/>
      <w:r>
        <w:t>BAĞIŞLAR</w:t>
      </w:r>
      <w:r>
        <w:rPr>
          <w:spacing w:val="-15"/>
        </w:rPr>
        <w:t xml:space="preserve"> </w:t>
      </w:r>
      <w:r>
        <w:t>VE</w:t>
      </w:r>
      <w:r>
        <w:rPr>
          <w:spacing w:val="-11"/>
        </w:rPr>
        <w:t xml:space="preserve"> </w:t>
      </w:r>
      <w:r>
        <w:rPr>
          <w:spacing w:val="-2"/>
        </w:rPr>
        <w:t>HİBELER</w:t>
      </w:r>
    </w:p>
    <w:p w14:paraId="522824F2" w14:textId="77777777" w:rsidR="00E626C4" w:rsidRDefault="00E37BA6">
      <w:pPr>
        <w:pStyle w:val="GvdeMetni"/>
        <w:spacing w:before="180" w:line="259" w:lineRule="auto"/>
        <w:ind w:left="108" w:right="176" w:firstLine="708"/>
        <w:jc w:val="both"/>
      </w:pPr>
      <w:r>
        <w:t>5018 sayılı Kanunda alınan bağış ve yardımlar kamu geliri, verilen bağış ve yardımlar kamu gideri olarak tanımlanmıştır. Şartlı bağış ve yardımlar ise Yönetmeliğe göre, alındıklarında, tahsis amacına uygun olarak kullanılmak</w:t>
      </w:r>
      <w:r>
        <w:rPr>
          <w:spacing w:val="-15"/>
        </w:rPr>
        <w:t xml:space="preserve"> </w:t>
      </w:r>
      <w:r>
        <w:t>üzere</w:t>
      </w:r>
      <w:r>
        <w:rPr>
          <w:spacing w:val="-15"/>
        </w:rPr>
        <w:t xml:space="preserve"> </w:t>
      </w:r>
      <w:r>
        <w:t>ilgili</w:t>
      </w:r>
      <w:r>
        <w:rPr>
          <w:spacing w:val="-15"/>
        </w:rPr>
        <w:t xml:space="preserve"> </w:t>
      </w:r>
      <w:r>
        <w:t>hesaplara,</w:t>
      </w:r>
      <w:r>
        <w:rPr>
          <w:spacing w:val="-12"/>
        </w:rPr>
        <w:t xml:space="preserve"> </w:t>
      </w:r>
      <w:r>
        <w:t>karşılıkları</w:t>
      </w:r>
      <w:r>
        <w:rPr>
          <w:spacing w:val="-14"/>
        </w:rPr>
        <w:t xml:space="preserve"> </w:t>
      </w:r>
      <w:r>
        <w:t>ise</w:t>
      </w:r>
      <w:r>
        <w:rPr>
          <w:spacing w:val="-15"/>
        </w:rPr>
        <w:t xml:space="preserve"> </w:t>
      </w:r>
      <w:r>
        <w:t>yükümlülük</w:t>
      </w:r>
      <w:r>
        <w:rPr>
          <w:spacing w:val="-10"/>
        </w:rPr>
        <w:t xml:space="preserve"> </w:t>
      </w:r>
      <w:r>
        <w:t>olarak</w:t>
      </w:r>
      <w:r>
        <w:rPr>
          <w:spacing w:val="-14"/>
        </w:rPr>
        <w:t xml:space="preserve"> </w:t>
      </w:r>
      <w:r>
        <w:t>kaydedilmekte,</w:t>
      </w:r>
      <w:r>
        <w:rPr>
          <w:spacing w:val="-10"/>
        </w:rPr>
        <w:t xml:space="preserve"> </w:t>
      </w:r>
      <w:r>
        <w:t>yükümlülük</w:t>
      </w:r>
      <w:r>
        <w:rPr>
          <w:spacing w:val="-11"/>
        </w:rPr>
        <w:t xml:space="preserve"> </w:t>
      </w:r>
      <w:r>
        <w:t>tutarı,</w:t>
      </w:r>
      <w:r>
        <w:rPr>
          <w:spacing w:val="-14"/>
        </w:rPr>
        <w:t xml:space="preserve"> </w:t>
      </w:r>
      <w:r>
        <w:t>şartlı</w:t>
      </w:r>
      <w:r>
        <w:rPr>
          <w:spacing w:val="-11"/>
        </w:rPr>
        <w:t xml:space="preserve"> </w:t>
      </w:r>
      <w:r>
        <w:t>bağış ve yardımların tahsis amacı gerçekleştikçe gelir olarak kaydedilmektedir.</w:t>
      </w:r>
    </w:p>
    <w:p w14:paraId="691E30B4" w14:textId="77777777" w:rsidR="00E626C4" w:rsidRDefault="00E626C4">
      <w:pPr>
        <w:pStyle w:val="GvdeMetni"/>
      </w:pPr>
    </w:p>
    <w:p w14:paraId="463F4C98" w14:textId="77777777" w:rsidR="00E626C4" w:rsidRDefault="00E626C4">
      <w:pPr>
        <w:pStyle w:val="GvdeMetni"/>
        <w:spacing w:before="73"/>
      </w:pPr>
    </w:p>
    <w:p w14:paraId="056A4FF2" w14:textId="77777777" w:rsidR="00E626C4" w:rsidRDefault="00E37BA6">
      <w:pPr>
        <w:pStyle w:val="Balk1"/>
        <w:numPr>
          <w:ilvl w:val="0"/>
          <w:numId w:val="4"/>
        </w:numPr>
        <w:tabs>
          <w:tab w:val="left" w:pos="827"/>
        </w:tabs>
        <w:ind w:left="827" w:hanging="359"/>
      </w:pPr>
      <w:bookmarkStart w:id="32" w:name="_bookmark31"/>
      <w:bookmarkEnd w:id="32"/>
      <w:r>
        <w:t>MALİ</w:t>
      </w:r>
      <w:r>
        <w:rPr>
          <w:spacing w:val="-14"/>
        </w:rPr>
        <w:t xml:space="preserve"> </w:t>
      </w:r>
      <w:r>
        <w:t>TABLOLARA</w:t>
      </w:r>
      <w:r>
        <w:rPr>
          <w:spacing w:val="-13"/>
        </w:rPr>
        <w:t xml:space="preserve"> </w:t>
      </w:r>
      <w:r>
        <w:t>İLİŞKİN</w:t>
      </w:r>
      <w:r>
        <w:rPr>
          <w:spacing w:val="-11"/>
        </w:rPr>
        <w:t xml:space="preserve"> </w:t>
      </w:r>
      <w:r>
        <w:t>AÇIKLAYICI</w:t>
      </w:r>
      <w:r>
        <w:rPr>
          <w:spacing w:val="-12"/>
        </w:rPr>
        <w:t xml:space="preserve"> </w:t>
      </w:r>
      <w:r>
        <w:rPr>
          <w:spacing w:val="-2"/>
        </w:rPr>
        <w:t>NOTLAR</w:t>
      </w:r>
    </w:p>
    <w:tbl>
      <w:tblPr>
        <w:tblStyle w:val="TableNormal"/>
        <w:tblW w:w="0" w:type="auto"/>
        <w:tblInd w:w="968" w:type="dxa"/>
        <w:tblBorders>
          <w:top w:val="single" w:sz="12" w:space="0" w:color="4F5F28"/>
          <w:left w:val="single" w:sz="12" w:space="0" w:color="4F5F28"/>
          <w:bottom w:val="single" w:sz="12" w:space="0" w:color="4F5F28"/>
          <w:right w:val="single" w:sz="12" w:space="0" w:color="4F5F28"/>
          <w:insideH w:val="single" w:sz="12" w:space="0" w:color="4F5F28"/>
          <w:insideV w:val="single" w:sz="12" w:space="0" w:color="4F5F28"/>
        </w:tblBorders>
        <w:tblLayout w:type="fixed"/>
        <w:tblLook w:val="01E0" w:firstRow="1" w:lastRow="1" w:firstColumn="1" w:lastColumn="1" w:noHBand="0" w:noVBand="0"/>
      </w:tblPr>
      <w:tblGrid>
        <w:gridCol w:w="6590"/>
        <w:gridCol w:w="2552"/>
      </w:tblGrid>
      <w:tr w:rsidR="00E626C4" w14:paraId="377017FE" w14:textId="77777777">
        <w:trPr>
          <w:trHeight w:val="420"/>
        </w:trPr>
        <w:tc>
          <w:tcPr>
            <w:tcW w:w="6590" w:type="dxa"/>
            <w:tcBorders>
              <w:top w:val="nil"/>
              <w:left w:val="nil"/>
              <w:bottom w:val="nil"/>
              <w:right w:val="nil"/>
            </w:tcBorders>
          </w:tcPr>
          <w:p w14:paraId="5A899988" w14:textId="77777777" w:rsidR="00E626C4" w:rsidRDefault="00E37BA6">
            <w:pPr>
              <w:pStyle w:val="TableParagraph"/>
              <w:tabs>
                <w:tab w:val="left" w:pos="647"/>
              </w:tabs>
              <w:spacing w:line="266" w:lineRule="exact"/>
              <w:ind w:left="228"/>
              <w:rPr>
                <w:b/>
                <w:sz w:val="24"/>
              </w:rPr>
            </w:pPr>
            <w:r>
              <w:rPr>
                <w:b/>
                <w:spacing w:val="-5"/>
                <w:sz w:val="24"/>
              </w:rPr>
              <w:t>1.</w:t>
            </w:r>
            <w:r>
              <w:rPr>
                <w:b/>
                <w:sz w:val="24"/>
              </w:rPr>
              <w:tab/>
              <w:t>BANKA</w:t>
            </w:r>
            <w:r>
              <w:rPr>
                <w:b/>
                <w:spacing w:val="-6"/>
                <w:sz w:val="24"/>
              </w:rPr>
              <w:t xml:space="preserve"> </w:t>
            </w:r>
            <w:r>
              <w:rPr>
                <w:b/>
                <w:spacing w:val="-2"/>
                <w:sz w:val="24"/>
              </w:rPr>
              <w:t>BİLGİLERİ</w:t>
            </w:r>
          </w:p>
        </w:tc>
        <w:tc>
          <w:tcPr>
            <w:tcW w:w="2552" w:type="dxa"/>
            <w:tcBorders>
              <w:top w:val="nil"/>
              <w:left w:val="nil"/>
              <w:bottom w:val="nil"/>
              <w:right w:val="nil"/>
            </w:tcBorders>
          </w:tcPr>
          <w:p w14:paraId="6BD3CD19" w14:textId="77777777" w:rsidR="00E626C4" w:rsidRDefault="00E626C4">
            <w:pPr>
              <w:pStyle w:val="TableParagraph"/>
              <w:rPr>
                <w:sz w:val="24"/>
              </w:rPr>
            </w:pPr>
          </w:p>
        </w:tc>
      </w:tr>
      <w:tr w:rsidR="00E626C4" w14:paraId="5A0755A2" w14:textId="77777777">
        <w:trPr>
          <w:trHeight w:val="280"/>
        </w:trPr>
        <w:tc>
          <w:tcPr>
            <w:tcW w:w="6590" w:type="dxa"/>
            <w:tcBorders>
              <w:top w:val="nil"/>
              <w:left w:val="nil"/>
              <w:right w:val="dotted" w:sz="4" w:space="0" w:color="4F5F28"/>
            </w:tcBorders>
          </w:tcPr>
          <w:p w14:paraId="625531EE" w14:textId="77777777" w:rsidR="00E626C4" w:rsidRDefault="00E37BA6">
            <w:pPr>
              <w:pStyle w:val="TableParagraph"/>
              <w:spacing w:line="260" w:lineRule="exact"/>
              <w:ind w:left="211"/>
              <w:rPr>
                <w:b/>
                <w:sz w:val="24"/>
              </w:rPr>
            </w:pPr>
            <w:r>
              <w:rPr>
                <w:b/>
                <w:sz w:val="24"/>
              </w:rPr>
              <w:t>Banka</w:t>
            </w:r>
            <w:r>
              <w:rPr>
                <w:b/>
                <w:spacing w:val="-13"/>
                <w:sz w:val="24"/>
              </w:rPr>
              <w:t xml:space="preserve"> </w:t>
            </w:r>
            <w:r>
              <w:rPr>
                <w:b/>
                <w:sz w:val="24"/>
              </w:rPr>
              <w:t>Hesabı</w:t>
            </w:r>
            <w:r>
              <w:rPr>
                <w:b/>
                <w:spacing w:val="-5"/>
                <w:sz w:val="24"/>
              </w:rPr>
              <w:t xml:space="preserve"> </w:t>
            </w:r>
            <w:r>
              <w:rPr>
                <w:b/>
                <w:spacing w:val="-2"/>
                <w:sz w:val="24"/>
              </w:rPr>
              <w:t>Bilgileri</w:t>
            </w:r>
          </w:p>
        </w:tc>
        <w:tc>
          <w:tcPr>
            <w:tcW w:w="2552" w:type="dxa"/>
            <w:tcBorders>
              <w:top w:val="nil"/>
              <w:left w:val="dotted" w:sz="4" w:space="0" w:color="4F5F28"/>
              <w:right w:val="nil"/>
            </w:tcBorders>
          </w:tcPr>
          <w:p w14:paraId="79695C50" w14:textId="77777777" w:rsidR="00E626C4" w:rsidRDefault="00E37BA6">
            <w:pPr>
              <w:pStyle w:val="TableParagraph"/>
              <w:spacing w:line="260" w:lineRule="exact"/>
              <w:ind w:right="53"/>
              <w:jc w:val="right"/>
              <w:rPr>
                <w:b/>
                <w:sz w:val="24"/>
              </w:rPr>
            </w:pPr>
            <w:r>
              <w:rPr>
                <w:b/>
                <w:color w:val="1C2839"/>
                <w:spacing w:val="-2"/>
                <w:sz w:val="24"/>
              </w:rPr>
              <w:t>Tutar</w:t>
            </w:r>
          </w:p>
        </w:tc>
      </w:tr>
      <w:tr w:rsidR="003F7380" w:rsidRPr="003F7380" w14:paraId="63C7BEB1" w14:textId="77777777">
        <w:trPr>
          <w:trHeight w:val="364"/>
        </w:trPr>
        <w:tc>
          <w:tcPr>
            <w:tcW w:w="6590" w:type="dxa"/>
            <w:tcBorders>
              <w:left w:val="nil"/>
              <w:bottom w:val="dotted" w:sz="4" w:space="0" w:color="000000"/>
              <w:right w:val="dotted" w:sz="4" w:space="0" w:color="000000"/>
            </w:tcBorders>
          </w:tcPr>
          <w:p w14:paraId="666D0955" w14:textId="77777777" w:rsidR="00E626C4" w:rsidRPr="00B729EB" w:rsidRDefault="00E37BA6">
            <w:pPr>
              <w:pStyle w:val="TableParagraph"/>
              <w:spacing w:before="51"/>
              <w:ind w:left="211"/>
              <w:rPr>
                <w:sz w:val="24"/>
              </w:rPr>
            </w:pPr>
            <w:r w:rsidRPr="00B729EB">
              <w:rPr>
                <w:sz w:val="24"/>
              </w:rPr>
              <w:t>Vadesiz</w:t>
            </w:r>
            <w:r w:rsidRPr="00B729EB">
              <w:rPr>
                <w:spacing w:val="-13"/>
                <w:sz w:val="24"/>
              </w:rPr>
              <w:t xml:space="preserve"> </w:t>
            </w:r>
            <w:r w:rsidRPr="00B729EB">
              <w:rPr>
                <w:spacing w:val="-2"/>
                <w:sz w:val="24"/>
              </w:rPr>
              <w:t>Hesap</w:t>
            </w:r>
          </w:p>
        </w:tc>
        <w:tc>
          <w:tcPr>
            <w:tcW w:w="2552" w:type="dxa"/>
            <w:tcBorders>
              <w:left w:val="dotted" w:sz="4" w:space="0" w:color="000000"/>
              <w:bottom w:val="dotted" w:sz="4" w:space="0" w:color="000000"/>
              <w:right w:val="nil"/>
            </w:tcBorders>
          </w:tcPr>
          <w:p w14:paraId="000BE7C9" w14:textId="57CF8BE6" w:rsidR="00E626C4" w:rsidRPr="00B729EB" w:rsidRDefault="00940E60">
            <w:pPr>
              <w:pStyle w:val="TableParagraph"/>
              <w:spacing w:before="51"/>
              <w:ind w:right="52"/>
              <w:jc w:val="right"/>
              <w:rPr>
                <w:sz w:val="24"/>
              </w:rPr>
            </w:pPr>
            <w:r>
              <w:rPr>
                <w:spacing w:val="-2"/>
                <w:sz w:val="24"/>
              </w:rPr>
              <w:t>551.782,15</w:t>
            </w:r>
          </w:p>
        </w:tc>
      </w:tr>
      <w:tr w:rsidR="003F7380" w:rsidRPr="003F7380" w14:paraId="2F9C52CA" w14:textId="77777777">
        <w:trPr>
          <w:trHeight w:val="388"/>
        </w:trPr>
        <w:tc>
          <w:tcPr>
            <w:tcW w:w="6590" w:type="dxa"/>
            <w:tcBorders>
              <w:top w:val="dotted" w:sz="4" w:space="0" w:color="000000"/>
              <w:left w:val="nil"/>
              <w:bottom w:val="dotted" w:sz="4" w:space="0" w:color="000000"/>
              <w:right w:val="dotted" w:sz="4" w:space="0" w:color="000000"/>
            </w:tcBorders>
          </w:tcPr>
          <w:p w14:paraId="00EB80BF" w14:textId="77777777" w:rsidR="00E626C4" w:rsidRPr="00B729EB" w:rsidRDefault="00E37BA6">
            <w:pPr>
              <w:pStyle w:val="TableParagraph"/>
              <w:spacing w:before="56"/>
              <w:ind w:left="211"/>
              <w:rPr>
                <w:sz w:val="24"/>
              </w:rPr>
            </w:pPr>
            <w:r w:rsidRPr="00B729EB">
              <w:rPr>
                <w:sz w:val="24"/>
              </w:rPr>
              <w:t>Vadeli</w:t>
            </w:r>
            <w:r w:rsidRPr="00B729EB">
              <w:rPr>
                <w:spacing w:val="-14"/>
                <w:sz w:val="24"/>
              </w:rPr>
              <w:t xml:space="preserve"> </w:t>
            </w:r>
            <w:r w:rsidRPr="00B729EB">
              <w:rPr>
                <w:spacing w:val="-2"/>
                <w:sz w:val="24"/>
              </w:rPr>
              <w:t>Hesap</w:t>
            </w:r>
          </w:p>
        </w:tc>
        <w:tc>
          <w:tcPr>
            <w:tcW w:w="2552" w:type="dxa"/>
            <w:tcBorders>
              <w:top w:val="dotted" w:sz="4" w:space="0" w:color="000000"/>
              <w:left w:val="dotted" w:sz="4" w:space="0" w:color="000000"/>
              <w:bottom w:val="dotted" w:sz="4" w:space="0" w:color="000000"/>
              <w:right w:val="nil"/>
            </w:tcBorders>
          </w:tcPr>
          <w:p w14:paraId="65B6C479" w14:textId="77777777" w:rsidR="00E626C4" w:rsidRPr="00B729EB" w:rsidRDefault="00E37BA6">
            <w:pPr>
              <w:pStyle w:val="TableParagraph"/>
              <w:spacing w:before="56"/>
              <w:ind w:right="52"/>
              <w:jc w:val="right"/>
              <w:rPr>
                <w:sz w:val="24"/>
              </w:rPr>
            </w:pPr>
            <w:r w:rsidRPr="00B729EB">
              <w:rPr>
                <w:spacing w:val="-4"/>
                <w:sz w:val="24"/>
              </w:rPr>
              <w:t>0,00</w:t>
            </w:r>
          </w:p>
        </w:tc>
      </w:tr>
      <w:tr w:rsidR="003F7380" w:rsidRPr="003F7380" w14:paraId="2B01228D" w14:textId="77777777">
        <w:trPr>
          <w:trHeight w:val="386"/>
        </w:trPr>
        <w:tc>
          <w:tcPr>
            <w:tcW w:w="6590" w:type="dxa"/>
            <w:tcBorders>
              <w:top w:val="dotted" w:sz="4" w:space="0" w:color="000000"/>
              <w:left w:val="nil"/>
              <w:bottom w:val="single" w:sz="4" w:space="0" w:color="000000"/>
              <w:right w:val="dotted" w:sz="4" w:space="0" w:color="000000"/>
            </w:tcBorders>
          </w:tcPr>
          <w:p w14:paraId="1B20E5DA" w14:textId="77777777" w:rsidR="00E626C4" w:rsidRPr="00B729EB" w:rsidRDefault="00E37BA6">
            <w:pPr>
              <w:pStyle w:val="TableParagraph"/>
              <w:spacing w:before="56"/>
              <w:ind w:left="211"/>
              <w:rPr>
                <w:sz w:val="24"/>
              </w:rPr>
            </w:pPr>
            <w:r w:rsidRPr="00B729EB">
              <w:rPr>
                <w:sz w:val="24"/>
              </w:rPr>
              <w:t>Özel</w:t>
            </w:r>
            <w:r w:rsidRPr="00B729EB">
              <w:rPr>
                <w:spacing w:val="-15"/>
                <w:sz w:val="24"/>
              </w:rPr>
              <w:t xml:space="preserve"> </w:t>
            </w:r>
            <w:r w:rsidRPr="00B729EB">
              <w:rPr>
                <w:spacing w:val="-2"/>
                <w:sz w:val="24"/>
              </w:rPr>
              <w:t>Hesaplar</w:t>
            </w:r>
          </w:p>
        </w:tc>
        <w:tc>
          <w:tcPr>
            <w:tcW w:w="2552" w:type="dxa"/>
            <w:tcBorders>
              <w:top w:val="dotted" w:sz="4" w:space="0" w:color="000000"/>
              <w:left w:val="dotted" w:sz="4" w:space="0" w:color="000000"/>
              <w:bottom w:val="single" w:sz="4" w:space="0" w:color="000000"/>
              <w:right w:val="nil"/>
            </w:tcBorders>
          </w:tcPr>
          <w:p w14:paraId="581EA733" w14:textId="6417BD8D" w:rsidR="00E626C4" w:rsidRPr="00B729EB" w:rsidRDefault="00940E60">
            <w:pPr>
              <w:pStyle w:val="TableParagraph"/>
              <w:spacing w:before="56"/>
              <w:ind w:right="52"/>
              <w:jc w:val="right"/>
              <w:rPr>
                <w:sz w:val="24"/>
              </w:rPr>
            </w:pPr>
            <w:r w:rsidRPr="00940E60">
              <w:rPr>
                <w:spacing w:val="-2"/>
                <w:sz w:val="24"/>
              </w:rPr>
              <w:t>50.098.851,81</w:t>
            </w:r>
          </w:p>
        </w:tc>
      </w:tr>
      <w:tr w:rsidR="003F7380" w:rsidRPr="003F7380" w14:paraId="69DDF7FB" w14:textId="77777777">
        <w:trPr>
          <w:trHeight w:val="500"/>
        </w:trPr>
        <w:tc>
          <w:tcPr>
            <w:tcW w:w="6590" w:type="dxa"/>
            <w:tcBorders>
              <w:top w:val="single" w:sz="4" w:space="0" w:color="000000"/>
              <w:left w:val="nil"/>
              <w:right w:val="dotted" w:sz="4" w:space="0" w:color="000000"/>
            </w:tcBorders>
          </w:tcPr>
          <w:p w14:paraId="65973896" w14:textId="77777777" w:rsidR="00E626C4" w:rsidRPr="00B729EB" w:rsidRDefault="00E37BA6">
            <w:pPr>
              <w:pStyle w:val="TableParagraph"/>
              <w:spacing w:before="119"/>
              <w:ind w:left="211"/>
              <w:rPr>
                <w:b/>
                <w:sz w:val="24"/>
              </w:rPr>
            </w:pPr>
            <w:r w:rsidRPr="00B729EB">
              <w:rPr>
                <w:b/>
                <w:spacing w:val="-2"/>
                <w:sz w:val="24"/>
              </w:rPr>
              <w:t>TOPLAM</w:t>
            </w:r>
          </w:p>
        </w:tc>
        <w:tc>
          <w:tcPr>
            <w:tcW w:w="2552" w:type="dxa"/>
            <w:tcBorders>
              <w:top w:val="single" w:sz="4" w:space="0" w:color="000000"/>
              <w:left w:val="dotted" w:sz="4" w:space="0" w:color="000000"/>
              <w:right w:val="nil"/>
            </w:tcBorders>
          </w:tcPr>
          <w:p w14:paraId="7562C9A0" w14:textId="0F473309" w:rsidR="00E626C4" w:rsidRPr="00B729EB" w:rsidRDefault="00940E60">
            <w:pPr>
              <w:pStyle w:val="TableParagraph"/>
              <w:spacing w:before="107"/>
              <w:ind w:right="52"/>
              <w:jc w:val="right"/>
              <w:rPr>
                <w:b/>
                <w:sz w:val="24"/>
              </w:rPr>
            </w:pPr>
            <w:r>
              <w:rPr>
                <w:b/>
                <w:spacing w:val="-2"/>
                <w:sz w:val="24"/>
              </w:rPr>
              <w:t>50.650.633,96</w:t>
            </w:r>
          </w:p>
        </w:tc>
      </w:tr>
    </w:tbl>
    <w:p w14:paraId="2D6CD6CB" w14:textId="77777777" w:rsidR="00E626C4" w:rsidRDefault="00E626C4">
      <w:pPr>
        <w:pStyle w:val="GvdeMetni"/>
        <w:spacing w:before="133"/>
        <w:rPr>
          <w:b/>
        </w:rPr>
      </w:pPr>
    </w:p>
    <w:p w14:paraId="437905FC" w14:textId="77777777" w:rsidR="00E626C4" w:rsidRDefault="00E37BA6">
      <w:pPr>
        <w:pStyle w:val="Balk1"/>
        <w:numPr>
          <w:ilvl w:val="0"/>
          <w:numId w:val="1"/>
        </w:numPr>
        <w:tabs>
          <w:tab w:val="left" w:pos="1609"/>
        </w:tabs>
      </w:pPr>
      <w:bookmarkStart w:id="33" w:name="_bookmark32"/>
      <w:bookmarkEnd w:id="33"/>
      <w:r>
        <w:t>PROJE</w:t>
      </w:r>
      <w:r>
        <w:rPr>
          <w:spacing w:val="-3"/>
        </w:rPr>
        <w:t xml:space="preserve"> </w:t>
      </w:r>
      <w:r>
        <w:t>ÖZEL</w:t>
      </w:r>
      <w:r>
        <w:rPr>
          <w:spacing w:val="-3"/>
        </w:rPr>
        <w:t xml:space="preserve"> </w:t>
      </w:r>
      <w:r>
        <w:rPr>
          <w:spacing w:val="-2"/>
        </w:rPr>
        <w:t>HESABI</w:t>
      </w:r>
    </w:p>
    <w:p w14:paraId="14E75F07" w14:textId="77777777" w:rsidR="00E626C4" w:rsidRDefault="00E37BA6">
      <w:pPr>
        <w:pStyle w:val="GvdeMetni"/>
        <w:spacing w:before="183" w:line="259" w:lineRule="auto"/>
        <w:ind w:left="108" w:right="175" w:firstLine="708"/>
        <w:jc w:val="both"/>
      </w:pPr>
      <w:r>
        <w:t>Proje</w:t>
      </w:r>
      <w:r>
        <w:rPr>
          <w:spacing w:val="-15"/>
        </w:rPr>
        <w:t xml:space="preserve"> </w:t>
      </w:r>
      <w:r>
        <w:t>Özel</w:t>
      </w:r>
      <w:r>
        <w:rPr>
          <w:spacing w:val="-15"/>
        </w:rPr>
        <w:t xml:space="preserve"> </w:t>
      </w:r>
      <w:r>
        <w:t>Hesabı;</w:t>
      </w:r>
      <w:r>
        <w:rPr>
          <w:spacing w:val="-12"/>
        </w:rPr>
        <w:t xml:space="preserve"> </w:t>
      </w:r>
      <w:r>
        <w:t>banka</w:t>
      </w:r>
      <w:r>
        <w:rPr>
          <w:spacing w:val="-15"/>
        </w:rPr>
        <w:t xml:space="preserve"> </w:t>
      </w:r>
      <w:r>
        <w:t>hesabının</w:t>
      </w:r>
      <w:r>
        <w:rPr>
          <w:spacing w:val="-13"/>
        </w:rPr>
        <w:t xml:space="preserve"> </w:t>
      </w:r>
      <w:r>
        <w:t>bakiyesinde</w:t>
      </w:r>
      <w:r>
        <w:rPr>
          <w:spacing w:val="-13"/>
        </w:rPr>
        <w:t xml:space="preserve"> </w:t>
      </w:r>
      <w:r>
        <w:t>bulunan</w:t>
      </w:r>
      <w:r>
        <w:rPr>
          <w:spacing w:val="-13"/>
        </w:rPr>
        <w:t xml:space="preserve"> </w:t>
      </w:r>
      <w:r>
        <w:t>özel</w:t>
      </w:r>
      <w:r>
        <w:rPr>
          <w:spacing w:val="-13"/>
        </w:rPr>
        <w:t xml:space="preserve"> </w:t>
      </w:r>
      <w:r>
        <w:t>hesap</w:t>
      </w:r>
      <w:r>
        <w:rPr>
          <w:spacing w:val="-13"/>
        </w:rPr>
        <w:t xml:space="preserve"> </w:t>
      </w:r>
      <w:r>
        <w:t>uygulamalarından</w:t>
      </w:r>
      <w:r>
        <w:rPr>
          <w:spacing w:val="-11"/>
        </w:rPr>
        <w:t xml:space="preserve"> </w:t>
      </w:r>
      <w:r>
        <w:t>farklı</w:t>
      </w:r>
      <w:r>
        <w:rPr>
          <w:spacing w:val="-11"/>
        </w:rPr>
        <w:t xml:space="preserve"> </w:t>
      </w:r>
      <w:r>
        <w:t>olarak</w:t>
      </w:r>
      <w:r>
        <w:rPr>
          <w:spacing w:val="-4"/>
        </w:rPr>
        <w:t xml:space="preserve"> </w:t>
      </w:r>
      <w:r>
        <w:t>Avrupa Birliği, uluslararası kuruluşlar veya uluslararası konsorsiyumlardan genel bütçe ve özel bütçeli idareler kapsamındaki</w:t>
      </w:r>
      <w:r>
        <w:rPr>
          <w:spacing w:val="-14"/>
        </w:rPr>
        <w:t xml:space="preserve"> </w:t>
      </w:r>
      <w:r>
        <w:t>kamu</w:t>
      </w:r>
      <w:r>
        <w:rPr>
          <w:spacing w:val="-11"/>
        </w:rPr>
        <w:t xml:space="preserve"> </w:t>
      </w:r>
      <w:r>
        <w:t>idarelerine</w:t>
      </w:r>
      <w:r>
        <w:rPr>
          <w:spacing w:val="-14"/>
        </w:rPr>
        <w:t xml:space="preserve"> </w:t>
      </w:r>
      <w:r>
        <w:t>proje</w:t>
      </w:r>
      <w:r>
        <w:rPr>
          <w:spacing w:val="-15"/>
        </w:rPr>
        <w:t xml:space="preserve"> </w:t>
      </w:r>
      <w:r>
        <w:t>karşılığı</w:t>
      </w:r>
      <w:r>
        <w:rPr>
          <w:spacing w:val="-10"/>
        </w:rPr>
        <w:t xml:space="preserve"> </w:t>
      </w:r>
      <w:r>
        <w:t>aktarılan</w:t>
      </w:r>
      <w:r>
        <w:rPr>
          <w:spacing w:val="-11"/>
        </w:rPr>
        <w:t xml:space="preserve"> </w:t>
      </w:r>
      <w:r>
        <w:t>hibe</w:t>
      </w:r>
      <w:r>
        <w:rPr>
          <w:spacing w:val="-14"/>
        </w:rPr>
        <w:t xml:space="preserve"> </w:t>
      </w:r>
      <w:r>
        <w:t>niteliğindeki</w:t>
      </w:r>
      <w:r>
        <w:rPr>
          <w:spacing w:val="-14"/>
        </w:rPr>
        <w:t xml:space="preserve"> </w:t>
      </w:r>
      <w:r>
        <w:t>tutarların</w:t>
      </w:r>
      <w:r>
        <w:rPr>
          <w:spacing w:val="-11"/>
        </w:rPr>
        <w:t xml:space="preserve"> </w:t>
      </w:r>
      <w:r>
        <w:t>izlenmesi</w:t>
      </w:r>
      <w:r>
        <w:rPr>
          <w:spacing w:val="-13"/>
        </w:rPr>
        <w:t xml:space="preserve"> </w:t>
      </w:r>
      <w:r>
        <w:t>amacıyla</w:t>
      </w:r>
      <w:r>
        <w:rPr>
          <w:spacing w:val="-12"/>
        </w:rPr>
        <w:t xml:space="preserve"> </w:t>
      </w:r>
      <w:r>
        <w:t>oluşturulan özel</w:t>
      </w:r>
      <w:r>
        <w:rPr>
          <w:spacing w:val="-12"/>
        </w:rPr>
        <w:t xml:space="preserve"> </w:t>
      </w:r>
      <w:r>
        <w:t>hesap</w:t>
      </w:r>
      <w:r>
        <w:rPr>
          <w:spacing w:val="-12"/>
        </w:rPr>
        <w:t xml:space="preserve"> </w:t>
      </w:r>
      <w:r>
        <w:t>uygulamaları</w:t>
      </w:r>
      <w:r>
        <w:rPr>
          <w:spacing w:val="-12"/>
        </w:rPr>
        <w:t xml:space="preserve"> </w:t>
      </w:r>
      <w:r>
        <w:t>ile</w:t>
      </w:r>
      <w:r>
        <w:rPr>
          <w:spacing w:val="-12"/>
        </w:rPr>
        <w:t xml:space="preserve"> </w:t>
      </w:r>
      <w:r>
        <w:t>dış</w:t>
      </w:r>
      <w:r>
        <w:rPr>
          <w:spacing w:val="-7"/>
        </w:rPr>
        <w:t xml:space="preserve"> </w:t>
      </w:r>
      <w:r>
        <w:t>finansman</w:t>
      </w:r>
      <w:r>
        <w:rPr>
          <w:spacing w:val="-11"/>
        </w:rPr>
        <w:t xml:space="preserve"> </w:t>
      </w:r>
      <w:r>
        <w:t>kaynağından</w:t>
      </w:r>
      <w:r>
        <w:rPr>
          <w:spacing w:val="-10"/>
        </w:rPr>
        <w:t xml:space="preserve"> </w:t>
      </w:r>
      <w:r>
        <w:t>dış</w:t>
      </w:r>
      <w:r>
        <w:rPr>
          <w:spacing w:val="-7"/>
        </w:rPr>
        <w:t xml:space="preserve"> </w:t>
      </w:r>
      <w:r>
        <w:t>proje</w:t>
      </w:r>
      <w:r>
        <w:rPr>
          <w:spacing w:val="-12"/>
        </w:rPr>
        <w:t xml:space="preserve"> </w:t>
      </w:r>
      <w:r>
        <w:t>kredisi</w:t>
      </w:r>
      <w:r>
        <w:rPr>
          <w:spacing w:val="-7"/>
        </w:rPr>
        <w:t xml:space="preserve"> </w:t>
      </w:r>
      <w:r>
        <w:t>olarak</w:t>
      </w:r>
      <w:r>
        <w:rPr>
          <w:spacing w:val="-10"/>
        </w:rPr>
        <w:t xml:space="preserve"> </w:t>
      </w:r>
      <w:r>
        <w:t>kamu</w:t>
      </w:r>
      <w:r>
        <w:rPr>
          <w:spacing w:val="-8"/>
        </w:rPr>
        <w:t xml:space="preserve"> </w:t>
      </w:r>
      <w:r>
        <w:t>idareleri</w:t>
      </w:r>
      <w:r>
        <w:rPr>
          <w:spacing w:val="-8"/>
        </w:rPr>
        <w:t xml:space="preserve"> </w:t>
      </w:r>
      <w:r>
        <w:t>adına</w:t>
      </w:r>
      <w:r>
        <w:rPr>
          <w:spacing w:val="-6"/>
        </w:rPr>
        <w:t xml:space="preserve"> </w:t>
      </w:r>
      <w:r>
        <w:t>özel</w:t>
      </w:r>
      <w:r>
        <w:rPr>
          <w:spacing w:val="-12"/>
        </w:rPr>
        <w:t xml:space="preserve"> </w:t>
      </w:r>
      <w:r>
        <w:t>hesaplara aktarılan tutarları göstermektedir.</w:t>
      </w:r>
    </w:p>
    <w:p w14:paraId="18838405" w14:textId="5AF07217" w:rsidR="00E626C4" w:rsidRDefault="00E626C4" w:rsidP="00813A1B">
      <w:pPr>
        <w:pStyle w:val="Balk2"/>
        <w:spacing w:before="76"/>
        <w:ind w:left="0" w:right="1173" w:firstLine="0"/>
        <w:jc w:val="right"/>
      </w:pPr>
    </w:p>
    <w:tbl>
      <w:tblPr>
        <w:tblStyle w:val="TableNormal"/>
        <w:tblW w:w="0" w:type="auto"/>
        <w:tblInd w:w="968" w:type="dxa"/>
        <w:tblBorders>
          <w:top w:val="single" w:sz="12" w:space="0" w:color="4F5F28"/>
          <w:left w:val="single" w:sz="12" w:space="0" w:color="4F5F28"/>
          <w:bottom w:val="single" w:sz="12" w:space="0" w:color="4F5F28"/>
          <w:right w:val="single" w:sz="12" w:space="0" w:color="4F5F28"/>
          <w:insideH w:val="single" w:sz="12" w:space="0" w:color="4F5F28"/>
          <w:insideV w:val="single" w:sz="12" w:space="0" w:color="4F5F28"/>
        </w:tblBorders>
        <w:tblLayout w:type="fixed"/>
        <w:tblLook w:val="01E0" w:firstRow="1" w:lastRow="1" w:firstColumn="1" w:lastColumn="1" w:noHBand="0" w:noVBand="0"/>
      </w:tblPr>
      <w:tblGrid>
        <w:gridCol w:w="6590"/>
        <w:gridCol w:w="2552"/>
      </w:tblGrid>
      <w:tr w:rsidR="003F7380" w:rsidRPr="003F7380" w14:paraId="5D1446D6" w14:textId="77777777" w:rsidTr="0047624D">
        <w:trPr>
          <w:trHeight w:val="485"/>
        </w:trPr>
        <w:tc>
          <w:tcPr>
            <w:tcW w:w="6590" w:type="dxa"/>
            <w:tcBorders>
              <w:left w:val="nil"/>
              <w:right w:val="dotted" w:sz="4" w:space="0" w:color="4F5F28"/>
            </w:tcBorders>
          </w:tcPr>
          <w:p w14:paraId="086C81F8" w14:textId="77777777" w:rsidR="00813A1B" w:rsidRPr="00A26869" w:rsidRDefault="00813A1B" w:rsidP="0047624D">
            <w:pPr>
              <w:pStyle w:val="TableParagraph"/>
              <w:spacing w:before="195" w:line="271" w:lineRule="exact"/>
              <w:ind w:left="211"/>
              <w:rPr>
                <w:b/>
                <w:sz w:val="24"/>
              </w:rPr>
            </w:pPr>
            <w:r w:rsidRPr="00A26869">
              <w:rPr>
                <w:b/>
                <w:sz w:val="24"/>
              </w:rPr>
              <w:t>AB Proje Özel Hesap Bilgileri</w:t>
            </w:r>
          </w:p>
        </w:tc>
        <w:tc>
          <w:tcPr>
            <w:tcW w:w="2552" w:type="dxa"/>
            <w:tcBorders>
              <w:left w:val="dotted" w:sz="4" w:space="0" w:color="4F5F28"/>
              <w:right w:val="nil"/>
            </w:tcBorders>
          </w:tcPr>
          <w:p w14:paraId="45C2CBE1" w14:textId="77777777" w:rsidR="00813A1B" w:rsidRPr="00A26869" w:rsidRDefault="00813A1B" w:rsidP="0047624D">
            <w:pPr>
              <w:pStyle w:val="TableParagraph"/>
              <w:spacing w:before="195" w:line="271" w:lineRule="exact"/>
              <w:ind w:right="60"/>
              <w:jc w:val="right"/>
              <w:rPr>
                <w:b/>
                <w:sz w:val="24"/>
              </w:rPr>
            </w:pPr>
            <w:r w:rsidRPr="00A26869">
              <w:rPr>
                <w:b/>
                <w:spacing w:val="-2"/>
                <w:sz w:val="24"/>
              </w:rPr>
              <w:t>Tutar</w:t>
            </w:r>
          </w:p>
        </w:tc>
      </w:tr>
      <w:tr w:rsidR="003F7380" w:rsidRPr="003F7380" w14:paraId="33C1B435" w14:textId="77777777" w:rsidTr="00813A1B">
        <w:trPr>
          <w:trHeight w:val="366"/>
        </w:trPr>
        <w:tc>
          <w:tcPr>
            <w:tcW w:w="6590" w:type="dxa"/>
            <w:tcBorders>
              <w:left w:val="nil"/>
              <w:bottom w:val="dotted" w:sz="4" w:space="0" w:color="000000"/>
              <w:right w:val="dotted" w:sz="4" w:space="0" w:color="000000"/>
            </w:tcBorders>
          </w:tcPr>
          <w:p w14:paraId="6DEE603F" w14:textId="77777777" w:rsidR="00813A1B" w:rsidRPr="00A26869" w:rsidRDefault="00813A1B" w:rsidP="0047624D">
            <w:pPr>
              <w:pStyle w:val="TableParagraph"/>
              <w:spacing w:before="46"/>
              <w:ind w:left="211"/>
              <w:rPr>
                <w:sz w:val="24"/>
              </w:rPr>
            </w:pPr>
            <w:r w:rsidRPr="00A26869">
              <w:rPr>
                <w:sz w:val="24"/>
              </w:rPr>
              <w:t>Dış Finansman Kaynağından Dış Proje Kredisi olarak aktarılan tutarlar</w:t>
            </w:r>
          </w:p>
        </w:tc>
        <w:tc>
          <w:tcPr>
            <w:tcW w:w="2552" w:type="dxa"/>
            <w:tcBorders>
              <w:left w:val="dotted" w:sz="4" w:space="0" w:color="000000"/>
              <w:bottom w:val="dotted" w:sz="4" w:space="0" w:color="000000"/>
              <w:right w:val="nil"/>
            </w:tcBorders>
          </w:tcPr>
          <w:p w14:paraId="6CEF4F4A" w14:textId="77777777" w:rsidR="00813A1B" w:rsidRPr="00A26869" w:rsidRDefault="00813A1B" w:rsidP="0047624D">
            <w:pPr>
              <w:pStyle w:val="TableParagraph"/>
              <w:spacing w:before="32"/>
              <w:ind w:right="59"/>
              <w:jc w:val="right"/>
              <w:rPr>
                <w:sz w:val="24"/>
              </w:rPr>
            </w:pPr>
          </w:p>
        </w:tc>
      </w:tr>
      <w:tr w:rsidR="003F7380" w:rsidRPr="003F7380" w14:paraId="02344CB8" w14:textId="77777777" w:rsidTr="0047624D">
        <w:trPr>
          <w:trHeight w:val="388"/>
        </w:trPr>
        <w:tc>
          <w:tcPr>
            <w:tcW w:w="6590" w:type="dxa"/>
            <w:tcBorders>
              <w:top w:val="dotted" w:sz="4" w:space="0" w:color="000000"/>
              <w:left w:val="nil"/>
              <w:bottom w:val="dotted" w:sz="4" w:space="0" w:color="000000"/>
              <w:right w:val="dotted" w:sz="4" w:space="0" w:color="000000"/>
            </w:tcBorders>
          </w:tcPr>
          <w:p w14:paraId="292B2581" w14:textId="77777777" w:rsidR="00813A1B" w:rsidRPr="00A26869" w:rsidRDefault="00813A1B" w:rsidP="0047624D">
            <w:pPr>
              <w:pStyle w:val="TableParagraph"/>
              <w:spacing w:before="59"/>
              <w:ind w:left="211"/>
              <w:rPr>
                <w:sz w:val="24"/>
              </w:rPr>
            </w:pPr>
            <w:r w:rsidRPr="00A26869">
              <w:rPr>
                <w:spacing w:val="-2"/>
                <w:sz w:val="24"/>
              </w:rPr>
              <w:t>Avrupa Birliğinden Sağlanan Hibeler</w:t>
            </w:r>
          </w:p>
        </w:tc>
        <w:tc>
          <w:tcPr>
            <w:tcW w:w="2552" w:type="dxa"/>
            <w:tcBorders>
              <w:top w:val="dotted" w:sz="4" w:space="0" w:color="000000"/>
              <w:left w:val="dotted" w:sz="4" w:space="0" w:color="000000"/>
              <w:bottom w:val="dotted" w:sz="4" w:space="0" w:color="000000"/>
              <w:right w:val="nil"/>
            </w:tcBorders>
          </w:tcPr>
          <w:p w14:paraId="774A8DF1" w14:textId="7F35268C" w:rsidR="00813A1B" w:rsidRPr="00A26869" w:rsidRDefault="002D25F7" w:rsidP="0047624D">
            <w:pPr>
              <w:pStyle w:val="TableParagraph"/>
              <w:spacing w:before="32"/>
              <w:ind w:right="59"/>
              <w:jc w:val="right"/>
              <w:rPr>
                <w:sz w:val="24"/>
              </w:rPr>
            </w:pPr>
            <w:r>
              <w:rPr>
                <w:sz w:val="24"/>
              </w:rPr>
              <w:t>8.760.455,12</w:t>
            </w:r>
          </w:p>
        </w:tc>
      </w:tr>
      <w:tr w:rsidR="00813A1B" w:rsidRPr="003F7380" w14:paraId="06613B19" w14:textId="77777777" w:rsidTr="00813A1B">
        <w:trPr>
          <w:trHeight w:val="464"/>
        </w:trPr>
        <w:tc>
          <w:tcPr>
            <w:tcW w:w="6590" w:type="dxa"/>
            <w:tcBorders>
              <w:top w:val="dotted" w:sz="4" w:space="0" w:color="000000"/>
              <w:left w:val="nil"/>
              <w:right w:val="dotted" w:sz="4" w:space="0" w:color="000000"/>
            </w:tcBorders>
          </w:tcPr>
          <w:p w14:paraId="2B6FCD31" w14:textId="77777777" w:rsidR="00813A1B" w:rsidRPr="00A26869" w:rsidRDefault="00813A1B" w:rsidP="0047624D">
            <w:pPr>
              <w:pStyle w:val="TableParagraph"/>
              <w:spacing w:before="97"/>
              <w:ind w:left="211"/>
              <w:rPr>
                <w:sz w:val="24"/>
              </w:rPr>
            </w:pPr>
            <w:r w:rsidRPr="00A26869">
              <w:rPr>
                <w:sz w:val="24"/>
              </w:rPr>
              <w:t>Diğer Hibeler</w:t>
            </w:r>
          </w:p>
        </w:tc>
        <w:tc>
          <w:tcPr>
            <w:tcW w:w="2552" w:type="dxa"/>
            <w:tcBorders>
              <w:top w:val="dotted" w:sz="4" w:space="0" w:color="000000"/>
              <w:left w:val="dotted" w:sz="4" w:space="0" w:color="000000"/>
              <w:right w:val="nil"/>
            </w:tcBorders>
          </w:tcPr>
          <w:p w14:paraId="7B1F99EE" w14:textId="77777777" w:rsidR="00813A1B" w:rsidRPr="00A26869" w:rsidRDefault="00813A1B" w:rsidP="0047624D">
            <w:pPr>
              <w:pStyle w:val="TableParagraph"/>
              <w:spacing w:before="83"/>
              <w:ind w:right="59"/>
              <w:jc w:val="right"/>
              <w:rPr>
                <w:sz w:val="24"/>
              </w:rPr>
            </w:pPr>
          </w:p>
        </w:tc>
      </w:tr>
    </w:tbl>
    <w:p w14:paraId="5B24D678" w14:textId="77777777" w:rsidR="00E626C4" w:rsidRPr="003F7380" w:rsidRDefault="00E626C4">
      <w:pPr>
        <w:pStyle w:val="GvdeMetni"/>
        <w:spacing w:before="169"/>
        <w:rPr>
          <w:color w:val="FF0000"/>
          <w:sz w:val="20"/>
        </w:rPr>
      </w:pPr>
    </w:p>
    <w:tbl>
      <w:tblPr>
        <w:tblStyle w:val="TableNormal"/>
        <w:tblW w:w="0" w:type="auto"/>
        <w:tblInd w:w="968" w:type="dxa"/>
        <w:tblBorders>
          <w:top w:val="single" w:sz="12" w:space="0" w:color="4F5F28"/>
          <w:left w:val="single" w:sz="12" w:space="0" w:color="4F5F28"/>
          <w:bottom w:val="single" w:sz="12" w:space="0" w:color="4F5F28"/>
          <w:right w:val="single" w:sz="12" w:space="0" w:color="4F5F28"/>
          <w:insideH w:val="single" w:sz="12" w:space="0" w:color="4F5F28"/>
          <w:insideV w:val="single" w:sz="12" w:space="0" w:color="4F5F28"/>
        </w:tblBorders>
        <w:tblLayout w:type="fixed"/>
        <w:tblLook w:val="01E0" w:firstRow="1" w:lastRow="1" w:firstColumn="1" w:lastColumn="1" w:noHBand="0" w:noVBand="0"/>
      </w:tblPr>
      <w:tblGrid>
        <w:gridCol w:w="6590"/>
        <w:gridCol w:w="2552"/>
      </w:tblGrid>
      <w:tr w:rsidR="003F7380" w:rsidRPr="003F7380" w14:paraId="22DBFD63" w14:textId="77777777" w:rsidTr="0047624D">
        <w:trPr>
          <w:trHeight w:val="485"/>
        </w:trPr>
        <w:tc>
          <w:tcPr>
            <w:tcW w:w="6590" w:type="dxa"/>
            <w:tcBorders>
              <w:left w:val="nil"/>
              <w:right w:val="dotted" w:sz="4" w:space="0" w:color="4F5F28"/>
            </w:tcBorders>
          </w:tcPr>
          <w:p w14:paraId="2F448FC3" w14:textId="77777777" w:rsidR="005348A7" w:rsidRPr="00A26869" w:rsidRDefault="00813A1B" w:rsidP="0047624D">
            <w:pPr>
              <w:pStyle w:val="TableParagraph"/>
              <w:spacing w:before="195" w:line="271" w:lineRule="exact"/>
              <w:ind w:left="211"/>
              <w:rPr>
                <w:b/>
                <w:sz w:val="24"/>
              </w:rPr>
            </w:pPr>
            <w:r w:rsidRPr="00A26869">
              <w:rPr>
                <w:b/>
                <w:sz w:val="24"/>
              </w:rPr>
              <w:lastRenderedPageBreak/>
              <w:t xml:space="preserve">Diğer </w:t>
            </w:r>
            <w:r w:rsidR="005348A7" w:rsidRPr="00A26869">
              <w:rPr>
                <w:b/>
                <w:sz w:val="24"/>
              </w:rPr>
              <w:t>Proje Özel Hesap Bilgileri</w:t>
            </w:r>
            <w:r w:rsidR="007F67F8" w:rsidRPr="00A26869">
              <w:rPr>
                <w:b/>
                <w:sz w:val="24"/>
              </w:rPr>
              <w:t xml:space="preserve"> (TÜBİTAK, BAP</w:t>
            </w:r>
            <w:proofErr w:type="gramStart"/>
            <w:r w:rsidR="007F67F8" w:rsidRPr="00A26869">
              <w:rPr>
                <w:b/>
                <w:sz w:val="24"/>
              </w:rPr>
              <w:t>,…</w:t>
            </w:r>
            <w:proofErr w:type="gramEnd"/>
            <w:r w:rsidR="007F67F8" w:rsidRPr="00A26869">
              <w:rPr>
                <w:b/>
                <w:sz w:val="24"/>
              </w:rPr>
              <w:t>)</w:t>
            </w:r>
          </w:p>
        </w:tc>
        <w:tc>
          <w:tcPr>
            <w:tcW w:w="2552" w:type="dxa"/>
            <w:tcBorders>
              <w:left w:val="dotted" w:sz="4" w:space="0" w:color="4F5F28"/>
              <w:right w:val="nil"/>
            </w:tcBorders>
          </w:tcPr>
          <w:p w14:paraId="744C0155" w14:textId="77777777" w:rsidR="005348A7" w:rsidRPr="00A26869" w:rsidRDefault="005348A7" w:rsidP="0047624D">
            <w:pPr>
              <w:pStyle w:val="TableParagraph"/>
              <w:spacing w:before="195" w:line="271" w:lineRule="exact"/>
              <w:ind w:right="60"/>
              <w:jc w:val="right"/>
              <w:rPr>
                <w:b/>
                <w:sz w:val="24"/>
              </w:rPr>
            </w:pPr>
            <w:r w:rsidRPr="00A26869">
              <w:rPr>
                <w:b/>
                <w:spacing w:val="-2"/>
                <w:sz w:val="24"/>
              </w:rPr>
              <w:t>Tutar</w:t>
            </w:r>
          </w:p>
        </w:tc>
      </w:tr>
      <w:tr w:rsidR="003F7380" w:rsidRPr="003F7380" w14:paraId="04FD2881" w14:textId="77777777" w:rsidTr="0047624D">
        <w:trPr>
          <w:trHeight w:val="366"/>
        </w:trPr>
        <w:tc>
          <w:tcPr>
            <w:tcW w:w="6590" w:type="dxa"/>
            <w:tcBorders>
              <w:left w:val="nil"/>
              <w:bottom w:val="dotted" w:sz="4" w:space="0" w:color="000000"/>
              <w:right w:val="dotted" w:sz="4" w:space="0" w:color="000000"/>
            </w:tcBorders>
          </w:tcPr>
          <w:p w14:paraId="6C947AD5" w14:textId="77777777" w:rsidR="005348A7" w:rsidRPr="00A26869" w:rsidRDefault="005348A7" w:rsidP="0047624D">
            <w:pPr>
              <w:pStyle w:val="TableParagraph"/>
              <w:spacing w:before="46"/>
              <w:ind w:left="211"/>
              <w:rPr>
                <w:sz w:val="24"/>
              </w:rPr>
            </w:pPr>
            <w:r w:rsidRPr="00A26869">
              <w:rPr>
                <w:sz w:val="24"/>
              </w:rPr>
              <w:t>Açılış</w:t>
            </w:r>
            <w:r w:rsidRPr="00A26869">
              <w:rPr>
                <w:spacing w:val="-10"/>
                <w:sz w:val="24"/>
              </w:rPr>
              <w:t xml:space="preserve"> </w:t>
            </w:r>
            <w:r w:rsidRPr="00A26869">
              <w:rPr>
                <w:sz w:val="24"/>
              </w:rPr>
              <w:t>Net</w:t>
            </w:r>
            <w:r w:rsidRPr="00A26869">
              <w:rPr>
                <w:spacing w:val="-9"/>
                <w:sz w:val="24"/>
              </w:rPr>
              <w:t xml:space="preserve"> </w:t>
            </w:r>
            <w:r w:rsidRPr="00A26869">
              <w:rPr>
                <w:sz w:val="24"/>
              </w:rPr>
              <w:t>Defter</w:t>
            </w:r>
            <w:r w:rsidRPr="00A26869">
              <w:rPr>
                <w:spacing w:val="-8"/>
                <w:sz w:val="24"/>
              </w:rPr>
              <w:t xml:space="preserve"> </w:t>
            </w:r>
            <w:r w:rsidRPr="00A26869">
              <w:rPr>
                <w:spacing w:val="-2"/>
                <w:sz w:val="24"/>
              </w:rPr>
              <w:t>Değeri</w:t>
            </w:r>
          </w:p>
        </w:tc>
        <w:tc>
          <w:tcPr>
            <w:tcW w:w="2552" w:type="dxa"/>
            <w:tcBorders>
              <w:left w:val="dotted" w:sz="4" w:space="0" w:color="000000"/>
              <w:bottom w:val="dotted" w:sz="4" w:space="0" w:color="000000"/>
              <w:right w:val="nil"/>
            </w:tcBorders>
          </w:tcPr>
          <w:p w14:paraId="17391C3E" w14:textId="7628BE09" w:rsidR="005348A7" w:rsidRPr="00A26869" w:rsidRDefault="002D25F7" w:rsidP="0047624D">
            <w:pPr>
              <w:pStyle w:val="TableParagraph"/>
              <w:spacing w:before="32"/>
              <w:ind w:right="59"/>
              <w:jc w:val="right"/>
              <w:rPr>
                <w:sz w:val="24"/>
              </w:rPr>
            </w:pPr>
            <w:r>
              <w:rPr>
                <w:spacing w:val="-2"/>
                <w:sz w:val="24"/>
              </w:rPr>
              <w:t>34.829.486,11</w:t>
            </w:r>
          </w:p>
        </w:tc>
      </w:tr>
      <w:tr w:rsidR="003F7380" w:rsidRPr="003F7380" w14:paraId="13F8C99F" w14:textId="77777777" w:rsidTr="0047624D">
        <w:trPr>
          <w:trHeight w:val="388"/>
        </w:trPr>
        <w:tc>
          <w:tcPr>
            <w:tcW w:w="6590" w:type="dxa"/>
            <w:tcBorders>
              <w:top w:val="dotted" w:sz="4" w:space="0" w:color="000000"/>
              <w:left w:val="nil"/>
              <w:bottom w:val="dotted" w:sz="4" w:space="0" w:color="000000"/>
              <w:right w:val="dotted" w:sz="4" w:space="0" w:color="000000"/>
            </w:tcBorders>
          </w:tcPr>
          <w:p w14:paraId="7F079641" w14:textId="77777777" w:rsidR="005348A7" w:rsidRPr="00227138" w:rsidRDefault="005348A7" w:rsidP="0047624D">
            <w:pPr>
              <w:pStyle w:val="TableParagraph"/>
              <w:spacing w:before="59"/>
              <w:ind w:left="211"/>
              <w:rPr>
                <w:color w:val="000000" w:themeColor="text1"/>
                <w:sz w:val="24"/>
              </w:rPr>
            </w:pPr>
            <w:r w:rsidRPr="00227138">
              <w:rPr>
                <w:color w:val="000000" w:themeColor="text1"/>
                <w:spacing w:val="-2"/>
                <w:sz w:val="24"/>
              </w:rPr>
              <w:t>Girişler</w:t>
            </w:r>
          </w:p>
        </w:tc>
        <w:tc>
          <w:tcPr>
            <w:tcW w:w="2552" w:type="dxa"/>
            <w:tcBorders>
              <w:top w:val="dotted" w:sz="4" w:space="0" w:color="000000"/>
              <w:left w:val="dotted" w:sz="4" w:space="0" w:color="000000"/>
              <w:bottom w:val="dotted" w:sz="4" w:space="0" w:color="000000"/>
              <w:right w:val="nil"/>
            </w:tcBorders>
          </w:tcPr>
          <w:p w14:paraId="611C410F" w14:textId="36A08AA8" w:rsidR="005348A7" w:rsidRPr="00227138" w:rsidRDefault="002D25F7" w:rsidP="0047624D">
            <w:pPr>
              <w:pStyle w:val="TableParagraph"/>
              <w:spacing w:before="32"/>
              <w:ind w:right="59"/>
              <w:jc w:val="right"/>
              <w:rPr>
                <w:color w:val="000000" w:themeColor="text1"/>
                <w:sz w:val="24"/>
              </w:rPr>
            </w:pPr>
            <w:r>
              <w:rPr>
                <w:color w:val="000000" w:themeColor="text1"/>
                <w:sz w:val="24"/>
              </w:rPr>
              <w:t>28.248.881,50</w:t>
            </w:r>
          </w:p>
        </w:tc>
      </w:tr>
      <w:tr w:rsidR="003F7380" w:rsidRPr="003F7380" w14:paraId="12596F5D" w14:textId="77777777" w:rsidTr="0047624D">
        <w:trPr>
          <w:trHeight w:val="381"/>
        </w:trPr>
        <w:tc>
          <w:tcPr>
            <w:tcW w:w="6590" w:type="dxa"/>
            <w:tcBorders>
              <w:top w:val="dotted" w:sz="4" w:space="0" w:color="000000"/>
              <w:left w:val="nil"/>
              <w:bottom w:val="single" w:sz="4" w:space="0" w:color="000000"/>
              <w:right w:val="dotted" w:sz="4" w:space="0" w:color="000000"/>
            </w:tcBorders>
          </w:tcPr>
          <w:p w14:paraId="4A5BA530" w14:textId="77777777" w:rsidR="005348A7" w:rsidRPr="00227138" w:rsidRDefault="005348A7" w:rsidP="0047624D">
            <w:pPr>
              <w:pStyle w:val="TableParagraph"/>
              <w:spacing w:before="51"/>
              <w:ind w:left="211"/>
              <w:rPr>
                <w:color w:val="000000" w:themeColor="text1"/>
                <w:sz w:val="24"/>
              </w:rPr>
            </w:pPr>
            <w:r w:rsidRPr="00227138">
              <w:rPr>
                <w:color w:val="000000" w:themeColor="text1"/>
                <w:spacing w:val="-2"/>
                <w:sz w:val="24"/>
              </w:rPr>
              <w:t>Kullanımlar</w:t>
            </w:r>
          </w:p>
        </w:tc>
        <w:tc>
          <w:tcPr>
            <w:tcW w:w="2552" w:type="dxa"/>
            <w:tcBorders>
              <w:top w:val="dotted" w:sz="4" w:space="0" w:color="000000"/>
              <w:left w:val="dotted" w:sz="4" w:space="0" w:color="000000"/>
              <w:bottom w:val="single" w:sz="4" w:space="0" w:color="000000"/>
              <w:right w:val="nil"/>
            </w:tcBorders>
          </w:tcPr>
          <w:p w14:paraId="38DD06C4" w14:textId="63CA5D70" w:rsidR="005348A7" w:rsidRPr="00227138" w:rsidRDefault="002D25F7" w:rsidP="0047624D">
            <w:pPr>
              <w:pStyle w:val="TableParagraph"/>
              <w:spacing w:before="37"/>
              <w:ind w:right="59"/>
              <w:jc w:val="right"/>
              <w:rPr>
                <w:color w:val="000000" w:themeColor="text1"/>
                <w:sz w:val="24"/>
              </w:rPr>
            </w:pPr>
            <w:r>
              <w:rPr>
                <w:color w:val="000000" w:themeColor="text1"/>
                <w:spacing w:val="-2"/>
                <w:sz w:val="24"/>
              </w:rPr>
              <w:t>12.979.515,80</w:t>
            </w:r>
          </w:p>
        </w:tc>
      </w:tr>
      <w:tr w:rsidR="003F7380" w:rsidRPr="003F7380" w14:paraId="6A949D52" w14:textId="77777777" w:rsidTr="0047624D">
        <w:trPr>
          <w:trHeight w:val="464"/>
        </w:trPr>
        <w:tc>
          <w:tcPr>
            <w:tcW w:w="6590" w:type="dxa"/>
            <w:tcBorders>
              <w:top w:val="single" w:sz="4" w:space="0" w:color="000000"/>
              <w:left w:val="nil"/>
              <w:right w:val="dotted" w:sz="4" w:space="0" w:color="000000"/>
            </w:tcBorders>
          </w:tcPr>
          <w:p w14:paraId="0C11F451" w14:textId="77777777" w:rsidR="005348A7" w:rsidRPr="00227138" w:rsidRDefault="005348A7" w:rsidP="0047624D">
            <w:pPr>
              <w:pStyle w:val="TableParagraph"/>
              <w:spacing w:before="97"/>
              <w:ind w:left="211"/>
              <w:rPr>
                <w:color w:val="000000" w:themeColor="text1"/>
                <w:sz w:val="24"/>
              </w:rPr>
            </w:pPr>
            <w:r w:rsidRPr="00227138">
              <w:rPr>
                <w:color w:val="000000" w:themeColor="text1"/>
                <w:sz w:val="24"/>
              </w:rPr>
              <w:t>Kapanış</w:t>
            </w:r>
            <w:r w:rsidRPr="00227138">
              <w:rPr>
                <w:color w:val="000000" w:themeColor="text1"/>
                <w:spacing w:val="-12"/>
                <w:sz w:val="24"/>
              </w:rPr>
              <w:t xml:space="preserve"> </w:t>
            </w:r>
            <w:r w:rsidRPr="00227138">
              <w:rPr>
                <w:color w:val="000000" w:themeColor="text1"/>
                <w:sz w:val="24"/>
              </w:rPr>
              <w:t>Net</w:t>
            </w:r>
            <w:r w:rsidRPr="00227138">
              <w:rPr>
                <w:color w:val="000000" w:themeColor="text1"/>
                <w:spacing w:val="-7"/>
                <w:sz w:val="24"/>
              </w:rPr>
              <w:t xml:space="preserve"> </w:t>
            </w:r>
            <w:r w:rsidRPr="00227138">
              <w:rPr>
                <w:color w:val="000000" w:themeColor="text1"/>
                <w:sz w:val="24"/>
              </w:rPr>
              <w:t>Defter</w:t>
            </w:r>
            <w:r w:rsidRPr="00227138">
              <w:rPr>
                <w:color w:val="000000" w:themeColor="text1"/>
                <w:spacing w:val="-5"/>
                <w:sz w:val="24"/>
              </w:rPr>
              <w:t xml:space="preserve"> </w:t>
            </w:r>
            <w:r w:rsidRPr="00227138">
              <w:rPr>
                <w:color w:val="000000" w:themeColor="text1"/>
                <w:spacing w:val="-2"/>
                <w:sz w:val="24"/>
              </w:rPr>
              <w:t>Değeri</w:t>
            </w:r>
          </w:p>
        </w:tc>
        <w:tc>
          <w:tcPr>
            <w:tcW w:w="2552" w:type="dxa"/>
            <w:tcBorders>
              <w:top w:val="single" w:sz="4" w:space="0" w:color="000000"/>
              <w:left w:val="dotted" w:sz="4" w:space="0" w:color="000000"/>
              <w:right w:val="nil"/>
            </w:tcBorders>
          </w:tcPr>
          <w:p w14:paraId="27D67D60" w14:textId="311D77A5" w:rsidR="005348A7" w:rsidRPr="00227138" w:rsidRDefault="002D25F7" w:rsidP="0047624D">
            <w:pPr>
              <w:pStyle w:val="TableParagraph"/>
              <w:spacing w:before="83"/>
              <w:ind w:right="59"/>
              <w:jc w:val="right"/>
              <w:rPr>
                <w:color w:val="000000" w:themeColor="text1"/>
                <w:sz w:val="24"/>
              </w:rPr>
            </w:pPr>
            <w:r>
              <w:rPr>
                <w:color w:val="000000" w:themeColor="text1"/>
                <w:spacing w:val="-2"/>
                <w:sz w:val="24"/>
              </w:rPr>
              <w:t>50.098.851,81</w:t>
            </w:r>
          </w:p>
        </w:tc>
      </w:tr>
    </w:tbl>
    <w:p w14:paraId="62643DA3" w14:textId="77777777" w:rsidR="005348A7" w:rsidRDefault="005348A7" w:rsidP="005348A7">
      <w:pPr>
        <w:pStyle w:val="GvdeMetni"/>
        <w:rPr>
          <w:b/>
        </w:rPr>
      </w:pPr>
    </w:p>
    <w:p w14:paraId="3A9D70CE" w14:textId="77777777" w:rsidR="00E626C4" w:rsidRDefault="00E37BA6">
      <w:pPr>
        <w:pStyle w:val="Balk1"/>
        <w:numPr>
          <w:ilvl w:val="0"/>
          <w:numId w:val="1"/>
        </w:numPr>
        <w:tabs>
          <w:tab w:val="left" w:pos="1609"/>
        </w:tabs>
      </w:pPr>
      <w:bookmarkStart w:id="34" w:name="_bookmark33"/>
      <w:bookmarkEnd w:id="34"/>
      <w:r>
        <w:t>MADDİ</w:t>
      </w:r>
      <w:r>
        <w:rPr>
          <w:spacing w:val="-9"/>
        </w:rPr>
        <w:t xml:space="preserve"> </w:t>
      </w:r>
      <w:r>
        <w:t>DURAN</w:t>
      </w:r>
      <w:r>
        <w:rPr>
          <w:spacing w:val="-9"/>
        </w:rPr>
        <w:t xml:space="preserve"> </w:t>
      </w:r>
      <w:r>
        <w:rPr>
          <w:spacing w:val="-2"/>
        </w:rPr>
        <w:t>VARLIKLAR</w:t>
      </w:r>
    </w:p>
    <w:p w14:paraId="44FD5977" w14:textId="77777777" w:rsidR="00E626C4" w:rsidRDefault="00E626C4">
      <w:pPr>
        <w:pStyle w:val="GvdeMetni"/>
        <w:spacing w:before="5"/>
        <w:rPr>
          <w:b/>
          <w:sz w:val="14"/>
        </w:rPr>
      </w:pPr>
    </w:p>
    <w:tbl>
      <w:tblPr>
        <w:tblStyle w:val="TableNormal"/>
        <w:tblW w:w="0" w:type="auto"/>
        <w:tblInd w:w="642" w:type="dxa"/>
        <w:tblBorders>
          <w:top w:val="single" w:sz="12" w:space="0" w:color="4F5F28"/>
          <w:left w:val="single" w:sz="12" w:space="0" w:color="4F5F28"/>
          <w:bottom w:val="single" w:sz="12" w:space="0" w:color="4F5F28"/>
          <w:right w:val="single" w:sz="12" w:space="0" w:color="4F5F28"/>
          <w:insideH w:val="single" w:sz="12" w:space="0" w:color="4F5F28"/>
          <w:insideV w:val="single" w:sz="12" w:space="0" w:color="4F5F28"/>
        </w:tblBorders>
        <w:tblLayout w:type="fixed"/>
        <w:tblLook w:val="01E0" w:firstRow="1" w:lastRow="1" w:firstColumn="1" w:lastColumn="1" w:noHBand="0" w:noVBand="0"/>
      </w:tblPr>
      <w:tblGrid>
        <w:gridCol w:w="3790"/>
        <w:gridCol w:w="2083"/>
        <w:gridCol w:w="1975"/>
        <w:gridCol w:w="1944"/>
      </w:tblGrid>
      <w:tr w:rsidR="00E626C4" w14:paraId="7E53DB27" w14:textId="77777777">
        <w:trPr>
          <w:trHeight w:val="512"/>
        </w:trPr>
        <w:tc>
          <w:tcPr>
            <w:tcW w:w="3790" w:type="dxa"/>
            <w:tcBorders>
              <w:top w:val="nil"/>
              <w:left w:val="nil"/>
              <w:right w:val="dotted" w:sz="4" w:space="0" w:color="4F5F28"/>
            </w:tcBorders>
          </w:tcPr>
          <w:p w14:paraId="465E00C6" w14:textId="77777777" w:rsidR="00E626C4" w:rsidRDefault="00E37BA6">
            <w:pPr>
              <w:pStyle w:val="TableParagraph"/>
              <w:spacing w:before="112"/>
              <w:ind w:left="208"/>
              <w:rPr>
                <w:b/>
                <w:sz w:val="24"/>
              </w:rPr>
            </w:pPr>
            <w:r>
              <w:rPr>
                <w:b/>
                <w:sz w:val="24"/>
              </w:rPr>
              <w:t>Maddi</w:t>
            </w:r>
            <w:r>
              <w:rPr>
                <w:b/>
                <w:spacing w:val="-8"/>
                <w:sz w:val="24"/>
              </w:rPr>
              <w:t xml:space="preserve"> </w:t>
            </w:r>
            <w:r>
              <w:rPr>
                <w:b/>
                <w:sz w:val="24"/>
              </w:rPr>
              <w:t>Duran</w:t>
            </w:r>
            <w:r>
              <w:rPr>
                <w:b/>
                <w:spacing w:val="-7"/>
                <w:sz w:val="24"/>
              </w:rPr>
              <w:t xml:space="preserve"> </w:t>
            </w:r>
            <w:r w:rsidR="00C345DF">
              <w:rPr>
                <w:b/>
                <w:spacing w:val="-2"/>
                <w:sz w:val="24"/>
              </w:rPr>
              <w:t>Varlıklar</w:t>
            </w:r>
          </w:p>
        </w:tc>
        <w:tc>
          <w:tcPr>
            <w:tcW w:w="2083" w:type="dxa"/>
            <w:tcBorders>
              <w:top w:val="nil"/>
              <w:left w:val="dotted" w:sz="4" w:space="0" w:color="4F5F28"/>
              <w:right w:val="dotted" w:sz="4" w:space="0" w:color="4F5F28"/>
            </w:tcBorders>
          </w:tcPr>
          <w:p w14:paraId="1F507DE7" w14:textId="77777777" w:rsidR="00E626C4" w:rsidRDefault="00E37BA6">
            <w:pPr>
              <w:pStyle w:val="TableParagraph"/>
              <w:spacing w:before="1" w:line="206" w:lineRule="auto"/>
              <w:ind w:left="417"/>
              <w:rPr>
                <w:b/>
                <w:sz w:val="24"/>
              </w:rPr>
            </w:pPr>
            <w:r>
              <w:rPr>
                <w:b/>
                <w:spacing w:val="-2"/>
                <w:sz w:val="24"/>
              </w:rPr>
              <w:t>Açılış</w:t>
            </w:r>
            <w:r>
              <w:rPr>
                <w:b/>
                <w:spacing w:val="-15"/>
                <w:sz w:val="24"/>
              </w:rPr>
              <w:t xml:space="preserve"> </w:t>
            </w:r>
            <w:r>
              <w:rPr>
                <w:b/>
                <w:spacing w:val="-2"/>
                <w:sz w:val="24"/>
              </w:rPr>
              <w:t>Defter Değeri</w:t>
            </w:r>
          </w:p>
        </w:tc>
        <w:tc>
          <w:tcPr>
            <w:tcW w:w="1975" w:type="dxa"/>
            <w:tcBorders>
              <w:top w:val="nil"/>
              <w:left w:val="dotted" w:sz="4" w:space="0" w:color="4F5F28"/>
              <w:right w:val="dotted" w:sz="4" w:space="0" w:color="4F5F28"/>
            </w:tcBorders>
          </w:tcPr>
          <w:p w14:paraId="6DFAD5D1" w14:textId="77777777" w:rsidR="00E626C4" w:rsidRDefault="00E37BA6">
            <w:pPr>
              <w:pStyle w:val="TableParagraph"/>
              <w:spacing w:before="1" w:line="206" w:lineRule="auto"/>
              <w:ind w:left="235"/>
              <w:rPr>
                <w:b/>
                <w:sz w:val="24"/>
              </w:rPr>
            </w:pPr>
            <w:r>
              <w:rPr>
                <w:b/>
                <w:spacing w:val="-2"/>
                <w:sz w:val="24"/>
              </w:rPr>
              <w:t>Kapanış</w:t>
            </w:r>
            <w:r>
              <w:rPr>
                <w:b/>
                <w:spacing w:val="-13"/>
                <w:sz w:val="24"/>
              </w:rPr>
              <w:t xml:space="preserve"> </w:t>
            </w:r>
            <w:r>
              <w:rPr>
                <w:b/>
                <w:spacing w:val="-2"/>
                <w:sz w:val="24"/>
              </w:rPr>
              <w:t>Defter Değeri</w:t>
            </w:r>
          </w:p>
        </w:tc>
        <w:tc>
          <w:tcPr>
            <w:tcW w:w="1944" w:type="dxa"/>
            <w:tcBorders>
              <w:top w:val="nil"/>
              <w:left w:val="dotted" w:sz="4" w:space="0" w:color="4F5F28"/>
              <w:right w:val="nil"/>
            </w:tcBorders>
          </w:tcPr>
          <w:p w14:paraId="4AE99708" w14:textId="77777777" w:rsidR="00E626C4" w:rsidRDefault="00E37BA6">
            <w:pPr>
              <w:pStyle w:val="TableParagraph"/>
              <w:spacing w:before="1" w:line="206" w:lineRule="auto"/>
              <w:ind w:left="462" w:right="180" w:hanging="5"/>
              <w:rPr>
                <w:b/>
                <w:sz w:val="24"/>
              </w:rPr>
            </w:pPr>
            <w:r>
              <w:rPr>
                <w:b/>
                <w:spacing w:val="-2"/>
                <w:sz w:val="24"/>
              </w:rPr>
              <w:t>Birikmiş Amortisman</w:t>
            </w:r>
          </w:p>
        </w:tc>
      </w:tr>
      <w:tr w:rsidR="003F7380" w14:paraId="63CEE6D7" w14:textId="77777777">
        <w:trPr>
          <w:trHeight w:val="376"/>
        </w:trPr>
        <w:tc>
          <w:tcPr>
            <w:tcW w:w="3790" w:type="dxa"/>
            <w:tcBorders>
              <w:left w:val="nil"/>
              <w:bottom w:val="dotted" w:sz="4" w:space="0" w:color="000000"/>
              <w:right w:val="dotted" w:sz="4" w:space="0" w:color="000000"/>
            </w:tcBorders>
          </w:tcPr>
          <w:p w14:paraId="720B71C8" w14:textId="77777777" w:rsidR="003F7380" w:rsidRDefault="003F7380" w:rsidP="003F7380">
            <w:pPr>
              <w:pStyle w:val="TableParagraph"/>
              <w:spacing w:before="49"/>
              <w:ind w:left="208"/>
              <w:rPr>
                <w:sz w:val="24"/>
              </w:rPr>
            </w:pPr>
            <w:r>
              <w:rPr>
                <w:color w:val="1C2839"/>
                <w:sz w:val="24"/>
              </w:rPr>
              <w:t>Arazi</w:t>
            </w:r>
            <w:r>
              <w:rPr>
                <w:color w:val="1C2839"/>
                <w:spacing w:val="-10"/>
                <w:sz w:val="24"/>
              </w:rPr>
              <w:t xml:space="preserve"> </w:t>
            </w:r>
            <w:r>
              <w:rPr>
                <w:color w:val="1C2839"/>
                <w:sz w:val="24"/>
              </w:rPr>
              <w:t>ve</w:t>
            </w:r>
            <w:r>
              <w:rPr>
                <w:color w:val="1C2839"/>
                <w:spacing w:val="-7"/>
                <w:sz w:val="24"/>
              </w:rPr>
              <w:t xml:space="preserve"> </w:t>
            </w:r>
            <w:r>
              <w:rPr>
                <w:color w:val="1C2839"/>
                <w:spacing w:val="-2"/>
                <w:sz w:val="24"/>
              </w:rPr>
              <w:t>Arsalar</w:t>
            </w:r>
          </w:p>
        </w:tc>
        <w:tc>
          <w:tcPr>
            <w:tcW w:w="2083" w:type="dxa"/>
            <w:tcBorders>
              <w:left w:val="dotted" w:sz="4" w:space="0" w:color="000000"/>
              <w:bottom w:val="dotted" w:sz="4" w:space="0" w:color="000000"/>
              <w:right w:val="dotted" w:sz="4" w:space="0" w:color="000000"/>
            </w:tcBorders>
          </w:tcPr>
          <w:p w14:paraId="3C19075C" w14:textId="3BD8B8B0" w:rsidR="003F7380" w:rsidRDefault="00751E26" w:rsidP="003F7380">
            <w:pPr>
              <w:pStyle w:val="TableParagraph"/>
              <w:spacing w:before="49"/>
              <w:ind w:right="49"/>
              <w:jc w:val="right"/>
              <w:rPr>
                <w:sz w:val="24"/>
              </w:rPr>
            </w:pPr>
            <w:r w:rsidRPr="00405830">
              <w:rPr>
                <w:sz w:val="24"/>
              </w:rPr>
              <w:t>1.623.901.891,73</w:t>
            </w:r>
          </w:p>
        </w:tc>
        <w:tc>
          <w:tcPr>
            <w:tcW w:w="1975" w:type="dxa"/>
            <w:tcBorders>
              <w:left w:val="dotted" w:sz="4" w:space="0" w:color="000000"/>
              <w:bottom w:val="dotted" w:sz="4" w:space="0" w:color="000000"/>
              <w:right w:val="dotted" w:sz="4" w:space="0" w:color="000000"/>
            </w:tcBorders>
          </w:tcPr>
          <w:p w14:paraId="273C1815" w14:textId="0D5C71E4" w:rsidR="003F7380" w:rsidRDefault="00751E26" w:rsidP="003F7380">
            <w:pPr>
              <w:pStyle w:val="TableParagraph"/>
              <w:spacing w:before="49"/>
              <w:ind w:right="49"/>
              <w:jc w:val="right"/>
              <w:rPr>
                <w:sz w:val="24"/>
              </w:rPr>
            </w:pPr>
            <w:r>
              <w:rPr>
                <w:sz w:val="24"/>
              </w:rPr>
              <w:t>2</w:t>
            </w:r>
            <w:r w:rsidR="00072C7C">
              <w:rPr>
                <w:sz w:val="24"/>
              </w:rPr>
              <w:t>.</w:t>
            </w:r>
            <w:r>
              <w:rPr>
                <w:sz w:val="24"/>
              </w:rPr>
              <w:t>062</w:t>
            </w:r>
            <w:r w:rsidR="00072C7C">
              <w:rPr>
                <w:sz w:val="24"/>
              </w:rPr>
              <w:t>.</w:t>
            </w:r>
            <w:r>
              <w:rPr>
                <w:sz w:val="24"/>
              </w:rPr>
              <w:t>355</w:t>
            </w:r>
            <w:r w:rsidR="00072C7C">
              <w:rPr>
                <w:sz w:val="24"/>
              </w:rPr>
              <w:t>.</w:t>
            </w:r>
            <w:r>
              <w:rPr>
                <w:sz w:val="24"/>
              </w:rPr>
              <w:t>402,5</w:t>
            </w:r>
          </w:p>
        </w:tc>
        <w:tc>
          <w:tcPr>
            <w:tcW w:w="1944" w:type="dxa"/>
            <w:tcBorders>
              <w:left w:val="dotted" w:sz="4" w:space="0" w:color="000000"/>
              <w:bottom w:val="dotted" w:sz="4" w:space="0" w:color="000000"/>
              <w:right w:val="nil"/>
            </w:tcBorders>
          </w:tcPr>
          <w:p w14:paraId="4774B84B" w14:textId="42822DFC" w:rsidR="003F7380" w:rsidRDefault="00405830" w:rsidP="00405830">
            <w:pPr>
              <w:pStyle w:val="TableParagraph"/>
              <w:jc w:val="right"/>
            </w:pPr>
            <w:r>
              <w:rPr>
                <w:sz w:val="24"/>
              </w:rPr>
              <w:t>0,00</w:t>
            </w:r>
          </w:p>
        </w:tc>
      </w:tr>
      <w:tr w:rsidR="003F7380" w14:paraId="3686B4AA" w14:textId="77777777">
        <w:trPr>
          <w:trHeight w:val="390"/>
        </w:trPr>
        <w:tc>
          <w:tcPr>
            <w:tcW w:w="3790" w:type="dxa"/>
            <w:tcBorders>
              <w:top w:val="dotted" w:sz="4" w:space="0" w:color="000000"/>
              <w:left w:val="nil"/>
              <w:bottom w:val="dotted" w:sz="4" w:space="0" w:color="000000"/>
              <w:right w:val="dotted" w:sz="4" w:space="0" w:color="000000"/>
            </w:tcBorders>
          </w:tcPr>
          <w:p w14:paraId="137ABEE5" w14:textId="77777777" w:rsidR="003F7380" w:rsidRDefault="003F7380" w:rsidP="003F7380">
            <w:pPr>
              <w:pStyle w:val="TableParagraph"/>
              <w:spacing w:before="51"/>
              <w:ind w:left="208"/>
              <w:rPr>
                <w:sz w:val="24"/>
              </w:rPr>
            </w:pPr>
            <w:r>
              <w:rPr>
                <w:sz w:val="24"/>
              </w:rPr>
              <w:t>Yeraltı</w:t>
            </w:r>
            <w:r>
              <w:rPr>
                <w:spacing w:val="-8"/>
                <w:sz w:val="24"/>
              </w:rPr>
              <w:t xml:space="preserve"> </w:t>
            </w:r>
            <w:r>
              <w:rPr>
                <w:sz w:val="24"/>
              </w:rPr>
              <w:t>ve</w:t>
            </w:r>
            <w:r>
              <w:rPr>
                <w:spacing w:val="-14"/>
                <w:sz w:val="24"/>
              </w:rPr>
              <w:t xml:space="preserve"> </w:t>
            </w:r>
            <w:r>
              <w:rPr>
                <w:sz w:val="24"/>
              </w:rPr>
              <w:t>Yerüstü</w:t>
            </w:r>
            <w:r>
              <w:rPr>
                <w:spacing w:val="-7"/>
                <w:sz w:val="24"/>
              </w:rPr>
              <w:t xml:space="preserve"> </w:t>
            </w:r>
            <w:r>
              <w:rPr>
                <w:spacing w:val="-2"/>
                <w:sz w:val="24"/>
              </w:rPr>
              <w:t>Düzenleri</w:t>
            </w:r>
          </w:p>
        </w:tc>
        <w:tc>
          <w:tcPr>
            <w:tcW w:w="2083" w:type="dxa"/>
            <w:tcBorders>
              <w:top w:val="dotted" w:sz="4" w:space="0" w:color="000000"/>
              <w:left w:val="dotted" w:sz="4" w:space="0" w:color="000000"/>
              <w:bottom w:val="dotted" w:sz="4" w:space="0" w:color="000000"/>
              <w:right w:val="dotted" w:sz="4" w:space="0" w:color="000000"/>
            </w:tcBorders>
          </w:tcPr>
          <w:p w14:paraId="66FA032C" w14:textId="01F482AE" w:rsidR="003F7380" w:rsidRDefault="003F7380" w:rsidP="003F7380">
            <w:pPr>
              <w:pStyle w:val="TableParagraph"/>
              <w:spacing w:before="37"/>
              <w:ind w:right="46"/>
              <w:jc w:val="right"/>
              <w:rPr>
                <w:sz w:val="24"/>
              </w:rPr>
            </w:pPr>
            <w:r w:rsidRPr="00925400">
              <w:rPr>
                <w:sz w:val="24"/>
              </w:rPr>
              <w:t>82.010,00</w:t>
            </w:r>
          </w:p>
        </w:tc>
        <w:tc>
          <w:tcPr>
            <w:tcW w:w="1975" w:type="dxa"/>
            <w:tcBorders>
              <w:top w:val="dotted" w:sz="4" w:space="0" w:color="000000"/>
              <w:left w:val="dotted" w:sz="4" w:space="0" w:color="000000"/>
              <w:bottom w:val="dotted" w:sz="4" w:space="0" w:color="000000"/>
              <w:right w:val="dotted" w:sz="4" w:space="0" w:color="000000"/>
            </w:tcBorders>
          </w:tcPr>
          <w:p w14:paraId="2058A0BA" w14:textId="6B6FB0A3" w:rsidR="003F7380" w:rsidRDefault="00405830" w:rsidP="003F7380">
            <w:pPr>
              <w:pStyle w:val="TableParagraph"/>
              <w:spacing w:before="37"/>
              <w:ind w:right="46"/>
              <w:jc w:val="right"/>
              <w:rPr>
                <w:sz w:val="24"/>
              </w:rPr>
            </w:pPr>
            <w:r w:rsidRPr="00405830">
              <w:rPr>
                <w:sz w:val="24"/>
              </w:rPr>
              <w:t>82.010,00</w:t>
            </w:r>
          </w:p>
        </w:tc>
        <w:tc>
          <w:tcPr>
            <w:tcW w:w="1944" w:type="dxa"/>
            <w:tcBorders>
              <w:top w:val="dotted" w:sz="4" w:space="0" w:color="000000"/>
              <w:left w:val="dotted" w:sz="4" w:space="0" w:color="000000"/>
              <w:bottom w:val="dotted" w:sz="4" w:space="0" w:color="000000"/>
              <w:right w:val="nil"/>
            </w:tcBorders>
          </w:tcPr>
          <w:p w14:paraId="031ACF13" w14:textId="77777777" w:rsidR="003F7380" w:rsidRDefault="003F7380" w:rsidP="00405830">
            <w:pPr>
              <w:pStyle w:val="TableParagraph"/>
              <w:spacing w:before="42"/>
              <w:ind w:right="51"/>
              <w:jc w:val="right"/>
            </w:pPr>
            <w:r w:rsidRPr="0089505B">
              <w:rPr>
                <w:spacing w:val="-2"/>
                <w:sz w:val="24"/>
              </w:rPr>
              <w:t>82.010,00</w:t>
            </w:r>
          </w:p>
        </w:tc>
      </w:tr>
      <w:tr w:rsidR="003F7380" w14:paraId="04F92C70" w14:textId="77777777">
        <w:trPr>
          <w:trHeight w:val="393"/>
        </w:trPr>
        <w:tc>
          <w:tcPr>
            <w:tcW w:w="3790" w:type="dxa"/>
            <w:tcBorders>
              <w:top w:val="dotted" w:sz="4" w:space="0" w:color="000000"/>
              <w:left w:val="nil"/>
              <w:bottom w:val="dotted" w:sz="4" w:space="0" w:color="000000"/>
              <w:right w:val="dotted" w:sz="4" w:space="0" w:color="000000"/>
            </w:tcBorders>
          </w:tcPr>
          <w:p w14:paraId="68CDB067" w14:textId="77777777" w:rsidR="003F7380" w:rsidRDefault="003F7380" w:rsidP="003F7380">
            <w:pPr>
              <w:pStyle w:val="TableParagraph"/>
              <w:spacing w:before="56"/>
              <w:ind w:left="208"/>
              <w:rPr>
                <w:sz w:val="24"/>
              </w:rPr>
            </w:pPr>
            <w:r>
              <w:rPr>
                <w:spacing w:val="-2"/>
                <w:sz w:val="24"/>
              </w:rPr>
              <w:t>Binalar</w:t>
            </w:r>
          </w:p>
        </w:tc>
        <w:tc>
          <w:tcPr>
            <w:tcW w:w="2083" w:type="dxa"/>
            <w:tcBorders>
              <w:top w:val="dotted" w:sz="4" w:space="0" w:color="000000"/>
              <w:left w:val="dotted" w:sz="4" w:space="0" w:color="000000"/>
              <w:bottom w:val="dotted" w:sz="4" w:space="0" w:color="000000"/>
              <w:right w:val="dotted" w:sz="4" w:space="0" w:color="000000"/>
            </w:tcBorders>
          </w:tcPr>
          <w:p w14:paraId="35F55DAC" w14:textId="7E4BB1C7" w:rsidR="003F7380" w:rsidRDefault="00751E26" w:rsidP="003F7380">
            <w:pPr>
              <w:pStyle w:val="TableParagraph"/>
              <w:spacing w:before="42"/>
              <w:ind w:right="49"/>
              <w:jc w:val="right"/>
              <w:rPr>
                <w:sz w:val="24"/>
              </w:rPr>
            </w:pPr>
            <w:r w:rsidRPr="00405830">
              <w:rPr>
                <w:sz w:val="24"/>
              </w:rPr>
              <w:t>60.056.191,76</w:t>
            </w:r>
          </w:p>
        </w:tc>
        <w:tc>
          <w:tcPr>
            <w:tcW w:w="1975" w:type="dxa"/>
            <w:tcBorders>
              <w:top w:val="dotted" w:sz="4" w:space="0" w:color="000000"/>
              <w:left w:val="dotted" w:sz="4" w:space="0" w:color="000000"/>
              <w:bottom w:val="dotted" w:sz="4" w:space="0" w:color="000000"/>
              <w:right w:val="dotted" w:sz="4" w:space="0" w:color="000000"/>
            </w:tcBorders>
          </w:tcPr>
          <w:p w14:paraId="21176BCC" w14:textId="4EE493D7" w:rsidR="003F7380" w:rsidRDefault="00751E26" w:rsidP="003F7380">
            <w:pPr>
              <w:pStyle w:val="TableParagraph"/>
              <w:spacing w:before="42"/>
              <w:ind w:right="49"/>
              <w:jc w:val="right"/>
              <w:rPr>
                <w:sz w:val="24"/>
              </w:rPr>
            </w:pPr>
            <w:r>
              <w:rPr>
                <w:sz w:val="24"/>
              </w:rPr>
              <w:t>75.418.183,55</w:t>
            </w:r>
          </w:p>
        </w:tc>
        <w:tc>
          <w:tcPr>
            <w:tcW w:w="1944" w:type="dxa"/>
            <w:tcBorders>
              <w:top w:val="dotted" w:sz="4" w:space="0" w:color="000000"/>
              <w:left w:val="dotted" w:sz="4" w:space="0" w:color="000000"/>
              <w:bottom w:val="dotted" w:sz="4" w:space="0" w:color="000000"/>
              <w:right w:val="nil"/>
            </w:tcBorders>
          </w:tcPr>
          <w:p w14:paraId="1A8F428F" w14:textId="4F91E55F" w:rsidR="003F7380" w:rsidRDefault="00072C7C" w:rsidP="00405830">
            <w:pPr>
              <w:pStyle w:val="TableParagraph"/>
              <w:spacing w:before="42"/>
              <w:ind w:right="51"/>
              <w:jc w:val="right"/>
              <w:rPr>
                <w:sz w:val="24"/>
              </w:rPr>
            </w:pPr>
            <w:r>
              <w:rPr>
                <w:spacing w:val="-2"/>
                <w:sz w:val="24"/>
              </w:rPr>
              <w:t>36.533.543,69</w:t>
            </w:r>
          </w:p>
        </w:tc>
      </w:tr>
      <w:tr w:rsidR="00BD7D28" w14:paraId="6BE1B8AD" w14:textId="77777777">
        <w:trPr>
          <w:trHeight w:val="390"/>
        </w:trPr>
        <w:tc>
          <w:tcPr>
            <w:tcW w:w="3790" w:type="dxa"/>
            <w:tcBorders>
              <w:top w:val="dotted" w:sz="4" w:space="0" w:color="000000"/>
              <w:left w:val="nil"/>
              <w:bottom w:val="dotted" w:sz="4" w:space="0" w:color="000000"/>
              <w:right w:val="dotted" w:sz="4" w:space="0" w:color="000000"/>
            </w:tcBorders>
          </w:tcPr>
          <w:p w14:paraId="662A78E9" w14:textId="77777777" w:rsidR="00BD7D28" w:rsidRDefault="00BD7D28" w:rsidP="00BD7D28">
            <w:pPr>
              <w:pStyle w:val="TableParagraph"/>
              <w:spacing w:before="59"/>
              <w:ind w:left="208"/>
              <w:rPr>
                <w:sz w:val="24"/>
              </w:rPr>
            </w:pPr>
            <w:r>
              <w:rPr>
                <w:color w:val="1C2839"/>
                <w:sz w:val="24"/>
              </w:rPr>
              <w:t>Tesis,</w:t>
            </w:r>
            <w:r>
              <w:rPr>
                <w:color w:val="1C2839"/>
                <w:spacing w:val="-2"/>
                <w:sz w:val="24"/>
              </w:rPr>
              <w:t xml:space="preserve"> </w:t>
            </w:r>
            <w:r>
              <w:rPr>
                <w:color w:val="1C2839"/>
                <w:sz w:val="24"/>
              </w:rPr>
              <w:t>Makine</w:t>
            </w:r>
            <w:r>
              <w:rPr>
                <w:color w:val="1C2839"/>
                <w:spacing w:val="-7"/>
                <w:sz w:val="24"/>
              </w:rPr>
              <w:t xml:space="preserve"> </w:t>
            </w:r>
            <w:r>
              <w:rPr>
                <w:color w:val="1C2839"/>
                <w:sz w:val="24"/>
              </w:rPr>
              <w:t>ve</w:t>
            </w:r>
            <w:r>
              <w:rPr>
                <w:color w:val="1C2839"/>
                <w:spacing w:val="-13"/>
                <w:sz w:val="24"/>
              </w:rPr>
              <w:t xml:space="preserve"> </w:t>
            </w:r>
            <w:r>
              <w:rPr>
                <w:color w:val="1C2839"/>
                <w:spacing w:val="-2"/>
                <w:sz w:val="24"/>
              </w:rPr>
              <w:t>Cihazlar</w:t>
            </w:r>
          </w:p>
        </w:tc>
        <w:tc>
          <w:tcPr>
            <w:tcW w:w="2083" w:type="dxa"/>
            <w:tcBorders>
              <w:top w:val="dotted" w:sz="4" w:space="0" w:color="000000"/>
              <w:left w:val="dotted" w:sz="4" w:space="0" w:color="000000"/>
              <w:bottom w:val="dotted" w:sz="4" w:space="0" w:color="000000"/>
              <w:right w:val="dotted" w:sz="4" w:space="0" w:color="000000"/>
            </w:tcBorders>
          </w:tcPr>
          <w:p w14:paraId="066D73A4" w14:textId="18AF1423" w:rsidR="00BD7D28" w:rsidRDefault="00BD7D28" w:rsidP="00BD7D28">
            <w:pPr>
              <w:pStyle w:val="TableParagraph"/>
              <w:spacing w:before="39"/>
              <w:ind w:right="49"/>
              <w:jc w:val="right"/>
              <w:rPr>
                <w:sz w:val="24"/>
              </w:rPr>
            </w:pPr>
            <w:r w:rsidRPr="00405830">
              <w:rPr>
                <w:sz w:val="24"/>
              </w:rPr>
              <w:t>25.338.478,21</w:t>
            </w:r>
          </w:p>
        </w:tc>
        <w:tc>
          <w:tcPr>
            <w:tcW w:w="1975" w:type="dxa"/>
            <w:tcBorders>
              <w:top w:val="dotted" w:sz="4" w:space="0" w:color="000000"/>
              <w:left w:val="dotted" w:sz="4" w:space="0" w:color="000000"/>
              <w:bottom w:val="dotted" w:sz="4" w:space="0" w:color="000000"/>
              <w:right w:val="dotted" w:sz="4" w:space="0" w:color="000000"/>
            </w:tcBorders>
          </w:tcPr>
          <w:p w14:paraId="2FFA0AC2" w14:textId="318F7326" w:rsidR="00BD7D28" w:rsidRDefault="00BD7D28" w:rsidP="00BD7D28">
            <w:pPr>
              <w:pStyle w:val="TableParagraph"/>
              <w:spacing w:before="39"/>
              <w:ind w:right="49"/>
              <w:jc w:val="right"/>
              <w:rPr>
                <w:sz w:val="24"/>
              </w:rPr>
            </w:pPr>
            <w:r w:rsidRPr="00AF7DD4">
              <w:t>37.272.302,63</w:t>
            </w:r>
          </w:p>
        </w:tc>
        <w:tc>
          <w:tcPr>
            <w:tcW w:w="1944" w:type="dxa"/>
            <w:tcBorders>
              <w:top w:val="dotted" w:sz="4" w:space="0" w:color="000000"/>
              <w:left w:val="dotted" w:sz="4" w:space="0" w:color="000000"/>
              <w:bottom w:val="dotted" w:sz="4" w:space="0" w:color="000000"/>
              <w:right w:val="nil"/>
            </w:tcBorders>
          </w:tcPr>
          <w:p w14:paraId="267B8673" w14:textId="28A16FFD" w:rsidR="00BD7D28" w:rsidRDefault="00BD7D28" w:rsidP="00BD7D28">
            <w:pPr>
              <w:pStyle w:val="TableParagraph"/>
              <w:spacing w:before="39"/>
              <w:ind w:right="51"/>
              <w:jc w:val="right"/>
              <w:rPr>
                <w:sz w:val="24"/>
              </w:rPr>
            </w:pPr>
            <w:r>
              <w:t>24.870.855,54</w:t>
            </w:r>
          </w:p>
        </w:tc>
      </w:tr>
      <w:tr w:rsidR="00751E26" w14:paraId="5217EDF0" w14:textId="77777777">
        <w:trPr>
          <w:trHeight w:val="395"/>
        </w:trPr>
        <w:tc>
          <w:tcPr>
            <w:tcW w:w="3790" w:type="dxa"/>
            <w:tcBorders>
              <w:top w:val="dotted" w:sz="4" w:space="0" w:color="000000"/>
              <w:left w:val="nil"/>
              <w:bottom w:val="dotted" w:sz="4" w:space="0" w:color="000000"/>
              <w:right w:val="dotted" w:sz="4" w:space="0" w:color="000000"/>
            </w:tcBorders>
          </w:tcPr>
          <w:p w14:paraId="4D76A8F4" w14:textId="77777777" w:rsidR="00751E26" w:rsidRDefault="00751E26" w:rsidP="00751E26">
            <w:pPr>
              <w:pStyle w:val="TableParagraph"/>
              <w:spacing w:before="59"/>
              <w:ind w:left="208"/>
              <w:rPr>
                <w:sz w:val="24"/>
              </w:rPr>
            </w:pPr>
            <w:r>
              <w:rPr>
                <w:spacing w:val="-2"/>
                <w:sz w:val="24"/>
              </w:rPr>
              <w:t>Taşıtlar</w:t>
            </w:r>
          </w:p>
        </w:tc>
        <w:tc>
          <w:tcPr>
            <w:tcW w:w="2083" w:type="dxa"/>
            <w:tcBorders>
              <w:top w:val="dotted" w:sz="4" w:space="0" w:color="000000"/>
              <w:left w:val="dotted" w:sz="4" w:space="0" w:color="000000"/>
              <w:bottom w:val="dotted" w:sz="4" w:space="0" w:color="000000"/>
              <w:right w:val="dotted" w:sz="4" w:space="0" w:color="000000"/>
            </w:tcBorders>
          </w:tcPr>
          <w:p w14:paraId="5C3C65E4" w14:textId="0B97F4D4" w:rsidR="00751E26" w:rsidRDefault="00751E26" w:rsidP="00751E26">
            <w:pPr>
              <w:pStyle w:val="TableParagraph"/>
              <w:spacing w:before="39"/>
              <w:ind w:right="49"/>
              <w:jc w:val="right"/>
              <w:rPr>
                <w:sz w:val="24"/>
              </w:rPr>
            </w:pPr>
            <w:r w:rsidRPr="00405830">
              <w:rPr>
                <w:sz w:val="24"/>
              </w:rPr>
              <w:t>9.218.028,87</w:t>
            </w:r>
          </w:p>
        </w:tc>
        <w:tc>
          <w:tcPr>
            <w:tcW w:w="1975" w:type="dxa"/>
            <w:tcBorders>
              <w:top w:val="dotted" w:sz="4" w:space="0" w:color="000000"/>
              <w:left w:val="dotted" w:sz="4" w:space="0" w:color="000000"/>
              <w:bottom w:val="dotted" w:sz="4" w:space="0" w:color="000000"/>
              <w:right w:val="dotted" w:sz="4" w:space="0" w:color="000000"/>
            </w:tcBorders>
          </w:tcPr>
          <w:p w14:paraId="141DC016" w14:textId="03E266BD" w:rsidR="00751E26" w:rsidRDefault="00BD7D28" w:rsidP="00751E26">
            <w:pPr>
              <w:pStyle w:val="TableParagraph"/>
              <w:spacing w:before="39"/>
              <w:ind w:right="49"/>
              <w:jc w:val="right"/>
              <w:rPr>
                <w:sz w:val="24"/>
              </w:rPr>
            </w:pPr>
            <w:r w:rsidRPr="00BD7D28">
              <w:rPr>
                <w:sz w:val="24"/>
              </w:rPr>
              <w:t>9.590.582,44</w:t>
            </w:r>
          </w:p>
        </w:tc>
        <w:tc>
          <w:tcPr>
            <w:tcW w:w="1944" w:type="dxa"/>
            <w:tcBorders>
              <w:top w:val="dotted" w:sz="4" w:space="0" w:color="000000"/>
              <w:left w:val="dotted" w:sz="4" w:space="0" w:color="000000"/>
              <w:bottom w:val="dotted" w:sz="4" w:space="0" w:color="000000"/>
              <w:right w:val="nil"/>
            </w:tcBorders>
          </w:tcPr>
          <w:p w14:paraId="545EC0D1" w14:textId="39D47890" w:rsidR="00751E26" w:rsidRDefault="00BD7D28" w:rsidP="00751E26">
            <w:pPr>
              <w:pStyle w:val="TableParagraph"/>
              <w:spacing w:before="39"/>
              <w:ind w:right="51"/>
              <w:jc w:val="right"/>
              <w:rPr>
                <w:sz w:val="24"/>
              </w:rPr>
            </w:pPr>
            <w:r>
              <w:rPr>
                <w:sz w:val="24"/>
              </w:rPr>
              <w:t>9.487.199,29</w:t>
            </w:r>
          </w:p>
        </w:tc>
      </w:tr>
      <w:tr w:rsidR="00751E26" w14:paraId="01FF9188" w14:textId="77777777">
        <w:trPr>
          <w:trHeight w:val="390"/>
        </w:trPr>
        <w:tc>
          <w:tcPr>
            <w:tcW w:w="3790" w:type="dxa"/>
            <w:tcBorders>
              <w:top w:val="dotted" w:sz="4" w:space="0" w:color="000000"/>
              <w:left w:val="nil"/>
              <w:bottom w:val="dotted" w:sz="4" w:space="0" w:color="000000"/>
              <w:right w:val="dotted" w:sz="4" w:space="0" w:color="000000"/>
            </w:tcBorders>
          </w:tcPr>
          <w:p w14:paraId="7B0FEC1F" w14:textId="77777777" w:rsidR="00751E26" w:rsidRDefault="00751E26" w:rsidP="00751E26">
            <w:pPr>
              <w:pStyle w:val="TableParagraph"/>
              <w:spacing w:before="51"/>
              <w:ind w:left="208"/>
              <w:rPr>
                <w:sz w:val="24"/>
              </w:rPr>
            </w:pPr>
            <w:r>
              <w:rPr>
                <w:spacing w:val="-2"/>
                <w:sz w:val="24"/>
              </w:rPr>
              <w:t>Demirbaşlar</w:t>
            </w:r>
          </w:p>
        </w:tc>
        <w:tc>
          <w:tcPr>
            <w:tcW w:w="2083" w:type="dxa"/>
            <w:tcBorders>
              <w:top w:val="dotted" w:sz="4" w:space="0" w:color="000000"/>
              <w:left w:val="dotted" w:sz="4" w:space="0" w:color="000000"/>
              <w:bottom w:val="dotted" w:sz="4" w:space="0" w:color="000000"/>
              <w:right w:val="dotted" w:sz="4" w:space="0" w:color="000000"/>
            </w:tcBorders>
          </w:tcPr>
          <w:p w14:paraId="2CE25C98" w14:textId="223BCCBC" w:rsidR="00751E26" w:rsidRDefault="00751E26" w:rsidP="00751E26">
            <w:pPr>
              <w:pStyle w:val="TableParagraph"/>
              <w:spacing w:before="37"/>
              <w:ind w:right="49"/>
              <w:jc w:val="right"/>
              <w:rPr>
                <w:sz w:val="24"/>
              </w:rPr>
            </w:pPr>
            <w:r w:rsidRPr="00405830">
              <w:rPr>
                <w:sz w:val="24"/>
              </w:rPr>
              <w:t>44.002.221,92</w:t>
            </w:r>
          </w:p>
        </w:tc>
        <w:tc>
          <w:tcPr>
            <w:tcW w:w="1975" w:type="dxa"/>
            <w:tcBorders>
              <w:top w:val="dotted" w:sz="4" w:space="0" w:color="000000"/>
              <w:left w:val="dotted" w:sz="4" w:space="0" w:color="000000"/>
              <w:bottom w:val="dotted" w:sz="4" w:space="0" w:color="000000"/>
              <w:right w:val="dotted" w:sz="4" w:space="0" w:color="000000"/>
            </w:tcBorders>
          </w:tcPr>
          <w:p w14:paraId="03070C76" w14:textId="031CA7AE" w:rsidR="00751E26" w:rsidRDefault="0078319C" w:rsidP="00751E26">
            <w:pPr>
              <w:pStyle w:val="TableParagraph"/>
              <w:spacing w:before="37"/>
              <w:ind w:right="49"/>
              <w:jc w:val="right"/>
              <w:rPr>
                <w:sz w:val="24"/>
              </w:rPr>
            </w:pPr>
            <w:r w:rsidRPr="0078319C">
              <w:rPr>
                <w:sz w:val="24"/>
              </w:rPr>
              <w:t>65.166.995,38</w:t>
            </w:r>
          </w:p>
        </w:tc>
        <w:tc>
          <w:tcPr>
            <w:tcW w:w="1944" w:type="dxa"/>
            <w:tcBorders>
              <w:top w:val="dotted" w:sz="4" w:space="0" w:color="000000"/>
              <w:left w:val="dotted" w:sz="4" w:space="0" w:color="000000"/>
              <w:bottom w:val="dotted" w:sz="4" w:space="0" w:color="000000"/>
              <w:right w:val="nil"/>
            </w:tcBorders>
          </w:tcPr>
          <w:p w14:paraId="4075CB28" w14:textId="1E5223C0" w:rsidR="00751E26" w:rsidRDefault="0078319C" w:rsidP="00751E26">
            <w:pPr>
              <w:pStyle w:val="TableParagraph"/>
              <w:spacing w:before="37"/>
              <w:ind w:right="51"/>
              <w:jc w:val="right"/>
              <w:rPr>
                <w:sz w:val="24"/>
              </w:rPr>
            </w:pPr>
            <w:r>
              <w:rPr>
                <w:sz w:val="24"/>
              </w:rPr>
              <w:t>53712735,42</w:t>
            </w:r>
          </w:p>
        </w:tc>
      </w:tr>
      <w:tr w:rsidR="00751E26" w14:paraId="0DE1BBF9" w14:textId="77777777">
        <w:trPr>
          <w:trHeight w:val="393"/>
        </w:trPr>
        <w:tc>
          <w:tcPr>
            <w:tcW w:w="3790" w:type="dxa"/>
            <w:tcBorders>
              <w:top w:val="dotted" w:sz="4" w:space="0" w:color="000000"/>
              <w:left w:val="nil"/>
              <w:bottom w:val="dotted" w:sz="4" w:space="0" w:color="000000"/>
              <w:right w:val="dotted" w:sz="4" w:space="0" w:color="000000"/>
            </w:tcBorders>
          </w:tcPr>
          <w:p w14:paraId="447ECA46" w14:textId="77777777" w:rsidR="00751E26" w:rsidRDefault="00751E26" w:rsidP="00751E26">
            <w:pPr>
              <w:pStyle w:val="TableParagraph"/>
              <w:spacing w:before="59"/>
              <w:ind w:left="208"/>
              <w:rPr>
                <w:sz w:val="24"/>
              </w:rPr>
            </w:pPr>
            <w:r>
              <w:rPr>
                <w:sz w:val="24"/>
              </w:rPr>
              <w:t>Hizmet</w:t>
            </w:r>
            <w:r>
              <w:rPr>
                <w:spacing w:val="-6"/>
                <w:sz w:val="24"/>
              </w:rPr>
              <w:t xml:space="preserve"> </w:t>
            </w:r>
            <w:r>
              <w:rPr>
                <w:sz w:val="24"/>
              </w:rPr>
              <w:t>İmtiyaz</w:t>
            </w:r>
            <w:r>
              <w:rPr>
                <w:spacing w:val="-13"/>
                <w:sz w:val="24"/>
              </w:rPr>
              <w:t xml:space="preserve"> </w:t>
            </w:r>
            <w:r>
              <w:rPr>
                <w:spacing w:val="-2"/>
                <w:sz w:val="24"/>
              </w:rPr>
              <w:t>Varlıklar</w:t>
            </w:r>
          </w:p>
        </w:tc>
        <w:tc>
          <w:tcPr>
            <w:tcW w:w="2083" w:type="dxa"/>
            <w:tcBorders>
              <w:top w:val="dotted" w:sz="4" w:space="0" w:color="000000"/>
              <w:left w:val="dotted" w:sz="4" w:space="0" w:color="000000"/>
              <w:bottom w:val="dotted" w:sz="4" w:space="0" w:color="000000"/>
              <w:right w:val="dotted" w:sz="4" w:space="0" w:color="000000"/>
            </w:tcBorders>
          </w:tcPr>
          <w:p w14:paraId="4F22BE4A" w14:textId="79EF5D4C" w:rsidR="00751E26" w:rsidRDefault="00751E26" w:rsidP="00751E26">
            <w:pPr>
              <w:pStyle w:val="TableParagraph"/>
              <w:spacing w:before="59"/>
              <w:ind w:right="49"/>
              <w:jc w:val="right"/>
              <w:rPr>
                <w:sz w:val="24"/>
              </w:rPr>
            </w:pPr>
            <w:r>
              <w:rPr>
                <w:sz w:val="24"/>
              </w:rPr>
              <w:t>0,00</w:t>
            </w:r>
          </w:p>
        </w:tc>
        <w:tc>
          <w:tcPr>
            <w:tcW w:w="1975" w:type="dxa"/>
            <w:tcBorders>
              <w:top w:val="dotted" w:sz="4" w:space="0" w:color="000000"/>
              <w:left w:val="dotted" w:sz="4" w:space="0" w:color="000000"/>
              <w:bottom w:val="dotted" w:sz="4" w:space="0" w:color="000000"/>
              <w:right w:val="dotted" w:sz="4" w:space="0" w:color="000000"/>
            </w:tcBorders>
          </w:tcPr>
          <w:p w14:paraId="02EB0C15" w14:textId="677177AB" w:rsidR="00751E26" w:rsidRDefault="00751E26" w:rsidP="00751E26">
            <w:pPr>
              <w:pStyle w:val="TableParagraph"/>
              <w:spacing w:before="59"/>
              <w:ind w:right="49"/>
              <w:jc w:val="right"/>
              <w:rPr>
                <w:sz w:val="24"/>
              </w:rPr>
            </w:pPr>
            <w:r>
              <w:rPr>
                <w:sz w:val="24"/>
              </w:rPr>
              <w:t>0,00</w:t>
            </w:r>
          </w:p>
        </w:tc>
        <w:tc>
          <w:tcPr>
            <w:tcW w:w="1944" w:type="dxa"/>
            <w:tcBorders>
              <w:top w:val="dotted" w:sz="4" w:space="0" w:color="000000"/>
              <w:left w:val="dotted" w:sz="4" w:space="0" w:color="000000"/>
              <w:bottom w:val="dotted" w:sz="4" w:space="0" w:color="000000"/>
              <w:right w:val="nil"/>
            </w:tcBorders>
          </w:tcPr>
          <w:p w14:paraId="0E3B2406" w14:textId="172AFE7B" w:rsidR="00751E26" w:rsidRDefault="00751E26" w:rsidP="00751E26">
            <w:pPr>
              <w:pStyle w:val="TableParagraph"/>
              <w:jc w:val="right"/>
            </w:pPr>
            <w:r>
              <w:rPr>
                <w:sz w:val="24"/>
              </w:rPr>
              <w:t>0,00</w:t>
            </w:r>
          </w:p>
        </w:tc>
      </w:tr>
      <w:tr w:rsidR="00751E26" w14:paraId="1A350AB1" w14:textId="77777777">
        <w:trPr>
          <w:trHeight w:val="393"/>
        </w:trPr>
        <w:tc>
          <w:tcPr>
            <w:tcW w:w="3790" w:type="dxa"/>
            <w:tcBorders>
              <w:top w:val="dotted" w:sz="4" w:space="0" w:color="000000"/>
              <w:left w:val="nil"/>
              <w:bottom w:val="single" w:sz="4" w:space="0" w:color="000000"/>
              <w:right w:val="dotted" w:sz="4" w:space="0" w:color="000000"/>
            </w:tcBorders>
          </w:tcPr>
          <w:p w14:paraId="27F4F602" w14:textId="77777777" w:rsidR="00751E26" w:rsidRDefault="00751E26" w:rsidP="00751E26">
            <w:pPr>
              <w:pStyle w:val="TableParagraph"/>
              <w:spacing w:before="56"/>
              <w:ind w:left="208"/>
              <w:rPr>
                <w:sz w:val="24"/>
              </w:rPr>
            </w:pPr>
            <w:r>
              <w:rPr>
                <w:sz w:val="24"/>
              </w:rPr>
              <w:t>Yapılmakta</w:t>
            </w:r>
            <w:r>
              <w:rPr>
                <w:spacing w:val="-11"/>
                <w:sz w:val="24"/>
              </w:rPr>
              <w:t xml:space="preserve"> </w:t>
            </w:r>
            <w:r>
              <w:rPr>
                <w:sz w:val="24"/>
              </w:rPr>
              <w:t>Olan</w:t>
            </w:r>
            <w:r>
              <w:rPr>
                <w:spacing w:val="-13"/>
                <w:sz w:val="24"/>
              </w:rPr>
              <w:t xml:space="preserve"> </w:t>
            </w:r>
            <w:r>
              <w:rPr>
                <w:spacing w:val="-2"/>
                <w:sz w:val="24"/>
              </w:rPr>
              <w:t>Yatırımlar</w:t>
            </w:r>
          </w:p>
        </w:tc>
        <w:tc>
          <w:tcPr>
            <w:tcW w:w="2083" w:type="dxa"/>
            <w:tcBorders>
              <w:top w:val="dotted" w:sz="4" w:space="0" w:color="000000"/>
              <w:left w:val="dotted" w:sz="4" w:space="0" w:color="000000"/>
              <w:bottom w:val="single" w:sz="4" w:space="0" w:color="000000"/>
              <w:right w:val="dotted" w:sz="4" w:space="0" w:color="000000"/>
            </w:tcBorders>
          </w:tcPr>
          <w:p w14:paraId="7B8E6731" w14:textId="32B0C777" w:rsidR="00751E26" w:rsidRDefault="00751E26" w:rsidP="00751E26">
            <w:pPr>
              <w:pStyle w:val="TableParagraph"/>
              <w:spacing w:before="37"/>
              <w:ind w:right="49"/>
              <w:jc w:val="right"/>
              <w:rPr>
                <w:sz w:val="24"/>
              </w:rPr>
            </w:pPr>
            <w:r w:rsidRPr="00405830">
              <w:rPr>
                <w:sz w:val="24"/>
              </w:rPr>
              <w:t>698.746.411,94</w:t>
            </w:r>
          </w:p>
        </w:tc>
        <w:tc>
          <w:tcPr>
            <w:tcW w:w="1975" w:type="dxa"/>
            <w:tcBorders>
              <w:top w:val="dotted" w:sz="4" w:space="0" w:color="000000"/>
              <w:left w:val="dotted" w:sz="4" w:space="0" w:color="000000"/>
              <w:bottom w:val="single" w:sz="4" w:space="0" w:color="000000"/>
              <w:right w:val="dotted" w:sz="4" w:space="0" w:color="000000"/>
            </w:tcBorders>
          </w:tcPr>
          <w:p w14:paraId="2119B30C" w14:textId="039CD291" w:rsidR="00751E26" w:rsidRDefault="00AB5577" w:rsidP="00751E26">
            <w:pPr>
              <w:pStyle w:val="TableParagraph"/>
              <w:spacing w:before="37"/>
              <w:ind w:right="49"/>
              <w:jc w:val="right"/>
              <w:rPr>
                <w:sz w:val="24"/>
              </w:rPr>
            </w:pPr>
            <w:r w:rsidRPr="00AB5577">
              <w:rPr>
                <w:sz w:val="24"/>
              </w:rPr>
              <w:t>891</w:t>
            </w:r>
            <w:r>
              <w:rPr>
                <w:sz w:val="24"/>
              </w:rPr>
              <w:t>.</w:t>
            </w:r>
            <w:r w:rsidRPr="00AB5577">
              <w:rPr>
                <w:sz w:val="24"/>
              </w:rPr>
              <w:t>361</w:t>
            </w:r>
            <w:r>
              <w:rPr>
                <w:sz w:val="24"/>
              </w:rPr>
              <w:t>.</w:t>
            </w:r>
            <w:r w:rsidRPr="00AB5577">
              <w:rPr>
                <w:sz w:val="24"/>
              </w:rPr>
              <w:t>892,5</w:t>
            </w:r>
          </w:p>
        </w:tc>
        <w:tc>
          <w:tcPr>
            <w:tcW w:w="1944" w:type="dxa"/>
            <w:tcBorders>
              <w:top w:val="dotted" w:sz="4" w:space="0" w:color="000000"/>
              <w:left w:val="dotted" w:sz="4" w:space="0" w:color="000000"/>
              <w:bottom w:val="single" w:sz="4" w:space="0" w:color="000000"/>
              <w:right w:val="nil"/>
            </w:tcBorders>
          </w:tcPr>
          <w:p w14:paraId="71F68ABB" w14:textId="7D9DB9C2" w:rsidR="00751E26" w:rsidRDefault="00751E26" w:rsidP="00751E26">
            <w:pPr>
              <w:pStyle w:val="TableParagraph"/>
              <w:jc w:val="right"/>
            </w:pPr>
            <w:r>
              <w:t>0,00</w:t>
            </w:r>
          </w:p>
        </w:tc>
      </w:tr>
      <w:tr w:rsidR="00751E26" w14:paraId="19AA7D92" w14:textId="77777777">
        <w:trPr>
          <w:trHeight w:val="510"/>
        </w:trPr>
        <w:tc>
          <w:tcPr>
            <w:tcW w:w="3790" w:type="dxa"/>
            <w:tcBorders>
              <w:top w:val="single" w:sz="4" w:space="0" w:color="000000"/>
              <w:left w:val="nil"/>
              <w:right w:val="dotted" w:sz="4" w:space="0" w:color="000000"/>
            </w:tcBorders>
          </w:tcPr>
          <w:p w14:paraId="7FE7EB5C" w14:textId="77777777" w:rsidR="00751E26" w:rsidRDefault="00751E26" w:rsidP="00751E26">
            <w:pPr>
              <w:pStyle w:val="TableParagraph"/>
              <w:spacing w:before="116"/>
              <w:ind w:left="208"/>
              <w:rPr>
                <w:b/>
                <w:sz w:val="24"/>
              </w:rPr>
            </w:pPr>
            <w:r>
              <w:rPr>
                <w:b/>
                <w:color w:val="1C2839"/>
                <w:spacing w:val="-2"/>
                <w:sz w:val="24"/>
              </w:rPr>
              <w:t>TOPLAM</w:t>
            </w:r>
          </w:p>
        </w:tc>
        <w:tc>
          <w:tcPr>
            <w:tcW w:w="2083" w:type="dxa"/>
            <w:tcBorders>
              <w:top w:val="single" w:sz="4" w:space="0" w:color="000000"/>
              <w:left w:val="dotted" w:sz="4" w:space="0" w:color="000000"/>
              <w:right w:val="dotted" w:sz="4" w:space="0" w:color="000000"/>
            </w:tcBorders>
          </w:tcPr>
          <w:p w14:paraId="7F3D1810" w14:textId="53300EC6" w:rsidR="00751E26" w:rsidRDefault="00FA3478" w:rsidP="00751E26">
            <w:pPr>
              <w:pStyle w:val="TableParagraph"/>
              <w:spacing w:before="116"/>
              <w:ind w:right="49"/>
              <w:jc w:val="right"/>
              <w:rPr>
                <w:b/>
                <w:sz w:val="24"/>
              </w:rPr>
            </w:pPr>
            <w:r>
              <w:rPr>
                <w:b/>
                <w:sz w:val="24"/>
              </w:rPr>
              <w:t>2.461.345.234,43</w:t>
            </w:r>
          </w:p>
        </w:tc>
        <w:tc>
          <w:tcPr>
            <w:tcW w:w="1975" w:type="dxa"/>
            <w:tcBorders>
              <w:top w:val="single" w:sz="4" w:space="0" w:color="000000"/>
              <w:left w:val="dotted" w:sz="4" w:space="0" w:color="000000"/>
              <w:right w:val="dotted" w:sz="4" w:space="0" w:color="000000"/>
            </w:tcBorders>
          </w:tcPr>
          <w:p w14:paraId="65D11087" w14:textId="38FBBE96" w:rsidR="00751E26" w:rsidRDefault="00FA3478" w:rsidP="00751E26">
            <w:pPr>
              <w:pStyle w:val="TableParagraph"/>
              <w:spacing w:before="116"/>
              <w:ind w:right="49"/>
              <w:jc w:val="right"/>
              <w:rPr>
                <w:b/>
                <w:sz w:val="24"/>
              </w:rPr>
            </w:pPr>
            <w:r>
              <w:rPr>
                <w:b/>
                <w:sz w:val="24"/>
              </w:rPr>
              <w:t>3.009.017.711,63</w:t>
            </w:r>
          </w:p>
        </w:tc>
        <w:tc>
          <w:tcPr>
            <w:tcW w:w="1944" w:type="dxa"/>
            <w:tcBorders>
              <w:top w:val="single" w:sz="4" w:space="0" w:color="000000"/>
              <w:left w:val="dotted" w:sz="4" w:space="0" w:color="000000"/>
              <w:right w:val="nil"/>
            </w:tcBorders>
          </w:tcPr>
          <w:p w14:paraId="2073E87B" w14:textId="39B8A9AD" w:rsidR="00751E26" w:rsidRDefault="00FA3478" w:rsidP="00751E26">
            <w:pPr>
              <w:pStyle w:val="TableParagraph"/>
              <w:spacing w:before="116"/>
              <w:ind w:right="51"/>
              <w:jc w:val="right"/>
              <w:rPr>
                <w:b/>
                <w:sz w:val="24"/>
              </w:rPr>
            </w:pPr>
            <w:r>
              <w:rPr>
                <w:b/>
                <w:spacing w:val="-2"/>
                <w:sz w:val="24"/>
              </w:rPr>
              <w:t>124.686.343,94</w:t>
            </w:r>
          </w:p>
        </w:tc>
      </w:tr>
    </w:tbl>
    <w:p w14:paraId="3C9FF712" w14:textId="77777777" w:rsidR="00E626C4" w:rsidRDefault="00E626C4">
      <w:pPr>
        <w:pStyle w:val="GvdeMetni"/>
        <w:rPr>
          <w:b/>
        </w:rPr>
      </w:pPr>
    </w:p>
    <w:p w14:paraId="5FD64DBF" w14:textId="77777777" w:rsidR="00E626C4" w:rsidRDefault="00E626C4">
      <w:pPr>
        <w:pStyle w:val="GvdeMetni"/>
        <w:spacing w:before="59"/>
        <w:rPr>
          <w:b/>
        </w:rPr>
      </w:pPr>
    </w:p>
    <w:p w14:paraId="3B717AEB" w14:textId="77777777" w:rsidR="00E626C4" w:rsidRDefault="00E37BA6">
      <w:pPr>
        <w:pStyle w:val="Balk1"/>
        <w:numPr>
          <w:ilvl w:val="0"/>
          <w:numId w:val="1"/>
        </w:numPr>
        <w:tabs>
          <w:tab w:val="left" w:pos="1609"/>
        </w:tabs>
      </w:pPr>
      <w:bookmarkStart w:id="35" w:name="_bookmark34"/>
      <w:bookmarkEnd w:id="35"/>
      <w:r>
        <w:rPr>
          <w:spacing w:val="-2"/>
        </w:rPr>
        <w:t>GELİRLER</w:t>
      </w:r>
      <w:r w:rsidR="00AF21B2">
        <w:rPr>
          <w:spacing w:val="-2"/>
        </w:rPr>
        <w:t xml:space="preserve"> – RET VE İADELER</w:t>
      </w:r>
    </w:p>
    <w:p w14:paraId="0B855DBE" w14:textId="77777777" w:rsidR="00E626C4" w:rsidRDefault="00E626C4">
      <w:pPr>
        <w:pStyle w:val="GvdeMetni"/>
        <w:spacing w:before="3"/>
        <w:rPr>
          <w:b/>
          <w:sz w:val="14"/>
        </w:rPr>
      </w:pPr>
    </w:p>
    <w:tbl>
      <w:tblPr>
        <w:tblStyle w:val="TableNormal"/>
        <w:tblW w:w="0" w:type="auto"/>
        <w:tblInd w:w="831" w:type="dxa"/>
        <w:tblBorders>
          <w:top w:val="single" w:sz="12" w:space="0" w:color="4F5F28"/>
          <w:left w:val="single" w:sz="12" w:space="0" w:color="4F5F28"/>
          <w:bottom w:val="single" w:sz="12" w:space="0" w:color="4F5F28"/>
          <w:right w:val="single" w:sz="12" w:space="0" w:color="4F5F28"/>
          <w:insideH w:val="single" w:sz="12" w:space="0" w:color="4F5F28"/>
          <w:insideV w:val="single" w:sz="12" w:space="0" w:color="4F5F28"/>
        </w:tblBorders>
        <w:tblLayout w:type="fixed"/>
        <w:tblLook w:val="01E0" w:firstRow="1" w:lastRow="1" w:firstColumn="1" w:lastColumn="1" w:noHBand="0" w:noVBand="0"/>
      </w:tblPr>
      <w:tblGrid>
        <w:gridCol w:w="7533"/>
        <w:gridCol w:w="1954"/>
      </w:tblGrid>
      <w:tr w:rsidR="00E626C4" w14:paraId="22097CDB" w14:textId="77777777" w:rsidTr="00D66B38">
        <w:trPr>
          <w:trHeight w:val="388"/>
        </w:trPr>
        <w:tc>
          <w:tcPr>
            <w:tcW w:w="7533" w:type="dxa"/>
            <w:tcBorders>
              <w:top w:val="nil"/>
              <w:left w:val="nil"/>
              <w:right w:val="nil"/>
            </w:tcBorders>
          </w:tcPr>
          <w:p w14:paraId="166A09BC" w14:textId="77777777" w:rsidR="00E626C4" w:rsidRDefault="00E37BA6">
            <w:pPr>
              <w:pStyle w:val="TableParagraph"/>
              <w:spacing w:line="266" w:lineRule="exact"/>
              <w:ind w:left="153"/>
              <w:rPr>
                <w:b/>
                <w:sz w:val="24"/>
              </w:rPr>
            </w:pPr>
            <w:r>
              <w:rPr>
                <w:b/>
                <w:spacing w:val="-2"/>
                <w:sz w:val="24"/>
              </w:rPr>
              <w:t>Gelirler</w:t>
            </w:r>
          </w:p>
        </w:tc>
        <w:tc>
          <w:tcPr>
            <w:tcW w:w="1954" w:type="dxa"/>
            <w:tcBorders>
              <w:top w:val="nil"/>
              <w:left w:val="nil"/>
              <w:right w:val="nil"/>
            </w:tcBorders>
          </w:tcPr>
          <w:p w14:paraId="7D041E40" w14:textId="77777777" w:rsidR="00E626C4" w:rsidRDefault="00E37BA6">
            <w:pPr>
              <w:pStyle w:val="TableParagraph"/>
              <w:spacing w:line="266" w:lineRule="exact"/>
              <w:ind w:left="573"/>
              <w:rPr>
                <w:b/>
                <w:sz w:val="24"/>
              </w:rPr>
            </w:pPr>
            <w:r>
              <w:rPr>
                <w:b/>
                <w:spacing w:val="-2"/>
                <w:sz w:val="24"/>
              </w:rPr>
              <w:t>Tutar</w:t>
            </w:r>
          </w:p>
        </w:tc>
      </w:tr>
      <w:tr w:rsidR="00E626C4" w14:paraId="14DF3723" w14:textId="77777777" w:rsidTr="00D66B38">
        <w:trPr>
          <w:trHeight w:val="378"/>
        </w:trPr>
        <w:tc>
          <w:tcPr>
            <w:tcW w:w="7533" w:type="dxa"/>
            <w:tcBorders>
              <w:left w:val="nil"/>
              <w:bottom w:val="dotted" w:sz="4" w:space="0" w:color="000000"/>
              <w:right w:val="dotted" w:sz="4" w:space="0" w:color="000000"/>
            </w:tcBorders>
          </w:tcPr>
          <w:p w14:paraId="61079DEC" w14:textId="77777777" w:rsidR="00E626C4" w:rsidRDefault="00E37BA6">
            <w:pPr>
              <w:pStyle w:val="TableParagraph"/>
              <w:spacing w:before="53"/>
              <w:ind w:left="153"/>
              <w:rPr>
                <w:sz w:val="24"/>
              </w:rPr>
            </w:pPr>
            <w:r>
              <w:rPr>
                <w:sz w:val="24"/>
              </w:rPr>
              <w:t>Teşebbüs</w:t>
            </w:r>
            <w:r>
              <w:rPr>
                <w:spacing w:val="-10"/>
                <w:sz w:val="24"/>
              </w:rPr>
              <w:t xml:space="preserve"> </w:t>
            </w:r>
            <w:r>
              <w:rPr>
                <w:sz w:val="24"/>
              </w:rPr>
              <w:t>ve</w:t>
            </w:r>
            <w:r>
              <w:rPr>
                <w:spacing w:val="-10"/>
                <w:sz w:val="24"/>
              </w:rPr>
              <w:t xml:space="preserve"> </w:t>
            </w:r>
            <w:r>
              <w:rPr>
                <w:sz w:val="24"/>
              </w:rPr>
              <w:t>Mülkiyet</w:t>
            </w:r>
            <w:r>
              <w:rPr>
                <w:spacing w:val="-5"/>
                <w:sz w:val="24"/>
              </w:rPr>
              <w:t xml:space="preserve"> </w:t>
            </w:r>
            <w:r>
              <w:rPr>
                <w:spacing w:val="-2"/>
                <w:sz w:val="24"/>
              </w:rPr>
              <w:t>Gelirleri</w:t>
            </w:r>
          </w:p>
        </w:tc>
        <w:tc>
          <w:tcPr>
            <w:tcW w:w="1954" w:type="dxa"/>
            <w:tcBorders>
              <w:left w:val="dotted" w:sz="4" w:space="0" w:color="000000"/>
              <w:bottom w:val="dotted" w:sz="4" w:space="0" w:color="000000"/>
              <w:right w:val="nil"/>
            </w:tcBorders>
          </w:tcPr>
          <w:p w14:paraId="7C4241B2" w14:textId="657461B6" w:rsidR="00E626C4" w:rsidRPr="002F642C" w:rsidRDefault="002F642C" w:rsidP="00C102DA">
            <w:pPr>
              <w:pStyle w:val="TableParagraph"/>
              <w:spacing w:before="53"/>
              <w:ind w:left="446"/>
              <w:jc w:val="right"/>
            </w:pPr>
            <w:r w:rsidRPr="002F642C">
              <w:rPr>
                <w:spacing w:val="-2"/>
              </w:rPr>
              <w:t>8.249.807,26</w:t>
            </w:r>
          </w:p>
        </w:tc>
      </w:tr>
      <w:tr w:rsidR="00E626C4" w14:paraId="2FF93423" w14:textId="77777777" w:rsidTr="00D66B38">
        <w:trPr>
          <w:trHeight w:val="395"/>
        </w:trPr>
        <w:tc>
          <w:tcPr>
            <w:tcW w:w="7533" w:type="dxa"/>
            <w:tcBorders>
              <w:top w:val="dotted" w:sz="4" w:space="0" w:color="000000"/>
              <w:left w:val="nil"/>
              <w:bottom w:val="dotted" w:sz="4" w:space="0" w:color="000000"/>
              <w:right w:val="dotted" w:sz="4" w:space="0" w:color="000000"/>
            </w:tcBorders>
          </w:tcPr>
          <w:p w14:paraId="5252FBBA" w14:textId="77777777" w:rsidR="00E626C4" w:rsidRDefault="00E37BA6">
            <w:pPr>
              <w:pStyle w:val="TableParagraph"/>
              <w:spacing w:before="59"/>
              <w:ind w:left="153"/>
              <w:rPr>
                <w:sz w:val="24"/>
              </w:rPr>
            </w:pPr>
            <w:r>
              <w:rPr>
                <w:sz w:val="24"/>
              </w:rPr>
              <w:t>Alınan</w:t>
            </w:r>
            <w:r>
              <w:rPr>
                <w:spacing w:val="-10"/>
                <w:sz w:val="24"/>
              </w:rPr>
              <w:t xml:space="preserve"> </w:t>
            </w:r>
            <w:r>
              <w:rPr>
                <w:sz w:val="24"/>
              </w:rPr>
              <w:t>Bağış</w:t>
            </w:r>
            <w:r>
              <w:rPr>
                <w:spacing w:val="-5"/>
                <w:sz w:val="24"/>
              </w:rPr>
              <w:t xml:space="preserve"> </w:t>
            </w:r>
            <w:r>
              <w:rPr>
                <w:sz w:val="24"/>
              </w:rPr>
              <w:t>ve</w:t>
            </w:r>
            <w:r>
              <w:rPr>
                <w:spacing w:val="-7"/>
                <w:sz w:val="24"/>
              </w:rPr>
              <w:t xml:space="preserve"> </w:t>
            </w:r>
            <w:r>
              <w:rPr>
                <w:sz w:val="24"/>
              </w:rPr>
              <w:t>Yardımlar</w:t>
            </w:r>
            <w:r>
              <w:rPr>
                <w:spacing w:val="-6"/>
                <w:sz w:val="24"/>
              </w:rPr>
              <w:t xml:space="preserve"> </w:t>
            </w:r>
            <w:r>
              <w:rPr>
                <w:sz w:val="24"/>
              </w:rPr>
              <w:t>ile</w:t>
            </w:r>
            <w:r>
              <w:rPr>
                <w:spacing w:val="-5"/>
                <w:sz w:val="24"/>
              </w:rPr>
              <w:t xml:space="preserve"> </w:t>
            </w:r>
            <w:r>
              <w:rPr>
                <w:sz w:val="24"/>
              </w:rPr>
              <w:t>Özel</w:t>
            </w:r>
            <w:r>
              <w:rPr>
                <w:spacing w:val="-3"/>
                <w:sz w:val="24"/>
              </w:rPr>
              <w:t xml:space="preserve"> </w:t>
            </w:r>
            <w:r>
              <w:rPr>
                <w:spacing w:val="-2"/>
                <w:sz w:val="24"/>
              </w:rPr>
              <w:t>Gelirler</w:t>
            </w:r>
          </w:p>
        </w:tc>
        <w:tc>
          <w:tcPr>
            <w:tcW w:w="1954" w:type="dxa"/>
            <w:tcBorders>
              <w:top w:val="dotted" w:sz="4" w:space="0" w:color="000000"/>
              <w:left w:val="dotted" w:sz="4" w:space="0" w:color="000000"/>
              <w:bottom w:val="dotted" w:sz="4" w:space="0" w:color="000000"/>
              <w:right w:val="nil"/>
            </w:tcBorders>
          </w:tcPr>
          <w:p w14:paraId="548FE962" w14:textId="16FB5A7A" w:rsidR="00E626C4" w:rsidRPr="002F642C" w:rsidRDefault="002F642C" w:rsidP="00C102DA">
            <w:pPr>
              <w:pStyle w:val="TableParagraph"/>
              <w:spacing w:before="59"/>
              <w:ind w:left="201"/>
              <w:jc w:val="right"/>
            </w:pPr>
            <w:r w:rsidRPr="002F642C">
              <w:t>1.223.169.975,00</w:t>
            </w:r>
          </w:p>
        </w:tc>
      </w:tr>
      <w:tr w:rsidR="00E626C4" w14:paraId="001E3B39" w14:textId="77777777" w:rsidTr="00D66B38">
        <w:trPr>
          <w:trHeight w:val="395"/>
        </w:trPr>
        <w:tc>
          <w:tcPr>
            <w:tcW w:w="7533" w:type="dxa"/>
            <w:tcBorders>
              <w:top w:val="dotted" w:sz="4" w:space="0" w:color="000000"/>
              <w:left w:val="nil"/>
              <w:bottom w:val="single" w:sz="4" w:space="0" w:color="000000"/>
              <w:right w:val="dotted" w:sz="4" w:space="0" w:color="000000"/>
            </w:tcBorders>
          </w:tcPr>
          <w:p w14:paraId="0651ECE6" w14:textId="77777777" w:rsidR="00E626C4" w:rsidRDefault="00E37BA6">
            <w:pPr>
              <w:pStyle w:val="TableParagraph"/>
              <w:spacing w:before="59"/>
              <w:ind w:left="153"/>
              <w:rPr>
                <w:sz w:val="24"/>
              </w:rPr>
            </w:pPr>
            <w:r>
              <w:rPr>
                <w:sz w:val="24"/>
              </w:rPr>
              <w:t>Diğer</w:t>
            </w:r>
            <w:r>
              <w:rPr>
                <w:spacing w:val="-12"/>
                <w:sz w:val="24"/>
              </w:rPr>
              <w:t xml:space="preserve"> </w:t>
            </w:r>
            <w:r>
              <w:rPr>
                <w:spacing w:val="-2"/>
                <w:sz w:val="24"/>
              </w:rPr>
              <w:t>Gelirler</w:t>
            </w:r>
          </w:p>
        </w:tc>
        <w:tc>
          <w:tcPr>
            <w:tcW w:w="1954" w:type="dxa"/>
            <w:tcBorders>
              <w:top w:val="dotted" w:sz="4" w:space="0" w:color="000000"/>
              <w:left w:val="dotted" w:sz="4" w:space="0" w:color="000000"/>
              <w:bottom w:val="single" w:sz="4" w:space="0" w:color="000000"/>
              <w:right w:val="nil"/>
            </w:tcBorders>
          </w:tcPr>
          <w:p w14:paraId="0FF9E04A" w14:textId="2A41E322" w:rsidR="00E626C4" w:rsidRPr="002F642C" w:rsidRDefault="002F642C" w:rsidP="00C102DA">
            <w:pPr>
              <w:pStyle w:val="TableParagraph"/>
              <w:spacing w:before="53"/>
              <w:ind w:left="446"/>
              <w:jc w:val="right"/>
              <w:rPr>
                <w:spacing w:val="-2"/>
              </w:rPr>
            </w:pPr>
            <w:r w:rsidRPr="002F642C">
              <w:rPr>
                <w:spacing w:val="-2"/>
              </w:rPr>
              <w:t>16.897.604,56</w:t>
            </w:r>
          </w:p>
        </w:tc>
      </w:tr>
      <w:tr w:rsidR="00AF21B2" w14:paraId="07C27B69" w14:textId="77777777" w:rsidTr="00D66B38">
        <w:trPr>
          <w:trHeight w:val="395"/>
        </w:trPr>
        <w:tc>
          <w:tcPr>
            <w:tcW w:w="7533" w:type="dxa"/>
            <w:tcBorders>
              <w:top w:val="dotted" w:sz="4" w:space="0" w:color="000000"/>
              <w:left w:val="nil"/>
              <w:bottom w:val="single" w:sz="4" w:space="0" w:color="000000"/>
              <w:right w:val="dotted" w:sz="4" w:space="0" w:color="000000"/>
            </w:tcBorders>
          </w:tcPr>
          <w:p w14:paraId="22D29FFF" w14:textId="77777777" w:rsidR="00AF21B2" w:rsidRDefault="00AF21B2">
            <w:pPr>
              <w:pStyle w:val="TableParagraph"/>
              <w:spacing w:before="59"/>
              <w:ind w:left="153"/>
              <w:rPr>
                <w:sz w:val="24"/>
              </w:rPr>
            </w:pPr>
            <w:r w:rsidRPr="00AF21B2">
              <w:rPr>
                <w:sz w:val="24"/>
              </w:rPr>
              <w:t>Teşebbüs ve Mülkiyet Gelirleri</w:t>
            </w:r>
            <w:r>
              <w:rPr>
                <w:sz w:val="24"/>
              </w:rPr>
              <w:t>nden Ret ve İadeler (-)</w:t>
            </w:r>
          </w:p>
        </w:tc>
        <w:tc>
          <w:tcPr>
            <w:tcW w:w="1954" w:type="dxa"/>
            <w:tcBorders>
              <w:top w:val="dotted" w:sz="4" w:space="0" w:color="000000"/>
              <w:left w:val="dotted" w:sz="4" w:space="0" w:color="000000"/>
              <w:bottom w:val="single" w:sz="4" w:space="0" w:color="000000"/>
              <w:right w:val="nil"/>
            </w:tcBorders>
          </w:tcPr>
          <w:p w14:paraId="0550CC83" w14:textId="6FF46472" w:rsidR="00AF21B2" w:rsidRPr="002F642C" w:rsidRDefault="002F642C" w:rsidP="00C102DA">
            <w:pPr>
              <w:pStyle w:val="TableParagraph"/>
              <w:spacing w:before="53"/>
              <w:ind w:left="446"/>
              <w:jc w:val="right"/>
              <w:rPr>
                <w:spacing w:val="-2"/>
              </w:rPr>
            </w:pPr>
            <w:r w:rsidRPr="002F642C">
              <w:rPr>
                <w:spacing w:val="-2"/>
              </w:rPr>
              <w:t>89.246,68</w:t>
            </w:r>
          </w:p>
        </w:tc>
      </w:tr>
      <w:tr w:rsidR="00AF21B2" w14:paraId="2974F4EA" w14:textId="77777777" w:rsidTr="00D66B38">
        <w:trPr>
          <w:trHeight w:val="395"/>
        </w:trPr>
        <w:tc>
          <w:tcPr>
            <w:tcW w:w="7533" w:type="dxa"/>
            <w:tcBorders>
              <w:top w:val="dotted" w:sz="4" w:space="0" w:color="000000"/>
              <w:left w:val="nil"/>
              <w:bottom w:val="single" w:sz="4" w:space="0" w:color="000000"/>
              <w:right w:val="dotted" w:sz="4" w:space="0" w:color="000000"/>
            </w:tcBorders>
          </w:tcPr>
          <w:p w14:paraId="4B051900" w14:textId="77777777" w:rsidR="00AF21B2" w:rsidRPr="00AF21B2" w:rsidRDefault="00AF21B2">
            <w:pPr>
              <w:pStyle w:val="TableParagraph"/>
              <w:spacing w:before="59"/>
              <w:ind w:left="153"/>
              <w:rPr>
                <w:sz w:val="24"/>
              </w:rPr>
            </w:pPr>
            <w:r w:rsidRPr="00AF21B2">
              <w:rPr>
                <w:sz w:val="24"/>
              </w:rPr>
              <w:t>Diğer Gelirler</w:t>
            </w:r>
            <w:r>
              <w:rPr>
                <w:sz w:val="24"/>
              </w:rPr>
              <w:t xml:space="preserve">den </w:t>
            </w:r>
            <w:proofErr w:type="spellStart"/>
            <w:r>
              <w:rPr>
                <w:sz w:val="24"/>
              </w:rPr>
              <w:t>Red</w:t>
            </w:r>
            <w:proofErr w:type="spellEnd"/>
            <w:r>
              <w:rPr>
                <w:sz w:val="24"/>
              </w:rPr>
              <w:t xml:space="preserve"> ve İadeler (-)</w:t>
            </w:r>
          </w:p>
        </w:tc>
        <w:tc>
          <w:tcPr>
            <w:tcW w:w="1954" w:type="dxa"/>
            <w:tcBorders>
              <w:top w:val="dotted" w:sz="4" w:space="0" w:color="000000"/>
              <w:left w:val="dotted" w:sz="4" w:space="0" w:color="000000"/>
              <w:bottom w:val="single" w:sz="4" w:space="0" w:color="000000"/>
              <w:right w:val="nil"/>
            </w:tcBorders>
          </w:tcPr>
          <w:p w14:paraId="1D9CF523" w14:textId="0F56E24B" w:rsidR="00AF21B2" w:rsidRPr="002F642C" w:rsidRDefault="002F642C" w:rsidP="00C102DA">
            <w:pPr>
              <w:pStyle w:val="TableParagraph"/>
              <w:spacing w:before="53"/>
              <w:ind w:left="446"/>
              <w:jc w:val="right"/>
              <w:rPr>
                <w:spacing w:val="-2"/>
              </w:rPr>
            </w:pPr>
            <w:r w:rsidRPr="002F642C">
              <w:rPr>
                <w:spacing w:val="-2"/>
              </w:rPr>
              <w:t>258,90</w:t>
            </w:r>
          </w:p>
        </w:tc>
      </w:tr>
      <w:tr w:rsidR="00E626C4" w14:paraId="0CB27839" w14:textId="77777777" w:rsidTr="00D66B38">
        <w:trPr>
          <w:trHeight w:val="508"/>
        </w:trPr>
        <w:tc>
          <w:tcPr>
            <w:tcW w:w="7533" w:type="dxa"/>
            <w:tcBorders>
              <w:top w:val="single" w:sz="4" w:space="0" w:color="000000"/>
              <w:left w:val="nil"/>
              <w:bottom w:val="single" w:sz="4" w:space="0" w:color="000000"/>
              <w:right w:val="dotted" w:sz="4" w:space="0" w:color="000000"/>
            </w:tcBorders>
          </w:tcPr>
          <w:p w14:paraId="06E48D80" w14:textId="77777777" w:rsidR="00E626C4" w:rsidRDefault="00E37BA6">
            <w:pPr>
              <w:pStyle w:val="TableParagraph"/>
              <w:spacing w:before="119"/>
              <w:ind w:left="153"/>
              <w:rPr>
                <w:b/>
                <w:sz w:val="24"/>
              </w:rPr>
            </w:pPr>
            <w:r>
              <w:rPr>
                <w:b/>
                <w:color w:val="1C2839"/>
                <w:spacing w:val="-2"/>
                <w:sz w:val="24"/>
              </w:rPr>
              <w:t>TOPLAM</w:t>
            </w:r>
          </w:p>
        </w:tc>
        <w:tc>
          <w:tcPr>
            <w:tcW w:w="1954" w:type="dxa"/>
            <w:tcBorders>
              <w:top w:val="single" w:sz="4" w:space="0" w:color="000000"/>
              <w:left w:val="dotted" w:sz="4" w:space="0" w:color="000000"/>
              <w:bottom w:val="single" w:sz="4" w:space="0" w:color="000000"/>
              <w:right w:val="nil"/>
            </w:tcBorders>
          </w:tcPr>
          <w:p w14:paraId="09152ED6" w14:textId="72418922" w:rsidR="00E626C4" w:rsidRPr="002F642C" w:rsidRDefault="002F642C">
            <w:pPr>
              <w:pStyle w:val="TableParagraph"/>
              <w:spacing w:before="119"/>
              <w:ind w:left="201"/>
              <w:rPr>
                <w:b/>
              </w:rPr>
            </w:pPr>
            <w:r w:rsidRPr="002F642C">
              <w:rPr>
                <w:b/>
              </w:rPr>
              <w:t>1.248.227.881,24</w:t>
            </w:r>
          </w:p>
        </w:tc>
      </w:tr>
      <w:tr w:rsidR="00E626C4" w14:paraId="5EB71837" w14:textId="77777777">
        <w:trPr>
          <w:trHeight w:val="397"/>
        </w:trPr>
        <w:tc>
          <w:tcPr>
            <w:tcW w:w="9487" w:type="dxa"/>
            <w:gridSpan w:val="2"/>
            <w:tcBorders>
              <w:top w:val="single" w:sz="4" w:space="0" w:color="000000"/>
              <w:left w:val="nil"/>
              <w:bottom w:val="nil"/>
              <w:right w:val="nil"/>
            </w:tcBorders>
          </w:tcPr>
          <w:p w14:paraId="35BAEA31" w14:textId="77777777" w:rsidR="00E626C4" w:rsidRPr="002F642C" w:rsidRDefault="00E626C4">
            <w:pPr>
              <w:pStyle w:val="TableParagraph"/>
              <w:spacing w:before="121" w:line="256" w:lineRule="exact"/>
              <w:ind w:left="201"/>
            </w:pPr>
          </w:p>
        </w:tc>
      </w:tr>
    </w:tbl>
    <w:p w14:paraId="3128DB96" w14:textId="77777777" w:rsidR="00E626C4" w:rsidRDefault="00E626C4">
      <w:pPr>
        <w:spacing w:line="256" w:lineRule="exact"/>
        <w:rPr>
          <w:sz w:val="20"/>
        </w:rPr>
        <w:sectPr w:rsidR="00E626C4">
          <w:type w:val="continuous"/>
          <w:pgSz w:w="11930" w:h="16860"/>
          <w:pgMar w:top="960" w:right="240" w:bottom="280" w:left="460" w:header="0" w:footer="275" w:gutter="0"/>
          <w:cols w:space="708"/>
        </w:sectPr>
      </w:pPr>
    </w:p>
    <w:p w14:paraId="077CC8A9" w14:textId="77777777" w:rsidR="00E626C4" w:rsidRDefault="00E37BA6">
      <w:pPr>
        <w:pStyle w:val="Balk1"/>
        <w:numPr>
          <w:ilvl w:val="0"/>
          <w:numId w:val="1"/>
        </w:numPr>
        <w:tabs>
          <w:tab w:val="left" w:pos="1609"/>
        </w:tabs>
        <w:spacing w:before="73"/>
      </w:pPr>
      <w:bookmarkStart w:id="36" w:name="_bookmark35"/>
      <w:bookmarkEnd w:id="36"/>
      <w:r>
        <w:rPr>
          <w:spacing w:val="-2"/>
        </w:rPr>
        <w:lastRenderedPageBreak/>
        <w:t>GİDERLER</w:t>
      </w:r>
    </w:p>
    <w:p w14:paraId="592AB397" w14:textId="77777777" w:rsidR="00E626C4" w:rsidRDefault="00E626C4">
      <w:pPr>
        <w:pStyle w:val="GvdeMetni"/>
        <w:spacing w:before="2" w:after="1"/>
        <w:rPr>
          <w:b/>
          <w:sz w:val="13"/>
        </w:rPr>
      </w:pPr>
    </w:p>
    <w:tbl>
      <w:tblPr>
        <w:tblStyle w:val="TableNormal"/>
        <w:tblW w:w="0" w:type="auto"/>
        <w:tblInd w:w="817" w:type="dxa"/>
        <w:tblBorders>
          <w:top w:val="single" w:sz="12" w:space="0" w:color="4F5F28"/>
          <w:left w:val="single" w:sz="12" w:space="0" w:color="4F5F28"/>
          <w:bottom w:val="single" w:sz="12" w:space="0" w:color="4F5F28"/>
          <w:right w:val="single" w:sz="12" w:space="0" w:color="4F5F28"/>
          <w:insideH w:val="single" w:sz="12" w:space="0" w:color="4F5F28"/>
          <w:insideV w:val="single" w:sz="12" w:space="0" w:color="4F5F28"/>
        </w:tblBorders>
        <w:tblLayout w:type="fixed"/>
        <w:tblLook w:val="01E0" w:firstRow="1" w:lastRow="1" w:firstColumn="1" w:lastColumn="1" w:noHBand="0" w:noVBand="0"/>
      </w:tblPr>
      <w:tblGrid>
        <w:gridCol w:w="7694"/>
        <w:gridCol w:w="1808"/>
      </w:tblGrid>
      <w:tr w:rsidR="00E626C4" w14:paraId="52359ABB" w14:textId="77777777">
        <w:trPr>
          <w:trHeight w:val="388"/>
        </w:trPr>
        <w:tc>
          <w:tcPr>
            <w:tcW w:w="7694" w:type="dxa"/>
            <w:tcBorders>
              <w:top w:val="nil"/>
              <w:left w:val="nil"/>
              <w:right w:val="nil"/>
            </w:tcBorders>
          </w:tcPr>
          <w:p w14:paraId="56388A89" w14:textId="77777777" w:rsidR="00E626C4" w:rsidRDefault="00E37BA6">
            <w:pPr>
              <w:pStyle w:val="TableParagraph"/>
              <w:spacing w:line="266" w:lineRule="exact"/>
              <w:ind w:left="167"/>
              <w:rPr>
                <w:b/>
                <w:sz w:val="24"/>
              </w:rPr>
            </w:pPr>
            <w:r>
              <w:rPr>
                <w:b/>
                <w:spacing w:val="-2"/>
                <w:sz w:val="24"/>
              </w:rPr>
              <w:t>Gelirler</w:t>
            </w:r>
          </w:p>
        </w:tc>
        <w:tc>
          <w:tcPr>
            <w:tcW w:w="1808" w:type="dxa"/>
            <w:tcBorders>
              <w:top w:val="nil"/>
              <w:left w:val="nil"/>
              <w:right w:val="nil"/>
            </w:tcBorders>
          </w:tcPr>
          <w:p w14:paraId="52278C13" w14:textId="77777777" w:rsidR="00E626C4" w:rsidRDefault="00E37BA6">
            <w:pPr>
              <w:pStyle w:val="TableParagraph"/>
              <w:spacing w:line="266" w:lineRule="exact"/>
              <w:ind w:left="573"/>
              <w:rPr>
                <w:b/>
                <w:sz w:val="24"/>
              </w:rPr>
            </w:pPr>
            <w:r>
              <w:rPr>
                <w:b/>
                <w:spacing w:val="-2"/>
                <w:sz w:val="24"/>
              </w:rPr>
              <w:t>Tutar</w:t>
            </w:r>
          </w:p>
        </w:tc>
      </w:tr>
      <w:tr w:rsidR="00E626C4" w14:paraId="670995D4" w14:textId="77777777">
        <w:trPr>
          <w:trHeight w:val="376"/>
        </w:trPr>
        <w:tc>
          <w:tcPr>
            <w:tcW w:w="7694" w:type="dxa"/>
            <w:tcBorders>
              <w:left w:val="nil"/>
              <w:bottom w:val="dotted" w:sz="4" w:space="0" w:color="000000"/>
              <w:right w:val="dotted" w:sz="4" w:space="0" w:color="000000"/>
            </w:tcBorders>
          </w:tcPr>
          <w:p w14:paraId="6D7DCC00" w14:textId="77777777" w:rsidR="00E626C4" w:rsidRDefault="00E37BA6">
            <w:pPr>
              <w:pStyle w:val="TableParagraph"/>
              <w:spacing w:before="51"/>
              <w:ind w:left="167"/>
              <w:rPr>
                <w:sz w:val="24"/>
              </w:rPr>
            </w:pPr>
            <w:r>
              <w:rPr>
                <w:sz w:val="24"/>
              </w:rPr>
              <w:t>Personel</w:t>
            </w:r>
            <w:r>
              <w:rPr>
                <w:spacing w:val="-8"/>
                <w:sz w:val="24"/>
              </w:rPr>
              <w:t xml:space="preserve"> </w:t>
            </w:r>
            <w:r>
              <w:rPr>
                <w:spacing w:val="-2"/>
                <w:sz w:val="24"/>
              </w:rPr>
              <w:t>Giderleri</w:t>
            </w:r>
          </w:p>
        </w:tc>
        <w:tc>
          <w:tcPr>
            <w:tcW w:w="1808" w:type="dxa"/>
            <w:tcBorders>
              <w:left w:val="dotted" w:sz="4" w:space="0" w:color="000000"/>
              <w:bottom w:val="dotted" w:sz="4" w:space="0" w:color="000000"/>
              <w:right w:val="nil"/>
            </w:tcBorders>
          </w:tcPr>
          <w:p w14:paraId="0E081490" w14:textId="396001DB" w:rsidR="00E626C4" w:rsidRPr="00F51452" w:rsidRDefault="00F51452" w:rsidP="00626D6B">
            <w:pPr>
              <w:pStyle w:val="TableParagraph"/>
              <w:spacing w:before="51"/>
              <w:ind w:left="241"/>
              <w:jc w:val="right"/>
            </w:pPr>
            <w:r w:rsidRPr="00F51452">
              <w:t>1.036.836.024,33</w:t>
            </w:r>
          </w:p>
        </w:tc>
      </w:tr>
      <w:tr w:rsidR="00E626C4" w14:paraId="3802C1CB" w14:textId="77777777">
        <w:trPr>
          <w:trHeight w:val="395"/>
        </w:trPr>
        <w:tc>
          <w:tcPr>
            <w:tcW w:w="7694" w:type="dxa"/>
            <w:tcBorders>
              <w:top w:val="dotted" w:sz="4" w:space="0" w:color="000000"/>
              <w:left w:val="nil"/>
              <w:bottom w:val="dotted" w:sz="4" w:space="0" w:color="000000"/>
              <w:right w:val="dotted" w:sz="4" w:space="0" w:color="000000"/>
            </w:tcBorders>
          </w:tcPr>
          <w:p w14:paraId="75C5C4B9" w14:textId="77777777" w:rsidR="00E626C4" w:rsidRDefault="00E37BA6">
            <w:pPr>
              <w:pStyle w:val="TableParagraph"/>
              <w:spacing w:before="59"/>
              <w:ind w:left="167"/>
              <w:rPr>
                <w:sz w:val="24"/>
              </w:rPr>
            </w:pPr>
            <w:r>
              <w:rPr>
                <w:sz w:val="24"/>
              </w:rPr>
              <w:t>Sosyal</w:t>
            </w:r>
            <w:r>
              <w:rPr>
                <w:spacing w:val="-7"/>
                <w:sz w:val="24"/>
              </w:rPr>
              <w:t xml:space="preserve"> </w:t>
            </w:r>
            <w:r>
              <w:rPr>
                <w:sz w:val="24"/>
              </w:rPr>
              <w:t>Güvenlik</w:t>
            </w:r>
            <w:r>
              <w:rPr>
                <w:spacing w:val="-6"/>
                <w:sz w:val="24"/>
              </w:rPr>
              <w:t xml:space="preserve"> </w:t>
            </w:r>
            <w:r>
              <w:rPr>
                <w:sz w:val="24"/>
              </w:rPr>
              <w:t>Kurumlarına</w:t>
            </w:r>
            <w:r>
              <w:rPr>
                <w:spacing w:val="-9"/>
                <w:sz w:val="24"/>
              </w:rPr>
              <w:t xml:space="preserve"> </w:t>
            </w:r>
            <w:r>
              <w:rPr>
                <w:sz w:val="24"/>
              </w:rPr>
              <w:t>Devlet</w:t>
            </w:r>
            <w:r>
              <w:rPr>
                <w:spacing w:val="-6"/>
                <w:sz w:val="24"/>
              </w:rPr>
              <w:t xml:space="preserve"> </w:t>
            </w:r>
            <w:r>
              <w:rPr>
                <w:sz w:val="24"/>
              </w:rPr>
              <w:t>Primi</w:t>
            </w:r>
            <w:r>
              <w:rPr>
                <w:spacing w:val="-5"/>
                <w:sz w:val="24"/>
              </w:rPr>
              <w:t xml:space="preserve"> </w:t>
            </w:r>
            <w:r>
              <w:rPr>
                <w:spacing w:val="-2"/>
                <w:sz w:val="24"/>
              </w:rPr>
              <w:t>Giderleri</w:t>
            </w:r>
          </w:p>
        </w:tc>
        <w:tc>
          <w:tcPr>
            <w:tcW w:w="1808" w:type="dxa"/>
            <w:tcBorders>
              <w:top w:val="dotted" w:sz="4" w:space="0" w:color="000000"/>
              <w:left w:val="dotted" w:sz="4" w:space="0" w:color="000000"/>
              <w:bottom w:val="dotted" w:sz="4" w:space="0" w:color="000000"/>
              <w:right w:val="nil"/>
            </w:tcBorders>
          </w:tcPr>
          <w:p w14:paraId="3F18DDD3" w14:textId="4C8E295C" w:rsidR="00E626C4" w:rsidRPr="00F51452" w:rsidRDefault="00F51452" w:rsidP="00626D6B">
            <w:pPr>
              <w:pStyle w:val="TableParagraph"/>
              <w:spacing w:before="59"/>
              <w:ind w:left="323"/>
              <w:jc w:val="right"/>
            </w:pPr>
            <w:r w:rsidRPr="00F51452">
              <w:t>112.697.754,27</w:t>
            </w:r>
          </w:p>
        </w:tc>
      </w:tr>
      <w:tr w:rsidR="00E626C4" w14:paraId="0570B3E0" w14:textId="77777777">
        <w:trPr>
          <w:trHeight w:val="395"/>
        </w:trPr>
        <w:tc>
          <w:tcPr>
            <w:tcW w:w="7694" w:type="dxa"/>
            <w:tcBorders>
              <w:top w:val="dotted" w:sz="4" w:space="0" w:color="000000"/>
              <w:left w:val="nil"/>
              <w:bottom w:val="dotted" w:sz="4" w:space="0" w:color="000000"/>
              <w:right w:val="dotted" w:sz="4" w:space="0" w:color="000000"/>
            </w:tcBorders>
          </w:tcPr>
          <w:p w14:paraId="5CD14FED" w14:textId="77777777" w:rsidR="00E626C4" w:rsidRDefault="00E37BA6">
            <w:pPr>
              <w:pStyle w:val="TableParagraph"/>
              <w:spacing w:before="59"/>
              <w:ind w:left="167"/>
              <w:rPr>
                <w:sz w:val="24"/>
              </w:rPr>
            </w:pPr>
            <w:r>
              <w:rPr>
                <w:sz w:val="24"/>
              </w:rPr>
              <w:t>Mal</w:t>
            </w:r>
            <w:r>
              <w:rPr>
                <w:spacing w:val="-6"/>
                <w:sz w:val="24"/>
              </w:rPr>
              <w:t xml:space="preserve"> </w:t>
            </w:r>
            <w:r>
              <w:rPr>
                <w:sz w:val="24"/>
              </w:rPr>
              <w:t>ve</w:t>
            </w:r>
            <w:r>
              <w:rPr>
                <w:spacing w:val="-6"/>
                <w:sz w:val="24"/>
              </w:rPr>
              <w:t xml:space="preserve"> </w:t>
            </w:r>
            <w:r>
              <w:rPr>
                <w:sz w:val="24"/>
              </w:rPr>
              <w:t>Hizmet</w:t>
            </w:r>
            <w:r>
              <w:rPr>
                <w:spacing w:val="-6"/>
                <w:sz w:val="24"/>
              </w:rPr>
              <w:t xml:space="preserve"> </w:t>
            </w:r>
            <w:r>
              <w:rPr>
                <w:sz w:val="24"/>
              </w:rPr>
              <w:t>Alım</w:t>
            </w:r>
            <w:r>
              <w:rPr>
                <w:spacing w:val="-1"/>
                <w:sz w:val="24"/>
              </w:rPr>
              <w:t xml:space="preserve"> </w:t>
            </w:r>
            <w:r>
              <w:rPr>
                <w:spacing w:val="-2"/>
                <w:sz w:val="24"/>
              </w:rPr>
              <w:t>Giderleri</w:t>
            </w:r>
          </w:p>
        </w:tc>
        <w:tc>
          <w:tcPr>
            <w:tcW w:w="1808" w:type="dxa"/>
            <w:tcBorders>
              <w:top w:val="dotted" w:sz="4" w:space="0" w:color="000000"/>
              <w:left w:val="dotted" w:sz="4" w:space="0" w:color="000000"/>
              <w:bottom w:val="dotted" w:sz="4" w:space="0" w:color="000000"/>
              <w:right w:val="nil"/>
            </w:tcBorders>
          </w:tcPr>
          <w:p w14:paraId="64F4265D" w14:textId="42EA8376" w:rsidR="00E626C4" w:rsidRPr="00F51452" w:rsidRDefault="00F51452" w:rsidP="00626D6B">
            <w:pPr>
              <w:pStyle w:val="TableParagraph"/>
              <w:spacing w:before="59"/>
              <w:ind w:right="1"/>
              <w:jc w:val="right"/>
            </w:pPr>
            <w:r w:rsidRPr="00F51452">
              <w:t>70.290.032,25</w:t>
            </w:r>
          </w:p>
        </w:tc>
      </w:tr>
      <w:tr w:rsidR="00E626C4" w14:paraId="3C174E2B" w14:textId="77777777">
        <w:trPr>
          <w:trHeight w:val="393"/>
        </w:trPr>
        <w:tc>
          <w:tcPr>
            <w:tcW w:w="7694" w:type="dxa"/>
            <w:tcBorders>
              <w:top w:val="dotted" w:sz="4" w:space="0" w:color="000000"/>
              <w:left w:val="nil"/>
              <w:bottom w:val="dotted" w:sz="4" w:space="0" w:color="000000"/>
              <w:right w:val="dotted" w:sz="4" w:space="0" w:color="000000"/>
            </w:tcBorders>
          </w:tcPr>
          <w:p w14:paraId="4FB1560A" w14:textId="77777777" w:rsidR="00E626C4" w:rsidRDefault="00E37BA6">
            <w:pPr>
              <w:pStyle w:val="TableParagraph"/>
              <w:spacing w:before="59"/>
              <w:ind w:left="167"/>
              <w:rPr>
                <w:sz w:val="24"/>
              </w:rPr>
            </w:pPr>
            <w:r>
              <w:rPr>
                <w:sz w:val="24"/>
              </w:rPr>
              <w:t>Cari</w:t>
            </w:r>
            <w:r>
              <w:rPr>
                <w:spacing w:val="-9"/>
                <w:sz w:val="24"/>
              </w:rPr>
              <w:t xml:space="preserve"> </w:t>
            </w:r>
            <w:r>
              <w:rPr>
                <w:spacing w:val="-2"/>
                <w:sz w:val="24"/>
              </w:rPr>
              <w:t>Transferler</w:t>
            </w:r>
          </w:p>
        </w:tc>
        <w:tc>
          <w:tcPr>
            <w:tcW w:w="1808" w:type="dxa"/>
            <w:tcBorders>
              <w:top w:val="dotted" w:sz="4" w:space="0" w:color="000000"/>
              <w:left w:val="dotted" w:sz="4" w:space="0" w:color="000000"/>
              <w:bottom w:val="dotted" w:sz="4" w:space="0" w:color="000000"/>
              <w:right w:val="nil"/>
            </w:tcBorders>
          </w:tcPr>
          <w:p w14:paraId="613EAA47" w14:textId="7D1686A3" w:rsidR="00E626C4" w:rsidRPr="00F51452" w:rsidRDefault="00F51452" w:rsidP="00626D6B">
            <w:pPr>
              <w:pStyle w:val="TableParagraph"/>
              <w:spacing w:before="59"/>
              <w:ind w:right="1"/>
              <w:jc w:val="right"/>
            </w:pPr>
            <w:r w:rsidRPr="00F51452">
              <w:t>17.802.383,88</w:t>
            </w:r>
          </w:p>
        </w:tc>
      </w:tr>
      <w:tr w:rsidR="00E626C4" w14:paraId="36B2D11A" w14:textId="77777777">
        <w:trPr>
          <w:trHeight w:val="395"/>
        </w:trPr>
        <w:tc>
          <w:tcPr>
            <w:tcW w:w="7694" w:type="dxa"/>
            <w:tcBorders>
              <w:top w:val="dotted" w:sz="4" w:space="0" w:color="000000"/>
              <w:left w:val="nil"/>
              <w:bottom w:val="single" w:sz="4" w:space="0" w:color="000000"/>
              <w:right w:val="dotted" w:sz="4" w:space="0" w:color="000000"/>
            </w:tcBorders>
          </w:tcPr>
          <w:p w14:paraId="651EA26F" w14:textId="77777777" w:rsidR="00E626C4" w:rsidRDefault="00E37BA6">
            <w:pPr>
              <w:pStyle w:val="TableParagraph"/>
              <w:spacing w:before="59"/>
              <w:ind w:left="167"/>
              <w:rPr>
                <w:sz w:val="24"/>
              </w:rPr>
            </w:pPr>
            <w:r>
              <w:rPr>
                <w:sz w:val="24"/>
              </w:rPr>
              <w:t>Sermaye</w:t>
            </w:r>
            <w:r>
              <w:rPr>
                <w:spacing w:val="-9"/>
                <w:sz w:val="24"/>
              </w:rPr>
              <w:t xml:space="preserve"> </w:t>
            </w:r>
            <w:r>
              <w:rPr>
                <w:spacing w:val="-2"/>
                <w:sz w:val="24"/>
              </w:rPr>
              <w:t>Giderleri</w:t>
            </w:r>
          </w:p>
        </w:tc>
        <w:tc>
          <w:tcPr>
            <w:tcW w:w="1808" w:type="dxa"/>
            <w:tcBorders>
              <w:top w:val="dotted" w:sz="4" w:space="0" w:color="000000"/>
              <w:left w:val="dotted" w:sz="4" w:space="0" w:color="000000"/>
              <w:bottom w:val="single" w:sz="4" w:space="0" w:color="000000"/>
              <w:right w:val="nil"/>
            </w:tcBorders>
          </w:tcPr>
          <w:p w14:paraId="634A5BDB" w14:textId="29F3FEB5" w:rsidR="00E626C4" w:rsidRPr="00F51452" w:rsidRDefault="00F51452" w:rsidP="00626D6B">
            <w:pPr>
              <w:pStyle w:val="TableParagraph"/>
              <w:spacing w:before="59"/>
              <w:ind w:right="1"/>
              <w:jc w:val="right"/>
            </w:pPr>
            <w:r w:rsidRPr="00F51452">
              <w:t>60.385.823,19</w:t>
            </w:r>
          </w:p>
        </w:tc>
      </w:tr>
      <w:tr w:rsidR="00E626C4" w14:paraId="5AAF7D07" w14:textId="77777777">
        <w:trPr>
          <w:trHeight w:val="510"/>
        </w:trPr>
        <w:tc>
          <w:tcPr>
            <w:tcW w:w="7694" w:type="dxa"/>
            <w:tcBorders>
              <w:top w:val="single" w:sz="4" w:space="0" w:color="000000"/>
              <w:left w:val="nil"/>
              <w:right w:val="dotted" w:sz="4" w:space="0" w:color="000000"/>
            </w:tcBorders>
          </w:tcPr>
          <w:p w14:paraId="050CA58B" w14:textId="77777777" w:rsidR="00E626C4" w:rsidRDefault="00E37BA6">
            <w:pPr>
              <w:pStyle w:val="TableParagraph"/>
              <w:spacing w:before="119"/>
              <w:ind w:left="167"/>
              <w:rPr>
                <w:b/>
                <w:sz w:val="24"/>
              </w:rPr>
            </w:pPr>
            <w:r>
              <w:rPr>
                <w:b/>
                <w:color w:val="1C2839"/>
                <w:spacing w:val="-2"/>
                <w:sz w:val="24"/>
              </w:rPr>
              <w:t>TOPLAM</w:t>
            </w:r>
          </w:p>
        </w:tc>
        <w:tc>
          <w:tcPr>
            <w:tcW w:w="1808" w:type="dxa"/>
            <w:tcBorders>
              <w:top w:val="single" w:sz="4" w:space="0" w:color="000000"/>
              <w:left w:val="dotted" w:sz="4" w:space="0" w:color="000000"/>
              <w:right w:val="nil"/>
            </w:tcBorders>
          </w:tcPr>
          <w:p w14:paraId="513789D4" w14:textId="5BD4B90D" w:rsidR="00E626C4" w:rsidRPr="00F51452" w:rsidRDefault="00F51452" w:rsidP="00626D6B">
            <w:pPr>
              <w:pStyle w:val="TableParagraph"/>
              <w:spacing w:before="119"/>
              <w:ind w:left="200"/>
              <w:jc w:val="right"/>
              <w:rPr>
                <w:b/>
              </w:rPr>
            </w:pPr>
            <w:r w:rsidRPr="00F51452">
              <w:rPr>
                <w:b/>
              </w:rPr>
              <w:t>1.298.012.017,92</w:t>
            </w:r>
          </w:p>
        </w:tc>
      </w:tr>
    </w:tbl>
    <w:p w14:paraId="195C6EC8" w14:textId="77777777" w:rsidR="00E626C4" w:rsidRDefault="00E626C4">
      <w:pPr>
        <w:pStyle w:val="GvdeMetni"/>
        <w:rPr>
          <w:b/>
        </w:rPr>
      </w:pPr>
    </w:p>
    <w:p w14:paraId="0A129E17" w14:textId="77777777" w:rsidR="00E626C4" w:rsidRDefault="00E626C4">
      <w:pPr>
        <w:pStyle w:val="GvdeMetni"/>
        <w:rPr>
          <w:b/>
        </w:rPr>
      </w:pPr>
    </w:p>
    <w:p w14:paraId="07478B03" w14:textId="77777777" w:rsidR="00E626C4" w:rsidRDefault="00E626C4">
      <w:pPr>
        <w:pStyle w:val="GvdeMetni"/>
        <w:rPr>
          <w:b/>
        </w:rPr>
      </w:pPr>
    </w:p>
    <w:p w14:paraId="5EAC9D79" w14:textId="77777777" w:rsidR="00E626C4" w:rsidRDefault="00E626C4">
      <w:pPr>
        <w:pStyle w:val="GvdeMetni"/>
        <w:spacing w:before="54"/>
        <w:rPr>
          <w:b/>
        </w:rPr>
      </w:pPr>
    </w:p>
    <w:p w14:paraId="28A9F53A" w14:textId="77777777" w:rsidR="00E626C4" w:rsidRPr="00FC4F88" w:rsidRDefault="00E37BA6">
      <w:pPr>
        <w:pStyle w:val="Balk1"/>
        <w:numPr>
          <w:ilvl w:val="0"/>
          <w:numId w:val="1"/>
        </w:numPr>
        <w:tabs>
          <w:tab w:val="left" w:pos="1548"/>
        </w:tabs>
        <w:spacing w:before="160"/>
        <w:ind w:left="1548" w:hanging="359"/>
        <w:rPr>
          <w:color w:val="000000" w:themeColor="text1"/>
        </w:rPr>
      </w:pPr>
      <w:bookmarkStart w:id="37" w:name="_bookmark36"/>
      <w:bookmarkStart w:id="38" w:name="_bookmark37"/>
      <w:bookmarkEnd w:id="37"/>
      <w:bookmarkEnd w:id="38"/>
      <w:r w:rsidRPr="00FC4F88">
        <w:rPr>
          <w:color w:val="000000" w:themeColor="text1"/>
        </w:rPr>
        <w:t>ÖZ</w:t>
      </w:r>
      <w:r w:rsidRPr="00FC4F88">
        <w:rPr>
          <w:color w:val="000000" w:themeColor="text1"/>
          <w:spacing w:val="-7"/>
        </w:rPr>
        <w:t xml:space="preserve"> </w:t>
      </w:r>
      <w:r w:rsidRPr="00FC4F88">
        <w:rPr>
          <w:color w:val="000000" w:themeColor="text1"/>
        </w:rPr>
        <w:t>KAYNAK</w:t>
      </w:r>
      <w:r w:rsidRPr="00FC4F88">
        <w:rPr>
          <w:color w:val="000000" w:themeColor="text1"/>
          <w:spacing w:val="-9"/>
        </w:rPr>
        <w:t xml:space="preserve"> </w:t>
      </w:r>
      <w:r w:rsidRPr="00FC4F88">
        <w:rPr>
          <w:color w:val="000000" w:themeColor="text1"/>
        </w:rPr>
        <w:t>DEĞİŞİM</w:t>
      </w:r>
      <w:r w:rsidRPr="00FC4F88">
        <w:rPr>
          <w:color w:val="000000" w:themeColor="text1"/>
          <w:spacing w:val="-7"/>
        </w:rPr>
        <w:t xml:space="preserve"> </w:t>
      </w:r>
      <w:r w:rsidRPr="00FC4F88">
        <w:rPr>
          <w:color w:val="000000" w:themeColor="text1"/>
          <w:spacing w:val="-2"/>
        </w:rPr>
        <w:t>TABLOSU</w:t>
      </w:r>
    </w:p>
    <w:p w14:paraId="1B317E6D" w14:textId="77777777" w:rsidR="00E626C4" w:rsidRPr="00FC4F88" w:rsidRDefault="00E37BA6">
      <w:pPr>
        <w:pStyle w:val="Balk2"/>
        <w:numPr>
          <w:ilvl w:val="1"/>
          <w:numId w:val="1"/>
        </w:numPr>
        <w:tabs>
          <w:tab w:val="left" w:pos="2234"/>
        </w:tabs>
        <w:spacing w:before="22"/>
        <w:ind w:left="2234" w:hanging="282"/>
        <w:rPr>
          <w:color w:val="000000" w:themeColor="text1"/>
        </w:rPr>
      </w:pPr>
      <w:bookmarkStart w:id="39" w:name="_bookmark38"/>
      <w:bookmarkEnd w:id="39"/>
      <w:r w:rsidRPr="00FC4F88">
        <w:rPr>
          <w:color w:val="000000" w:themeColor="text1"/>
        </w:rPr>
        <w:t>Kur</w:t>
      </w:r>
      <w:r w:rsidRPr="00FC4F88">
        <w:rPr>
          <w:color w:val="000000" w:themeColor="text1"/>
          <w:spacing w:val="-11"/>
        </w:rPr>
        <w:t xml:space="preserve"> </w:t>
      </w:r>
      <w:r w:rsidRPr="00FC4F88">
        <w:rPr>
          <w:color w:val="000000" w:themeColor="text1"/>
        </w:rPr>
        <w:t>Farklarının</w:t>
      </w:r>
      <w:r w:rsidRPr="00FC4F88">
        <w:rPr>
          <w:color w:val="000000" w:themeColor="text1"/>
          <w:spacing w:val="-6"/>
        </w:rPr>
        <w:t xml:space="preserve"> </w:t>
      </w:r>
      <w:r w:rsidRPr="00FC4F88">
        <w:rPr>
          <w:color w:val="000000" w:themeColor="text1"/>
          <w:spacing w:val="-2"/>
        </w:rPr>
        <w:t>Etkisi</w:t>
      </w:r>
    </w:p>
    <w:p w14:paraId="54CBD298" w14:textId="477FBE2F" w:rsidR="00E626C4" w:rsidRPr="00FC4F88" w:rsidRDefault="00E37BA6">
      <w:pPr>
        <w:pStyle w:val="GvdeMetni"/>
        <w:spacing w:before="182" w:line="259" w:lineRule="auto"/>
        <w:ind w:left="108" w:right="174" w:firstLine="708"/>
        <w:jc w:val="both"/>
        <w:rPr>
          <w:color w:val="000000" w:themeColor="text1"/>
        </w:rPr>
      </w:pPr>
      <w:r w:rsidRPr="00FC4F88">
        <w:rPr>
          <w:color w:val="000000" w:themeColor="text1"/>
        </w:rPr>
        <w:t xml:space="preserve">İdarenin kur farklarından kaynaklanan gelirleri </w:t>
      </w:r>
      <w:r w:rsidR="002D25F7">
        <w:rPr>
          <w:color w:val="000000" w:themeColor="text1"/>
        </w:rPr>
        <w:t>2.223.048,08</w:t>
      </w:r>
      <w:r w:rsidRPr="00FC4F88">
        <w:rPr>
          <w:color w:val="000000" w:themeColor="text1"/>
        </w:rPr>
        <w:t xml:space="preserve"> TL, giderleri ise </w:t>
      </w:r>
      <w:r w:rsidR="002D25F7">
        <w:rPr>
          <w:color w:val="000000" w:themeColor="text1"/>
        </w:rPr>
        <w:t>66.517,97</w:t>
      </w:r>
      <w:r w:rsidRPr="00FC4F88">
        <w:rPr>
          <w:color w:val="000000" w:themeColor="text1"/>
        </w:rPr>
        <w:t xml:space="preserve"> olup, kur farklarının öz kaynaklara</w:t>
      </w:r>
      <w:r w:rsidR="002D25F7">
        <w:rPr>
          <w:color w:val="000000" w:themeColor="text1"/>
        </w:rPr>
        <w:t xml:space="preserve"> 2.156.530,11</w:t>
      </w:r>
      <w:r w:rsidRPr="00FC4F88">
        <w:rPr>
          <w:color w:val="000000" w:themeColor="text1"/>
        </w:rPr>
        <w:t xml:space="preserve"> TL olumlu etkisi bulunmaktadır.</w:t>
      </w:r>
    </w:p>
    <w:p w14:paraId="2A5AF77F" w14:textId="77777777" w:rsidR="00E626C4" w:rsidRDefault="00E626C4">
      <w:pPr>
        <w:pStyle w:val="GvdeMetni"/>
      </w:pPr>
    </w:p>
    <w:p w14:paraId="7ED59AA6" w14:textId="77777777" w:rsidR="00E626C4" w:rsidRDefault="00E626C4">
      <w:pPr>
        <w:pStyle w:val="GvdeMetni"/>
        <w:spacing w:before="62"/>
      </w:pPr>
    </w:p>
    <w:p w14:paraId="639AD880" w14:textId="77777777" w:rsidR="00E626C4" w:rsidRDefault="00E37BA6">
      <w:pPr>
        <w:pStyle w:val="Balk1"/>
        <w:numPr>
          <w:ilvl w:val="0"/>
          <w:numId w:val="1"/>
        </w:numPr>
        <w:tabs>
          <w:tab w:val="left" w:pos="1548"/>
        </w:tabs>
        <w:ind w:left="1548" w:hanging="359"/>
      </w:pPr>
      <w:bookmarkStart w:id="40" w:name="_bookmark39"/>
      <w:bookmarkEnd w:id="40"/>
      <w:r>
        <w:rPr>
          <w:spacing w:val="-2"/>
        </w:rPr>
        <w:t>TAAHHÜTLER</w:t>
      </w:r>
    </w:p>
    <w:p w14:paraId="46708CA1" w14:textId="77777777" w:rsidR="00E626C4" w:rsidRDefault="00E37BA6">
      <w:pPr>
        <w:pStyle w:val="GvdeMetni"/>
        <w:spacing w:before="183" w:line="259" w:lineRule="auto"/>
        <w:ind w:left="108" w:right="179" w:firstLine="708"/>
        <w:jc w:val="both"/>
      </w:pPr>
      <w:r>
        <w:t>İdarece gerçekleştirilen yapım işlerine ilişkin olarak sözleşme imzalandığı tarihte ilgili sözleşmedeki taahhüdün</w:t>
      </w:r>
      <w:r>
        <w:rPr>
          <w:spacing w:val="-9"/>
        </w:rPr>
        <w:t xml:space="preserve"> </w:t>
      </w:r>
      <w:r>
        <w:t>takibi</w:t>
      </w:r>
      <w:r>
        <w:rPr>
          <w:spacing w:val="-7"/>
        </w:rPr>
        <w:t xml:space="preserve"> </w:t>
      </w:r>
      <w:r>
        <w:t>hem</w:t>
      </w:r>
      <w:r>
        <w:rPr>
          <w:spacing w:val="-7"/>
        </w:rPr>
        <w:t xml:space="preserve"> </w:t>
      </w:r>
      <w:r>
        <w:t>de</w:t>
      </w:r>
      <w:r>
        <w:rPr>
          <w:spacing w:val="-3"/>
        </w:rPr>
        <w:t xml:space="preserve"> </w:t>
      </w:r>
      <w:r>
        <w:t>cari</w:t>
      </w:r>
      <w:r>
        <w:rPr>
          <w:spacing w:val="-7"/>
        </w:rPr>
        <w:t xml:space="preserve"> </w:t>
      </w:r>
      <w:r>
        <w:t>yılı</w:t>
      </w:r>
      <w:r>
        <w:rPr>
          <w:spacing w:val="-4"/>
        </w:rPr>
        <w:t xml:space="preserve"> </w:t>
      </w:r>
      <w:r>
        <w:t>aşan</w:t>
      </w:r>
      <w:r>
        <w:rPr>
          <w:spacing w:val="-7"/>
        </w:rPr>
        <w:t xml:space="preserve"> </w:t>
      </w:r>
      <w:r>
        <w:t>yüklenimlerde</w:t>
      </w:r>
      <w:r>
        <w:rPr>
          <w:spacing w:val="-10"/>
        </w:rPr>
        <w:t xml:space="preserve"> </w:t>
      </w:r>
      <w:r>
        <w:t>bütçeye</w:t>
      </w:r>
      <w:r>
        <w:rPr>
          <w:spacing w:val="-11"/>
        </w:rPr>
        <w:t xml:space="preserve"> </w:t>
      </w:r>
      <w:r>
        <w:t>yeterli</w:t>
      </w:r>
      <w:r>
        <w:rPr>
          <w:spacing w:val="-7"/>
        </w:rPr>
        <w:t xml:space="preserve"> </w:t>
      </w:r>
      <w:r>
        <w:t>ödeneğin</w:t>
      </w:r>
      <w:r>
        <w:rPr>
          <w:spacing w:val="-4"/>
        </w:rPr>
        <w:t xml:space="preserve"> </w:t>
      </w:r>
      <w:r>
        <w:t>konulabilmesi</w:t>
      </w:r>
      <w:r>
        <w:rPr>
          <w:spacing w:val="-4"/>
        </w:rPr>
        <w:t xml:space="preserve"> </w:t>
      </w:r>
      <w:r>
        <w:t>için</w:t>
      </w:r>
      <w:r>
        <w:rPr>
          <w:spacing w:val="-10"/>
        </w:rPr>
        <w:t xml:space="preserve"> </w:t>
      </w:r>
      <w:r>
        <w:t>gider</w:t>
      </w:r>
      <w:r>
        <w:rPr>
          <w:spacing w:val="-8"/>
        </w:rPr>
        <w:t xml:space="preserve"> </w:t>
      </w:r>
      <w:r>
        <w:t>taahhütleri hesabına kayıt yapılmakta, daha sonra her hakkediş ödemesi (geçici kabul) sırasında gider taahhütleri hesabından ilgili kısım düşürülerek yatırım tutarı “Yapılmakta Olan Yatırımlar Hesabına” kaydedilmektedir.</w:t>
      </w:r>
    </w:p>
    <w:p w14:paraId="66CFC611" w14:textId="77777777" w:rsidR="00E626C4" w:rsidRDefault="00E37BA6">
      <w:pPr>
        <w:pStyle w:val="Balk1"/>
        <w:numPr>
          <w:ilvl w:val="0"/>
          <w:numId w:val="4"/>
        </w:numPr>
        <w:tabs>
          <w:tab w:val="left" w:pos="827"/>
        </w:tabs>
        <w:spacing w:before="157"/>
        <w:ind w:left="827" w:hanging="359"/>
      </w:pPr>
      <w:bookmarkStart w:id="41" w:name="_bookmark40"/>
      <w:bookmarkEnd w:id="41"/>
      <w:r>
        <w:t>MALİ</w:t>
      </w:r>
      <w:r>
        <w:rPr>
          <w:spacing w:val="-15"/>
        </w:rPr>
        <w:t xml:space="preserve"> </w:t>
      </w:r>
      <w:r>
        <w:t>TABLOLARDAKİ</w:t>
      </w:r>
      <w:r>
        <w:rPr>
          <w:spacing w:val="-13"/>
        </w:rPr>
        <w:t xml:space="preserve"> </w:t>
      </w:r>
      <w:r>
        <w:rPr>
          <w:spacing w:val="-2"/>
        </w:rPr>
        <w:t>FARKLILIKLAR</w:t>
      </w:r>
    </w:p>
    <w:p w14:paraId="4BEE6240" w14:textId="77777777" w:rsidR="00E626C4" w:rsidRDefault="00E37BA6">
      <w:pPr>
        <w:pStyle w:val="GvdeMetni"/>
        <w:spacing w:before="145" w:line="259" w:lineRule="auto"/>
        <w:ind w:left="108" w:firstLine="360"/>
      </w:pPr>
      <w:r>
        <w:t>Kamu</w:t>
      </w:r>
      <w:r>
        <w:rPr>
          <w:spacing w:val="36"/>
        </w:rPr>
        <w:t xml:space="preserve"> </w:t>
      </w:r>
      <w:r>
        <w:t>idare</w:t>
      </w:r>
      <w:r>
        <w:rPr>
          <w:spacing w:val="32"/>
        </w:rPr>
        <w:t xml:space="preserve"> </w:t>
      </w:r>
      <w:r>
        <w:t>hesaplarının</w:t>
      </w:r>
      <w:r>
        <w:rPr>
          <w:spacing w:val="40"/>
        </w:rPr>
        <w:t xml:space="preserve"> </w:t>
      </w:r>
      <w:r>
        <w:t>Sayıştay’a</w:t>
      </w:r>
      <w:r>
        <w:rPr>
          <w:spacing w:val="31"/>
        </w:rPr>
        <w:t xml:space="preserve"> </w:t>
      </w:r>
      <w:r>
        <w:t>verilmesi</w:t>
      </w:r>
      <w:r>
        <w:rPr>
          <w:spacing w:val="38"/>
        </w:rPr>
        <w:t xml:space="preserve"> </w:t>
      </w:r>
      <w:r>
        <w:t>kapsamında</w:t>
      </w:r>
      <w:r>
        <w:rPr>
          <w:spacing w:val="32"/>
        </w:rPr>
        <w:t xml:space="preserve"> </w:t>
      </w:r>
      <w:r>
        <w:t>hazırlanan</w:t>
      </w:r>
      <w:r>
        <w:rPr>
          <w:spacing w:val="36"/>
        </w:rPr>
        <w:t xml:space="preserve"> </w:t>
      </w:r>
      <w:r>
        <w:t>mali</w:t>
      </w:r>
      <w:r>
        <w:rPr>
          <w:spacing w:val="39"/>
        </w:rPr>
        <w:t xml:space="preserve"> </w:t>
      </w:r>
      <w:r>
        <w:t>tablolar</w:t>
      </w:r>
      <w:r>
        <w:rPr>
          <w:spacing w:val="32"/>
        </w:rPr>
        <w:t xml:space="preserve"> </w:t>
      </w:r>
      <w:r>
        <w:t>ile</w:t>
      </w:r>
      <w:r>
        <w:rPr>
          <w:spacing w:val="32"/>
        </w:rPr>
        <w:t xml:space="preserve"> </w:t>
      </w:r>
      <w:r>
        <w:t>elektronik</w:t>
      </w:r>
      <w:r>
        <w:rPr>
          <w:spacing w:val="40"/>
        </w:rPr>
        <w:t xml:space="preserve"> </w:t>
      </w:r>
      <w:r>
        <w:t>ortamda yayımlanan mali tablolar arasında farklılık bulunmamaktadır.</w:t>
      </w:r>
    </w:p>
    <w:sectPr w:rsidR="00E626C4">
      <w:pgSz w:w="11930" w:h="16860"/>
      <w:pgMar w:top="340" w:right="240" w:bottom="460" w:left="460" w:header="0" w:footer="275"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F4C8BF" w14:textId="77777777" w:rsidR="00A44118" w:rsidRDefault="00A44118">
      <w:r>
        <w:separator/>
      </w:r>
    </w:p>
  </w:endnote>
  <w:endnote w:type="continuationSeparator" w:id="0">
    <w:p w14:paraId="20913B4A" w14:textId="77777777" w:rsidR="00A44118" w:rsidRDefault="00A44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Segoe UI">
    <w:panose1 w:val="020B0502040204020203"/>
    <w:charset w:val="A2"/>
    <w:family w:val="swiss"/>
    <w:pitch w:val="variable"/>
    <w:sig w:usb0="E4002EFF" w:usb1="C000E47F" w:usb2="00000009" w:usb3="00000000" w:csb0="000001FF" w:csb1="00000000"/>
  </w:font>
  <w:font w:name="Aptos Narrow">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001F9" w14:textId="77777777" w:rsidR="00661290" w:rsidRDefault="00661290">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6042381"/>
      <w:docPartObj>
        <w:docPartGallery w:val="Page Numbers (Bottom of Page)"/>
        <w:docPartUnique/>
      </w:docPartObj>
    </w:sdtPr>
    <w:sdtEndPr/>
    <w:sdtContent>
      <w:p w14:paraId="652C4EF7" w14:textId="441F1547" w:rsidR="00661290" w:rsidRDefault="00661290">
        <w:pPr>
          <w:pStyle w:val="Altbilgi"/>
          <w:jc w:val="center"/>
        </w:pPr>
        <w:r>
          <w:fldChar w:fldCharType="begin"/>
        </w:r>
        <w:r>
          <w:instrText>PAGE   \* MERGEFORMAT</w:instrText>
        </w:r>
        <w:r>
          <w:fldChar w:fldCharType="separate"/>
        </w:r>
        <w:r w:rsidR="003E5CFE">
          <w:rPr>
            <w:noProof/>
          </w:rPr>
          <w:t>7</w:t>
        </w:r>
        <w:r>
          <w:fldChar w:fldCharType="end"/>
        </w:r>
      </w:p>
    </w:sdtContent>
  </w:sdt>
  <w:p w14:paraId="27587047" w14:textId="374F7D7B" w:rsidR="00E626C4" w:rsidRDefault="00E626C4">
    <w:pPr>
      <w:pStyle w:val="GvdeMetni"/>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6024529"/>
      <w:docPartObj>
        <w:docPartGallery w:val="Page Numbers (Bottom of Page)"/>
        <w:docPartUnique/>
      </w:docPartObj>
    </w:sdtPr>
    <w:sdtEndPr/>
    <w:sdtContent>
      <w:p w14:paraId="054192E5" w14:textId="77777777" w:rsidR="008B1809" w:rsidRDefault="008B1809">
        <w:pPr>
          <w:pStyle w:val="Altbilgi"/>
          <w:jc w:val="center"/>
        </w:pPr>
        <w:r>
          <w:fldChar w:fldCharType="begin"/>
        </w:r>
        <w:r>
          <w:instrText>PAGE   \* MERGEFORMAT</w:instrText>
        </w:r>
        <w:r>
          <w:fldChar w:fldCharType="separate"/>
        </w:r>
        <w:r w:rsidR="003E5CFE">
          <w:rPr>
            <w:noProof/>
          </w:rPr>
          <w:t>13</w:t>
        </w:r>
        <w:r>
          <w:fldChar w:fldCharType="end"/>
        </w:r>
      </w:p>
    </w:sdtContent>
  </w:sdt>
  <w:p w14:paraId="3FAD1D94" w14:textId="77777777" w:rsidR="008B1809" w:rsidRDefault="008B1809">
    <w:pPr>
      <w:pStyle w:val="GvdeMetni"/>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1542495"/>
      <w:docPartObj>
        <w:docPartGallery w:val="Page Numbers (Bottom of Page)"/>
        <w:docPartUnique/>
      </w:docPartObj>
    </w:sdtPr>
    <w:sdtEndPr/>
    <w:sdtContent>
      <w:p w14:paraId="2788996F" w14:textId="324716FB" w:rsidR="00661290" w:rsidRDefault="00661290">
        <w:pPr>
          <w:pStyle w:val="Altbilgi"/>
          <w:jc w:val="center"/>
        </w:pPr>
        <w:r>
          <w:fldChar w:fldCharType="begin"/>
        </w:r>
        <w:r>
          <w:instrText>PAGE   \* MERGEFORMAT</w:instrText>
        </w:r>
        <w:r>
          <w:fldChar w:fldCharType="separate"/>
        </w:r>
        <w:r w:rsidR="003E5CFE">
          <w:rPr>
            <w:noProof/>
          </w:rPr>
          <w:t>19</w:t>
        </w:r>
        <w:r>
          <w:fldChar w:fldCharType="end"/>
        </w:r>
      </w:p>
    </w:sdtContent>
  </w:sdt>
  <w:p w14:paraId="77507898" w14:textId="0FB3BA21" w:rsidR="00E626C4" w:rsidRDefault="00E626C4">
    <w:pPr>
      <w:pStyle w:val="GvdeMetni"/>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8EB817" w14:textId="77777777" w:rsidR="00A44118" w:rsidRDefault="00A44118">
      <w:r>
        <w:separator/>
      </w:r>
    </w:p>
  </w:footnote>
  <w:footnote w:type="continuationSeparator" w:id="0">
    <w:p w14:paraId="6C31F1BF" w14:textId="77777777" w:rsidR="00A44118" w:rsidRDefault="00A441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86C21"/>
    <w:multiLevelType w:val="hybridMultilevel"/>
    <w:tmpl w:val="1E70EEC4"/>
    <w:lvl w:ilvl="0" w:tplc="8A682054">
      <w:numFmt w:val="bullet"/>
      <w:lvlText w:val="-"/>
      <w:lvlJc w:val="left"/>
      <w:pPr>
        <w:ind w:left="108" w:hanging="137"/>
      </w:pPr>
      <w:rPr>
        <w:rFonts w:ascii="Times New Roman" w:eastAsia="Times New Roman" w:hAnsi="Times New Roman" w:cs="Times New Roman" w:hint="default"/>
        <w:b w:val="0"/>
        <w:bCs w:val="0"/>
        <w:i w:val="0"/>
        <w:iCs w:val="0"/>
        <w:spacing w:val="0"/>
        <w:w w:val="95"/>
        <w:sz w:val="24"/>
        <w:szCs w:val="24"/>
        <w:lang w:val="tr-TR" w:eastAsia="en-US" w:bidi="ar-SA"/>
      </w:rPr>
    </w:lvl>
    <w:lvl w:ilvl="1" w:tplc="B0924700">
      <w:numFmt w:val="bullet"/>
      <w:lvlText w:val="•"/>
      <w:lvlJc w:val="left"/>
      <w:pPr>
        <w:ind w:left="1212" w:hanging="137"/>
      </w:pPr>
      <w:rPr>
        <w:rFonts w:hint="default"/>
        <w:lang w:val="tr-TR" w:eastAsia="en-US" w:bidi="ar-SA"/>
      </w:rPr>
    </w:lvl>
    <w:lvl w:ilvl="2" w:tplc="2EACDCEC">
      <w:numFmt w:val="bullet"/>
      <w:lvlText w:val="•"/>
      <w:lvlJc w:val="left"/>
      <w:pPr>
        <w:ind w:left="2324" w:hanging="137"/>
      </w:pPr>
      <w:rPr>
        <w:rFonts w:hint="default"/>
        <w:lang w:val="tr-TR" w:eastAsia="en-US" w:bidi="ar-SA"/>
      </w:rPr>
    </w:lvl>
    <w:lvl w:ilvl="3" w:tplc="0A4A0846">
      <w:numFmt w:val="bullet"/>
      <w:lvlText w:val="•"/>
      <w:lvlJc w:val="left"/>
      <w:pPr>
        <w:ind w:left="3436" w:hanging="137"/>
      </w:pPr>
      <w:rPr>
        <w:rFonts w:hint="default"/>
        <w:lang w:val="tr-TR" w:eastAsia="en-US" w:bidi="ar-SA"/>
      </w:rPr>
    </w:lvl>
    <w:lvl w:ilvl="4" w:tplc="C810958E">
      <w:numFmt w:val="bullet"/>
      <w:lvlText w:val="•"/>
      <w:lvlJc w:val="left"/>
      <w:pPr>
        <w:ind w:left="4548" w:hanging="137"/>
      </w:pPr>
      <w:rPr>
        <w:rFonts w:hint="default"/>
        <w:lang w:val="tr-TR" w:eastAsia="en-US" w:bidi="ar-SA"/>
      </w:rPr>
    </w:lvl>
    <w:lvl w:ilvl="5" w:tplc="D6889ECE">
      <w:numFmt w:val="bullet"/>
      <w:lvlText w:val="•"/>
      <w:lvlJc w:val="left"/>
      <w:pPr>
        <w:ind w:left="5660" w:hanging="137"/>
      </w:pPr>
      <w:rPr>
        <w:rFonts w:hint="default"/>
        <w:lang w:val="tr-TR" w:eastAsia="en-US" w:bidi="ar-SA"/>
      </w:rPr>
    </w:lvl>
    <w:lvl w:ilvl="6" w:tplc="E834D838">
      <w:numFmt w:val="bullet"/>
      <w:lvlText w:val="•"/>
      <w:lvlJc w:val="left"/>
      <w:pPr>
        <w:ind w:left="6772" w:hanging="137"/>
      </w:pPr>
      <w:rPr>
        <w:rFonts w:hint="default"/>
        <w:lang w:val="tr-TR" w:eastAsia="en-US" w:bidi="ar-SA"/>
      </w:rPr>
    </w:lvl>
    <w:lvl w:ilvl="7" w:tplc="68645156">
      <w:numFmt w:val="bullet"/>
      <w:lvlText w:val="•"/>
      <w:lvlJc w:val="left"/>
      <w:pPr>
        <w:ind w:left="7884" w:hanging="137"/>
      </w:pPr>
      <w:rPr>
        <w:rFonts w:hint="default"/>
        <w:lang w:val="tr-TR" w:eastAsia="en-US" w:bidi="ar-SA"/>
      </w:rPr>
    </w:lvl>
    <w:lvl w:ilvl="8" w:tplc="D1CC23F4">
      <w:numFmt w:val="bullet"/>
      <w:lvlText w:val="•"/>
      <w:lvlJc w:val="left"/>
      <w:pPr>
        <w:ind w:left="8996" w:hanging="137"/>
      </w:pPr>
      <w:rPr>
        <w:rFonts w:hint="default"/>
        <w:lang w:val="tr-TR" w:eastAsia="en-US" w:bidi="ar-SA"/>
      </w:rPr>
    </w:lvl>
  </w:abstractNum>
  <w:abstractNum w:abstractNumId="1">
    <w:nsid w:val="2CD40558"/>
    <w:multiLevelType w:val="hybridMultilevel"/>
    <w:tmpl w:val="6E0AD65A"/>
    <w:lvl w:ilvl="0" w:tplc="B9A20BB4">
      <w:start w:val="2"/>
      <w:numFmt w:val="upperLetter"/>
      <w:lvlText w:val="%1."/>
      <w:lvlJc w:val="left"/>
      <w:pPr>
        <w:ind w:left="829" w:hanging="361"/>
      </w:pPr>
      <w:rPr>
        <w:rFonts w:ascii="Calibri" w:eastAsia="Calibri" w:hAnsi="Calibri" w:cs="Calibri" w:hint="default"/>
        <w:b/>
        <w:bCs/>
        <w:i w:val="0"/>
        <w:iCs w:val="0"/>
        <w:spacing w:val="-1"/>
        <w:w w:val="100"/>
        <w:sz w:val="24"/>
        <w:szCs w:val="24"/>
        <w:lang w:val="tr-TR" w:eastAsia="en-US" w:bidi="ar-SA"/>
      </w:rPr>
    </w:lvl>
    <w:lvl w:ilvl="1" w:tplc="42D43BC8">
      <w:start w:val="1"/>
      <w:numFmt w:val="decimal"/>
      <w:lvlText w:val="%2."/>
      <w:lvlJc w:val="left"/>
      <w:pPr>
        <w:ind w:left="1549" w:hanging="360"/>
      </w:pPr>
      <w:rPr>
        <w:rFonts w:ascii="Times New Roman" w:eastAsia="Times New Roman" w:hAnsi="Times New Roman" w:cs="Times New Roman" w:hint="default"/>
        <w:b/>
        <w:bCs/>
        <w:i w:val="0"/>
        <w:iCs w:val="0"/>
        <w:spacing w:val="0"/>
        <w:w w:val="100"/>
        <w:sz w:val="24"/>
        <w:szCs w:val="24"/>
        <w:lang w:val="tr-TR" w:eastAsia="en-US" w:bidi="ar-SA"/>
      </w:rPr>
    </w:lvl>
    <w:lvl w:ilvl="2" w:tplc="E1726588">
      <w:start w:val="1"/>
      <w:numFmt w:val="lowerLetter"/>
      <w:lvlText w:val="%3)"/>
      <w:lvlJc w:val="left"/>
      <w:pPr>
        <w:ind w:left="2295" w:hanging="344"/>
      </w:pPr>
      <w:rPr>
        <w:rFonts w:ascii="Times New Roman" w:eastAsia="Times New Roman" w:hAnsi="Times New Roman" w:cs="Times New Roman" w:hint="default"/>
        <w:b/>
        <w:bCs/>
        <w:i w:val="0"/>
        <w:iCs w:val="0"/>
        <w:spacing w:val="0"/>
        <w:w w:val="95"/>
        <w:sz w:val="24"/>
        <w:szCs w:val="24"/>
        <w:lang w:val="tr-TR" w:eastAsia="en-US" w:bidi="ar-SA"/>
      </w:rPr>
    </w:lvl>
    <w:lvl w:ilvl="3" w:tplc="8B6643D2">
      <w:numFmt w:val="bullet"/>
      <w:lvlText w:val="•"/>
      <w:lvlJc w:val="left"/>
      <w:pPr>
        <w:ind w:left="2300" w:hanging="344"/>
      </w:pPr>
      <w:rPr>
        <w:rFonts w:hint="default"/>
        <w:lang w:val="tr-TR" w:eastAsia="en-US" w:bidi="ar-SA"/>
      </w:rPr>
    </w:lvl>
    <w:lvl w:ilvl="4" w:tplc="57C464D0">
      <w:numFmt w:val="bullet"/>
      <w:lvlText w:val="•"/>
      <w:lvlJc w:val="left"/>
      <w:pPr>
        <w:ind w:left="3574" w:hanging="344"/>
      </w:pPr>
      <w:rPr>
        <w:rFonts w:hint="default"/>
        <w:lang w:val="tr-TR" w:eastAsia="en-US" w:bidi="ar-SA"/>
      </w:rPr>
    </w:lvl>
    <w:lvl w:ilvl="5" w:tplc="1866522E">
      <w:numFmt w:val="bullet"/>
      <w:lvlText w:val="•"/>
      <w:lvlJc w:val="left"/>
      <w:pPr>
        <w:ind w:left="4848" w:hanging="344"/>
      </w:pPr>
      <w:rPr>
        <w:rFonts w:hint="default"/>
        <w:lang w:val="tr-TR" w:eastAsia="en-US" w:bidi="ar-SA"/>
      </w:rPr>
    </w:lvl>
    <w:lvl w:ilvl="6" w:tplc="01AA4FAC">
      <w:numFmt w:val="bullet"/>
      <w:lvlText w:val="•"/>
      <w:lvlJc w:val="left"/>
      <w:pPr>
        <w:ind w:left="6123" w:hanging="344"/>
      </w:pPr>
      <w:rPr>
        <w:rFonts w:hint="default"/>
        <w:lang w:val="tr-TR" w:eastAsia="en-US" w:bidi="ar-SA"/>
      </w:rPr>
    </w:lvl>
    <w:lvl w:ilvl="7" w:tplc="102E1912">
      <w:numFmt w:val="bullet"/>
      <w:lvlText w:val="•"/>
      <w:lvlJc w:val="left"/>
      <w:pPr>
        <w:ind w:left="7397" w:hanging="344"/>
      </w:pPr>
      <w:rPr>
        <w:rFonts w:hint="default"/>
        <w:lang w:val="tr-TR" w:eastAsia="en-US" w:bidi="ar-SA"/>
      </w:rPr>
    </w:lvl>
    <w:lvl w:ilvl="8" w:tplc="1D2EB4E2">
      <w:numFmt w:val="bullet"/>
      <w:lvlText w:val="•"/>
      <w:lvlJc w:val="left"/>
      <w:pPr>
        <w:ind w:left="8672" w:hanging="344"/>
      </w:pPr>
      <w:rPr>
        <w:rFonts w:hint="default"/>
        <w:lang w:val="tr-TR" w:eastAsia="en-US" w:bidi="ar-SA"/>
      </w:rPr>
    </w:lvl>
  </w:abstractNum>
  <w:abstractNum w:abstractNumId="2">
    <w:nsid w:val="2FCB3B18"/>
    <w:multiLevelType w:val="hybridMultilevel"/>
    <w:tmpl w:val="3E8276D0"/>
    <w:lvl w:ilvl="0" w:tplc="FFFFFFFF">
      <w:start w:val="1"/>
      <w:numFmt w:val="decimal"/>
      <w:lvlText w:val="%1."/>
      <w:lvlJc w:val="left"/>
      <w:pPr>
        <w:ind w:left="2796" w:hanging="360"/>
        <w:jc w:val="right"/>
      </w:pPr>
      <w:rPr>
        <w:rFonts w:ascii="Times New Roman" w:eastAsia="Times New Roman" w:hAnsi="Times New Roman" w:cs="Times New Roman" w:hint="default"/>
        <w:b/>
        <w:bCs/>
        <w:i w:val="0"/>
        <w:iCs w:val="0"/>
        <w:spacing w:val="0"/>
        <w:w w:val="100"/>
        <w:sz w:val="24"/>
        <w:szCs w:val="24"/>
        <w:lang w:val="tr-TR"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530402B7"/>
    <w:multiLevelType w:val="hybridMultilevel"/>
    <w:tmpl w:val="BC045836"/>
    <w:lvl w:ilvl="0" w:tplc="61E892BE">
      <w:start w:val="2"/>
      <w:numFmt w:val="decimal"/>
      <w:lvlText w:val="%1."/>
      <w:lvlJc w:val="left"/>
      <w:pPr>
        <w:ind w:left="1609" w:hanging="420"/>
      </w:pPr>
      <w:rPr>
        <w:rFonts w:ascii="Times New Roman" w:eastAsia="Times New Roman" w:hAnsi="Times New Roman" w:cs="Times New Roman" w:hint="default"/>
        <w:b/>
        <w:bCs/>
        <w:i w:val="0"/>
        <w:iCs w:val="0"/>
        <w:spacing w:val="0"/>
        <w:w w:val="100"/>
        <w:sz w:val="24"/>
        <w:szCs w:val="24"/>
        <w:lang w:val="tr-TR" w:eastAsia="en-US" w:bidi="ar-SA"/>
      </w:rPr>
    </w:lvl>
    <w:lvl w:ilvl="1" w:tplc="129E8EE6">
      <w:start w:val="1"/>
      <w:numFmt w:val="lowerLetter"/>
      <w:lvlText w:val="%2)"/>
      <w:lvlJc w:val="left"/>
      <w:pPr>
        <w:ind w:left="2235" w:hanging="284"/>
      </w:pPr>
      <w:rPr>
        <w:rFonts w:ascii="Times New Roman" w:eastAsia="Times New Roman" w:hAnsi="Times New Roman" w:cs="Times New Roman" w:hint="default"/>
        <w:b/>
        <w:bCs/>
        <w:i w:val="0"/>
        <w:iCs w:val="0"/>
        <w:spacing w:val="0"/>
        <w:w w:val="95"/>
        <w:sz w:val="24"/>
        <w:szCs w:val="24"/>
        <w:lang w:val="tr-TR" w:eastAsia="en-US" w:bidi="ar-SA"/>
      </w:rPr>
    </w:lvl>
    <w:lvl w:ilvl="2" w:tplc="AA144836">
      <w:numFmt w:val="bullet"/>
      <w:lvlText w:val="•"/>
      <w:lvlJc w:val="left"/>
      <w:pPr>
        <w:ind w:left="3237" w:hanging="284"/>
      </w:pPr>
      <w:rPr>
        <w:rFonts w:hint="default"/>
        <w:lang w:val="tr-TR" w:eastAsia="en-US" w:bidi="ar-SA"/>
      </w:rPr>
    </w:lvl>
    <w:lvl w:ilvl="3" w:tplc="9BBC13D4">
      <w:numFmt w:val="bullet"/>
      <w:lvlText w:val="•"/>
      <w:lvlJc w:val="left"/>
      <w:pPr>
        <w:ind w:left="4235" w:hanging="284"/>
      </w:pPr>
      <w:rPr>
        <w:rFonts w:hint="default"/>
        <w:lang w:val="tr-TR" w:eastAsia="en-US" w:bidi="ar-SA"/>
      </w:rPr>
    </w:lvl>
    <w:lvl w:ilvl="4" w:tplc="2B68B972">
      <w:numFmt w:val="bullet"/>
      <w:lvlText w:val="•"/>
      <w:lvlJc w:val="left"/>
      <w:pPr>
        <w:ind w:left="5233" w:hanging="284"/>
      </w:pPr>
      <w:rPr>
        <w:rFonts w:hint="default"/>
        <w:lang w:val="tr-TR" w:eastAsia="en-US" w:bidi="ar-SA"/>
      </w:rPr>
    </w:lvl>
    <w:lvl w:ilvl="5" w:tplc="E2F8E6AE">
      <w:numFmt w:val="bullet"/>
      <w:lvlText w:val="•"/>
      <w:lvlJc w:val="left"/>
      <w:pPr>
        <w:ind w:left="6231" w:hanging="284"/>
      </w:pPr>
      <w:rPr>
        <w:rFonts w:hint="default"/>
        <w:lang w:val="tr-TR" w:eastAsia="en-US" w:bidi="ar-SA"/>
      </w:rPr>
    </w:lvl>
    <w:lvl w:ilvl="6" w:tplc="1E9ED9D2">
      <w:numFmt w:val="bullet"/>
      <w:lvlText w:val="•"/>
      <w:lvlJc w:val="left"/>
      <w:pPr>
        <w:ind w:left="7229" w:hanging="284"/>
      </w:pPr>
      <w:rPr>
        <w:rFonts w:hint="default"/>
        <w:lang w:val="tr-TR" w:eastAsia="en-US" w:bidi="ar-SA"/>
      </w:rPr>
    </w:lvl>
    <w:lvl w:ilvl="7" w:tplc="FD1CB2BC">
      <w:numFmt w:val="bullet"/>
      <w:lvlText w:val="•"/>
      <w:lvlJc w:val="left"/>
      <w:pPr>
        <w:ind w:left="8227" w:hanging="284"/>
      </w:pPr>
      <w:rPr>
        <w:rFonts w:hint="default"/>
        <w:lang w:val="tr-TR" w:eastAsia="en-US" w:bidi="ar-SA"/>
      </w:rPr>
    </w:lvl>
    <w:lvl w:ilvl="8" w:tplc="5C1AB018">
      <w:numFmt w:val="bullet"/>
      <w:lvlText w:val="•"/>
      <w:lvlJc w:val="left"/>
      <w:pPr>
        <w:ind w:left="9225" w:hanging="284"/>
      </w:pPr>
      <w:rPr>
        <w:rFonts w:hint="default"/>
        <w:lang w:val="tr-TR" w:eastAsia="en-US" w:bidi="ar-SA"/>
      </w:rPr>
    </w:lvl>
  </w:abstractNum>
  <w:abstractNum w:abstractNumId="4">
    <w:nsid w:val="55444E30"/>
    <w:multiLevelType w:val="hybridMultilevel"/>
    <w:tmpl w:val="865E61A6"/>
    <w:lvl w:ilvl="0" w:tplc="B9825AC6">
      <w:numFmt w:val="bullet"/>
      <w:lvlText w:val=""/>
      <w:lvlJc w:val="left"/>
      <w:pPr>
        <w:ind w:left="1537" w:hanging="360"/>
      </w:pPr>
      <w:rPr>
        <w:rFonts w:ascii="Symbol" w:eastAsia="Symbol" w:hAnsi="Symbol" w:cs="Symbol" w:hint="default"/>
        <w:b w:val="0"/>
        <w:bCs w:val="0"/>
        <w:i w:val="0"/>
        <w:iCs w:val="0"/>
        <w:spacing w:val="0"/>
        <w:w w:val="100"/>
        <w:sz w:val="24"/>
        <w:szCs w:val="24"/>
        <w:lang w:val="tr-TR" w:eastAsia="en-US" w:bidi="ar-SA"/>
      </w:rPr>
    </w:lvl>
    <w:lvl w:ilvl="1" w:tplc="FA7ADE30">
      <w:numFmt w:val="bullet"/>
      <w:lvlText w:val="•"/>
      <w:lvlJc w:val="left"/>
      <w:pPr>
        <w:ind w:left="2508" w:hanging="360"/>
      </w:pPr>
      <w:rPr>
        <w:rFonts w:hint="default"/>
        <w:lang w:val="tr-TR" w:eastAsia="en-US" w:bidi="ar-SA"/>
      </w:rPr>
    </w:lvl>
    <w:lvl w:ilvl="2" w:tplc="8624A83C">
      <w:numFmt w:val="bullet"/>
      <w:lvlText w:val="•"/>
      <w:lvlJc w:val="left"/>
      <w:pPr>
        <w:ind w:left="3476" w:hanging="360"/>
      </w:pPr>
      <w:rPr>
        <w:rFonts w:hint="default"/>
        <w:lang w:val="tr-TR" w:eastAsia="en-US" w:bidi="ar-SA"/>
      </w:rPr>
    </w:lvl>
    <w:lvl w:ilvl="3" w:tplc="8B4EA9D4">
      <w:numFmt w:val="bullet"/>
      <w:lvlText w:val="•"/>
      <w:lvlJc w:val="left"/>
      <w:pPr>
        <w:ind w:left="4444" w:hanging="360"/>
      </w:pPr>
      <w:rPr>
        <w:rFonts w:hint="default"/>
        <w:lang w:val="tr-TR" w:eastAsia="en-US" w:bidi="ar-SA"/>
      </w:rPr>
    </w:lvl>
    <w:lvl w:ilvl="4" w:tplc="A7AE721E">
      <w:numFmt w:val="bullet"/>
      <w:lvlText w:val="•"/>
      <w:lvlJc w:val="left"/>
      <w:pPr>
        <w:ind w:left="5412" w:hanging="360"/>
      </w:pPr>
      <w:rPr>
        <w:rFonts w:hint="default"/>
        <w:lang w:val="tr-TR" w:eastAsia="en-US" w:bidi="ar-SA"/>
      </w:rPr>
    </w:lvl>
    <w:lvl w:ilvl="5" w:tplc="82022AC2">
      <w:numFmt w:val="bullet"/>
      <w:lvlText w:val="•"/>
      <w:lvlJc w:val="left"/>
      <w:pPr>
        <w:ind w:left="6380" w:hanging="360"/>
      </w:pPr>
      <w:rPr>
        <w:rFonts w:hint="default"/>
        <w:lang w:val="tr-TR" w:eastAsia="en-US" w:bidi="ar-SA"/>
      </w:rPr>
    </w:lvl>
    <w:lvl w:ilvl="6" w:tplc="D578DB6A">
      <w:numFmt w:val="bullet"/>
      <w:lvlText w:val="•"/>
      <w:lvlJc w:val="left"/>
      <w:pPr>
        <w:ind w:left="7348" w:hanging="360"/>
      </w:pPr>
      <w:rPr>
        <w:rFonts w:hint="default"/>
        <w:lang w:val="tr-TR" w:eastAsia="en-US" w:bidi="ar-SA"/>
      </w:rPr>
    </w:lvl>
    <w:lvl w:ilvl="7" w:tplc="2ADC8A8E">
      <w:numFmt w:val="bullet"/>
      <w:lvlText w:val="•"/>
      <w:lvlJc w:val="left"/>
      <w:pPr>
        <w:ind w:left="8316" w:hanging="360"/>
      </w:pPr>
      <w:rPr>
        <w:rFonts w:hint="default"/>
        <w:lang w:val="tr-TR" w:eastAsia="en-US" w:bidi="ar-SA"/>
      </w:rPr>
    </w:lvl>
    <w:lvl w:ilvl="8" w:tplc="F96AE316">
      <w:numFmt w:val="bullet"/>
      <w:lvlText w:val="•"/>
      <w:lvlJc w:val="left"/>
      <w:pPr>
        <w:ind w:left="9284" w:hanging="360"/>
      </w:pPr>
      <w:rPr>
        <w:rFonts w:hint="default"/>
        <w:lang w:val="tr-TR" w:eastAsia="en-US" w:bidi="ar-SA"/>
      </w:rPr>
    </w:lvl>
  </w:abstractNum>
  <w:abstractNum w:abstractNumId="5">
    <w:nsid w:val="612E73D3"/>
    <w:multiLevelType w:val="hybridMultilevel"/>
    <w:tmpl w:val="4A7AB3F8"/>
    <w:lvl w:ilvl="0" w:tplc="AA421A3E">
      <w:start w:val="1"/>
      <w:numFmt w:val="upperLetter"/>
      <w:lvlText w:val="%1."/>
      <w:lvlJc w:val="left"/>
      <w:pPr>
        <w:ind w:left="548" w:hanging="440"/>
      </w:pPr>
      <w:rPr>
        <w:rFonts w:ascii="Calibri" w:eastAsia="Calibri" w:hAnsi="Calibri" w:cs="Calibri" w:hint="default"/>
        <w:b w:val="0"/>
        <w:bCs w:val="0"/>
        <w:i w:val="0"/>
        <w:iCs w:val="0"/>
        <w:spacing w:val="-1"/>
        <w:w w:val="100"/>
        <w:sz w:val="22"/>
        <w:szCs w:val="22"/>
        <w:lang w:val="tr-TR" w:eastAsia="en-US" w:bidi="ar-SA"/>
      </w:rPr>
    </w:lvl>
    <w:lvl w:ilvl="1" w:tplc="10FA9E50">
      <w:start w:val="1"/>
      <w:numFmt w:val="decimal"/>
      <w:lvlText w:val="%2."/>
      <w:lvlJc w:val="left"/>
      <w:pPr>
        <w:ind w:left="769" w:hanging="440"/>
      </w:pPr>
      <w:rPr>
        <w:rFonts w:ascii="Times New Roman" w:eastAsia="Times New Roman" w:hAnsi="Times New Roman" w:cs="Times New Roman" w:hint="default"/>
        <w:b w:val="0"/>
        <w:bCs w:val="0"/>
        <w:i w:val="0"/>
        <w:iCs w:val="0"/>
        <w:spacing w:val="0"/>
        <w:w w:val="100"/>
        <w:sz w:val="22"/>
        <w:szCs w:val="22"/>
        <w:lang w:val="tr-TR" w:eastAsia="en-US" w:bidi="ar-SA"/>
      </w:rPr>
    </w:lvl>
    <w:lvl w:ilvl="2" w:tplc="F8A8F2DA">
      <w:start w:val="1"/>
      <w:numFmt w:val="lowerLetter"/>
      <w:lvlText w:val="%3)"/>
      <w:lvlJc w:val="left"/>
      <w:pPr>
        <w:ind w:left="990" w:hanging="443"/>
      </w:pPr>
      <w:rPr>
        <w:rFonts w:ascii="Times New Roman" w:eastAsia="Times New Roman" w:hAnsi="Times New Roman" w:cs="Times New Roman" w:hint="default"/>
        <w:b w:val="0"/>
        <w:bCs w:val="0"/>
        <w:i w:val="0"/>
        <w:iCs w:val="0"/>
        <w:spacing w:val="0"/>
        <w:w w:val="100"/>
        <w:sz w:val="22"/>
        <w:szCs w:val="22"/>
        <w:lang w:val="tr-TR" w:eastAsia="en-US" w:bidi="ar-SA"/>
      </w:rPr>
    </w:lvl>
    <w:lvl w:ilvl="3" w:tplc="4E023A4A">
      <w:numFmt w:val="bullet"/>
      <w:lvlText w:val="•"/>
      <w:lvlJc w:val="left"/>
      <w:pPr>
        <w:ind w:left="2287" w:hanging="443"/>
      </w:pPr>
      <w:rPr>
        <w:rFonts w:hint="default"/>
        <w:lang w:val="tr-TR" w:eastAsia="en-US" w:bidi="ar-SA"/>
      </w:rPr>
    </w:lvl>
    <w:lvl w:ilvl="4" w:tplc="AF000444">
      <w:numFmt w:val="bullet"/>
      <w:lvlText w:val="•"/>
      <w:lvlJc w:val="left"/>
      <w:pPr>
        <w:ind w:left="3575" w:hanging="443"/>
      </w:pPr>
      <w:rPr>
        <w:rFonts w:hint="default"/>
        <w:lang w:val="tr-TR" w:eastAsia="en-US" w:bidi="ar-SA"/>
      </w:rPr>
    </w:lvl>
    <w:lvl w:ilvl="5" w:tplc="28825830">
      <w:numFmt w:val="bullet"/>
      <w:lvlText w:val="•"/>
      <w:lvlJc w:val="left"/>
      <w:pPr>
        <w:ind w:left="4862" w:hanging="443"/>
      </w:pPr>
      <w:rPr>
        <w:rFonts w:hint="default"/>
        <w:lang w:val="tr-TR" w:eastAsia="en-US" w:bidi="ar-SA"/>
      </w:rPr>
    </w:lvl>
    <w:lvl w:ilvl="6" w:tplc="C2D27800">
      <w:numFmt w:val="bullet"/>
      <w:lvlText w:val="•"/>
      <w:lvlJc w:val="left"/>
      <w:pPr>
        <w:ind w:left="6150" w:hanging="443"/>
      </w:pPr>
      <w:rPr>
        <w:rFonts w:hint="default"/>
        <w:lang w:val="tr-TR" w:eastAsia="en-US" w:bidi="ar-SA"/>
      </w:rPr>
    </w:lvl>
    <w:lvl w:ilvl="7" w:tplc="37785128">
      <w:numFmt w:val="bullet"/>
      <w:lvlText w:val="•"/>
      <w:lvlJc w:val="left"/>
      <w:pPr>
        <w:ind w:left="7438" w:hanging="443"/>
      </w:pPr>
      <w:rPr>
        <w:rFonts w:hint="default"/>
        <w:lang w:val="tr-TR" w:eastAsia="en-US" w:bidi="ar-SA"/>
      </w:rPr>
    </w:lvl>
    <w:lvl w:ilvl="8" w:tplc="CB588B0C">
      <w:numFmt w:val="bullet"/>
      <w:lvlText w:val="•"/>
      <w:lvlJc w:val="left"/>
      <w:pPr>
        <w:ind w:left="8725" w:hanging="443"/>
      </w:pPr>
      <w:rPr>
        <w:rFonts w:hint="default"/>
        <w:lang w:val="tr-TR" w:eastAsia="en-US" w:bidi="ar-SA"/>
      </w:rPr>
    </w:lvl>
  </w:abstractNum>
  <w:abstractNum w:abstractNumId="6">
    <w:nsid w:val="62151789"/>
    <w:multiLevelType w:val="hybridMultilevel"/>
    <w:tmpl w:val="3E8276D0"/>
    <w:lvl w:ilvl="0" w:tplc="BCA6CB74">
      <w:start w:val="1"/>
      <w:numFmt w:val="decimal"/>
      <w:lvlText w:val="%1."/>
      <w:lvlJc w:val="left"/>
      <w:pPr>
        <w:ind w:left="2796" w:hanging="360"/>
        <w:jc w:val="right"/>
      </w:pPr>
      <w:rPr>
        <w:rFonts w:ascii="Times New Roman" w:eastAsia="Times New Roman" w:hAnsi="Times New Roman" w:cs="Times New Roman" w:hint="default"/>
        <w:b/>
        <w:bCs/>
        <w:i w:val="0"/>
        <w:iCs w:val="0"/>
        <w:spacing w:val="0"/>
        <w:w w:val="100"/>
        <w:sz w:val="24"/>
        <w:szCs w:val="24"/>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6A0F1376"/>
    <w:multiLevelType w:val="hybridMultilevel"/>
    <w:tmpl w:val="C316DC62"/>
    <w:lvl w:ilvl="0" w:tplc="E3EA03D8">
      <w:start w:val="1"/>
      <w:numFmt w:val="upperLetter"/>
      <w:lvlText w:val="%1."/>
      <w:lvlJc w:val="left"/>
      <w:pPr>
        <w:ind w:left="2076" w:hanging="360"/>
      </w:pPr>
      <w:rPr>
        <w:rFonts w:ascii="Calibri" w:eastAsia="Calibri" w:hAnsi="Calibri" w:cs="Calibri" w:hint="default"/>
        <w:b/>
        <w:bCs/>
        <w:i w:val="0"/>
        <w:iCs w:val="0"/>
        <w:spacing w:val="0"/>
        <w:w w:val="100"/>
        <w:sz w:val="24"/>
        <w:szCs w:val="24"/>
        <w:lang w:val="tr-TR" w:eastAsia="en-US" w:bidi="ar-SA"/>
      </w:rPr>
    </w:lvl>
    <w:lvl w:ilvl="1" w:tplc="2E04B082">
      <w:start w:val="1"/>
      <w:numFmt w:val="decimal"/>
      <w:lvlText w:val="%2."/>
      <w:lvlJc w:val="left"/>
      <w:pPr>
        <w:ind w:left="2796" w:hanging="360"/>
        <w:jc w:val="right"/>
      </w:pPr>
      <w:rPr>
        <w:rFonts w:ascii="Times New Roman" w:eastAsia="Times New Roman" w:hAnsi="Times New Roman" w:cs="Times New Roman" w:hint="default"/>
        <w:b/>
        <w:bCs/>
        <w:i w:val="0"/>
        <w:iCs w:val="0"/>
        <w:spacing w:val="0"/>
        <w:w w:val="100"/>
        <w:sz w:val="24"/>
        <w:szCs w:val="24"/>
        <w:lang w:val="tr-TR" w:eastAsia="en-US" w:bidi="ar-SA"/>
      </w:rPr>
    </w:lvl>
    <w:lvl w:ilvl="2" w:tplc="DB7EFCC2">
      <w:numFmt w:val="bullet"/>
      <w:lvlText w:val="•"/>
      <w:lvlJc w:val="left"/>
      <w:pPr>
        <w:ind w:left="4345" w:hanging="360"/>
      </w:pPr>
      <w:rPr>
        <w:rFonts w:hint="default"/>
        <w:lang w:val="tr-TR" w:eastAsia="en-US" w:bidi="ar-SA"/>
      </w:rPr>
    </w:lvl>
    <w:lvl w:ilvl="3" w:tplc="66E24524">
      <w:numFmt w:val="bullet"/>
      <w:lvlText w:val="•"/>
      <w:lvlJc w:val="left"/>
      <w:pPr>
        <w:ind w:left="5891" w:hanging="360"/>
      </w:pPr>
      <w:rPr>
        <w:rFonts w:hint="default"/>
        <w:lang w:val="tr-TR" w:eastAsia="en-US" w:bidi="ar-SA"/>
      </w:rPr>
    </w:lvl>
    <w:lvl w:ilvl="4" w:tplc="DB3288A0">
      <w:numFmt w:val="bullet"/>
      <w:lvlText w:val="•"/>
      <w:lvlJc w:val="left"/>
      <w:pPr>
        <w:ind w:left="7436" w:hanging="360"/>
      </w:pPr>
      <w:rPr>
        <w:rFonts w:hint="default"/>
        <w:lang w:val="tr-TR" w:eastAsia="en-US" w:bidi="ar-SA"/>
      </w:rPr>
    </w:lvl>
    <w:lvl w:ilvl="5" w:tplc="C926301E">
      <w:numFmt w:val="bullet"/>
      <w:lvlText w:val="•"/>
      <w:lvlJc w:val="left"/>
      <w:pPr>
        <w:ind w:left="8982" w:hanging="360"/>
      </w:pPr>
      <w:rPr>
        <w:rFonts w:hint="default"/>
        <w:lang w:val="tr-TR" w:eastAsia="en-US" w:bidi="ar-SA"/>
      </w:rPr>
    </w:lvl>
    <w:lvl w:ilvl="6" w:tplc="7E9EE1D0">
      <w:numFmt w:val="bullet"/>
      <w:lvlText w:val="•"/>
      <w:lvlJc w:val="left"/>
      <w:pPr>
        <w:ind w:left="10528" w:hanging="360"/>
      </w:pPr>
      <w:rPr>
        <w:rFonts w:hint="default"/>
        <w:lang w:val="tr-TR" w:eastAsia="en-US" w:bidi="ar-SA"/>
      </w:rPr>
    </w:lvl>
    <w:lvl w:ilvl="7" w:tplc="8E303772">
      <w:numFmt w:val="bullet"/>
      <w:lvlText w:val="•"/>
      <w:lvlJc w:val="left"/>
      <w:pPr>
        <w:ind w:left="12073" w:hanging="360"/>
      </w:pPr>
      <w:rPr>
        <w:rFonts w:hint="default"/>
        <w:lang w:val="tr-TR" w:eastAsia="en-US" w:bidi="ar-SA"/>
      </w:rPr>
    </w:lvl>
    <w:lvl w:ilvl="8" w:tplc="6B22773C">
      <w:numFmt w:val="bullet"/>
      <w:lvlText w:val="•"/>
      <w:lvlJc w:val="left"/>
      <w:pPr>
        <w:ind w:left="13619" w:hanging="360"/>
      </w:pPr>
      <w:rPr>
        <w:rFonts w:hint="default"/>
        <w:lang w:val="tr-TR" w:eastAsia="en-US" w:bidi="ar-SA"/>
      </w:rPr>
    </w:lvl>
  </w:abstractNum>
  <w:num w:numId="1">
    <w:abstractNumId w:val="3"/>
  </w:num>
  <w:num w:numId="2">
    <w:abstractNumId w:val="0"/>
  </w:num>
  <w:num w:numId="3">
    <w:abstractNumId w:val="4"/>
  </w:num>
  <w:num w:numId="4">
    <w:abstractNumId w:val="1"/>
  </w:num>
  <w:num w:numId="5">
    <w:abstractNumId w:val="7"/>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6C4"/>
    <w:rsid w:val="000375E3"/>
    <w:rsid w:val="0005545F"/>
    <w:rsid w:val="000651DF"/>
    <w:rsid w:val="00072C7C"/>
    <w:rsid w:val="00075491"/>
    <w:rsid w:val="00087165"/>
    <w:rsid w:val="000C0DB3"/>
    <w:rsid w:val="000F58CE"/>
    <w:rsid w:val="00167F23"/>
    <w:rsid w:val="001D0EF6"/>
    <w:rsid w:val="001D59C7"/>
    <w:rsid w:val="001E23D4"/>
    <w:rsid w:val="00222A82"/>
    <w:rsid w:val="00227138"/>
    <w:rsid w:val="00281F69"/>
    <w:rsid w:val="00294193"/>
    <w:rsid w:val="002B6D8B"/>
    <w:rsid w:val="002B6FEF"/>
    <w:rsid w:val="002D25F7"/>
    <w:rsid w:val="002D3F8A"/>
    <w:rsid w:val="002F642C"/>
    <w:rsid w:val="00312F43"/>
    <w:rsid w:val="003568EE"/>
    <w:rsid w:val="00366FD6"/>
    <w:rsid w:val="003713F8"/>
    <w:rsid w:val="003E5CFE"/>
    <w:rsid w:val="003F7380"/>
    <w:rsid w:val="00405830"/>
    <w:rsid w:val="004D6770"/>
    <w:rsid w:val="004E356A"/>
    <w:rsid w:val="00515F66"/>
    <w:rsid w:val="005309AB"/>
    <w:rsid w:val="005348A7"/>
    <w:rsid w:val="0054592C"/>
    <w:rsid w:val="00561E9C"/>
    <w:rsid w:val="00566BDF"/>
    <w:rsid w:val="00587DD1"/>
    <w:rsid w:val="005D290B"/>
    <w:rsid w:val="00612B34"/>
    <w:rsid w:val="00626D6B"/>
    <w:rsid w:val="00631BC2"/>
    <w:rsid w:val="00636665"/>
    <w:rsid w:val="006378A7"/>
    <w:rsid w:val="00661290"/>
    <w:rsid w:val="006828F1"/>
    <w:rsid w:val="00683D7A"/>
    <w:rsid w:val="006C3EC9"/>
    <w:rsid w:val="006E78F8"/>
    <w:rsid w:val="00751E26"/>
    <w:rsid w:val="00752DEC"/>
    <w:rsid w:val="00757540"/>
    <w:rsid w:val="00764D82"/>
    <w:rsid w:val="0078319C"/>
    <w:rsid w:val="00792803"/>
    <w:rsid w:val="00795BFC"/>
    <w:rsid w:val="007A4A38"/>
    <w:rsid w:val="007F0B57"/>
    <w:rsid w:val="007F3703"/>
    <w:rsid w:val="007F67F8"/>
    <w:rsid w:val="00813A1B"/>
    <w:rsid w:val="00833E41"/>
    <w:rsid w:val="00873103"/>
    <w:rsid w:val="00875CE3"/>
    <w:rsid w:val="0089505B"/>
    <w:rsid w:val="008A2E5F"/>
    <w:rsid w:val="008B1809"/>
    <w:rsid w:val="008B189B"/>
    <w:rsid w:val="008C47C7"/>
    <w:rsid w:val="008D2667"/>
    <w:rsid w:val="008E5500"/>
    <w:rsid w:val="008F64C0"/>
    <w:rsid w:val="00925400"/>
    <w:rsid w:val="00940E60"/>
    <w:rsid w:val="009507EF"/>
    <w:rsid w:val="00951CC2"/>
    <w:rsid w:val="00970A5B"/>
    <w:rsid w:val="00975E12"/>
    <w:rsid w:val="009B07FD"/>
    <w:rsid w:val="009C2D77"/>
    <w:rsid w:val="009D1206"/>
    <w:rsid w:val="009D7BC2"/>
    <w:rsid w:val="00A26869"/>
    <w:rsid w:val="00A3026A"/>
    <w:rsid w:val="00A44118"/>
    <w:rsid w:val="00AB5577"/>
    <w:rsid w:val="00AC4B60"/>
    <w:rsid w:val="00AC5ADE"/>
    <w:rsid w:val="00AF0A1C"/>
    <w:rsid w:val="00AF21B2"/>
    <w:rsid w:val="00B01C94"/>
    <w:rsid w:val="00B24207"/>
    <w:rsid w:val="00B369E9"/>
    <w:rsid w:val="00B52385"/>
    <w:rsid w:val="00B562D1"/>
    <w:rsid w:val="00B64D6A"/>
    <w:rsid w:val="00B729EB"/>
    <w:rsid w:val="00B90644"/>
    <w:rsid w:val="00BA08AA"/>
    <w:rsid w:val="00BB70C4"/>
    <w:rsid w:val="00BB7ED1"/>
    <w:rsid w:val="00BC1DC6"/>
    <w:rsid w:val="00BD7D28"/>
    <w:rsid w:val="00C102DA"/>
    <w:rsid w:val="00C11662"/>
    <w:rsid w:val="00C345DF"/>
    <w:rsid w:val="00C44424"/>
    <w:rsid w:val="00C4582B"/>
    <w:rsid w:val="00C60FDE"/>
    <w:rsid w:val="00C72885"/>
    <w:rsid w:val="00C83F31"/>
    <w:rsid w:val="00D21DAE"/>
    <w:rsid w:val="00D30FA3"/>
    <w:rsid w:val="00D35645"/>
    <w:rsid w:val="00D66B38"/>
    <w:rsid w:val="00D74250"/>
    <w:rsid w:val="00D92096"/>
    <w:rsid w:val="00DB65EB"/>
    <w:rsid w:val="00E0735E"/>
    <w:rsid w:val="00E237C0"/>
    <w:rsid w:val="00E3649A"/>
    <w:rsid w:val="00E37BA6"/>
    <w:rsid w:val="00E37FAC"/>
    <w:rsid w:val="00E40E30"/>
    <w:rsid w:val="00E50399"/>
    <w:rsid w:val="00E626C4"/>
    <w:rsid w:val="00E933F0"/>
    <w:rsid w:val="00EE1C96"/>
    <w:rsid w:val="00F066CE"/>
    <w:rsid w:val="00F13B99"/>
    <w:rsid w:val="00F34C5C"/>
    <w:rsid w:val="00F45B62"/>
    <w:rsid w:val="00F51452"/>
    <w:rsid w:val="00F67C6C"/>
    <w:rsid w:val="00F91B12"/>
    <w:rsid w:val="00FA3478"/>
    <w:rsid w:val="00FC4F88"/>
    <w:rsid w:val="00FE6043"/>
    <w:rsid w:val="00FF68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507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link w:val="Balk1Char"/>
    <w:uiPriority w:val="9"/>
    <w:qFormat/>
    <w:pPr>
      <w:ind w:left="1609" w:hanging="420"/>
      <w:outlineLvl w:val="0"/>
    </w:pPr>
    <w:rPr>
      <w:b/>
      <w:bCs/>
      <w:sz w:val="24"/>
      <w:szCs w:val="24"/>
    </w:rPr>
  </w:style>
  <w:style w:type="paragraph" w:styleId="Balk2">
    <w:name w:val="heading 2"/>
    <w:basedOn w:val="Normal"/>
    <w:uiPriority w:val="9"/>
    <w:unhideWhenUsed/>
    <w:qFormat/>
    <w:pPr>
      <w:ind w:left="2234" w:hanging="282"/>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98"/>
      <w:ind w:left="547" w:hanging="439"/>
    </w:pPr>
  </w:style>
  <w:style w:type="paragraph" w:styleId="T2">
    <w:name w:val="toc 2"/>
    <w:basedOn w:val="Normal"/>
    <w:uiPriority w:val="1"/>
    <w:qFormat/>
    <w:pPr>
      <w:spacing w:before="100"/>
      <w:ind w:left="769" w:hanging="440"/>
    </w:pPr>
  </w:style>
  <w:style w:type="paragraph" w:styleId="T3">
    <w:name w:val="toc 3"/>
    <w:basedOn w:val="Normal"/>
    <w:uiPriority w:val="1"/>
    <w:qFormat/>
    <w:pPr>
      <w:spacing w:before="120"/>
      <w:ind w:left="989" w:hanging="441"/>
    </w:pPr>
  </w:style>
  <w:style w:type="paragraph" w:styleId="GvdeMetni">
    <w:name w:val="Body Text"/>
    <w:basedOn w:val="Normal"/>
    <w:uiPriority w:val="1"/>
    <w:qFormat/>
    <w:rPr>
      <w:sz w:val="24"/>
      <w:szCs w:val="24"/>
    </w:rPr>
  </w:style>
  <w:style w:type="paragraph" w:styleId="KonuBal">
    <w:name w:val="Title"/>
    <w:basedOn w:val="Normal"/>
    <w:uiPriority w:val="10"/>
    <w:qFormat/>
    <w:pPr>
      <w:spacing w:before="1"/>
      <w:ind w:left="4398"/>
    </w:pPr>
    <w:rPr>
      <w:rFonts w:ascii="Cambria" w:eastAsia="Cambria" w:hAnsi="Cambria" w:cs="Cambria"/>
      <w:i/>
      <w:iCs/>
      <w:sz w:val="28"/>
      <w:szCs w:val="28"/>
    </w:rPr>
  </w:style>
  <w:style w:type="paragraph" w:styleId="ListeParagraf">
    <w:name w:val="List Paragraph"/>
    <w:basedOn w:val="Normal"/>
    <w:uiPriority w:val="1"/>
    <w:qFormat/>
    <w:pPr>
      <w:ind w:left="769" w:hanging="440"/>
    </w:pPr>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9C2D7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C2D77"/>
    <w:rPr>
      <w:rFonts w:ascii="Segoe UI" w:eastAsia="Times New Roman" w:hAnsi="Segoe UI" w:cs="Segoe UI"/>
      <w:sz w:val="18"/>
      <w:szCs w:val="18"/>
      <w:lang w:val="tr-TR"/>
    </w:rPr>
  </w:style>
  <w:style w:type="paragraph" w:styleId="stbilgi">
    <w:name w:val="header"/>
    <w:basedOn w:val="Normal"/>
    <w:link w:val="stbilgiChar"/>
    <w:uiPriority w:val="99"/>
    <w:unhideWhenUsed/>
    <w:rsid w:val="00BC1DC6"/>
    <w:pPr>
      <w:tabs>
        <w:tab w:val="center" w:pos="4536"/>
        <w:tab w:val="right" w:pos="9072"/>
      </w:tabs>
    </w:pPr>
  </w:style>
  <w:style w:type="character" w:customStyle="1" w:styleId="stbilgiChar">
    <w:name w:val="Üstbilgi Char"/>
    <w:basedOn w:val="VarsaylanParagrafYazTipi"/>
    <w:link w:val="stbilgi"/>
    <w:uiPriority w:val="99"/>
    <w:rsid w:val="00BC1DC6"/>
    <w:rPr>
      <w:rFonts w:ascii="Times New Roman" w:eastAsia="Times New Roman" w:hAnsi="Times New Roman" w:cs="Times New Roman"/>
      <w:lang w:val="tr-TR"/>
    </w:rPr>
  </w:style>
  <w:style w:type="paragraph" w:styleId="Altbilgi">
    <w:name w:val="footer"/>
    <w:basedOn w:val="Normal"/>
    <w:link w:val="AltbilgiChar"/>
    <w:uiPriority w:val="99"/>
    <w:unhideWhenUsed/>
    <w:rsid w:val="00BC1DC6"/>
    <w:pPr>
      <w:tabs>
        <w:tab w:val="center" w:pos="4536"/>
        <w:tab w:val="right" w:pos="9072"/>
      </w:tabs>
    </w:pPr>
  </w:style>
  <w:style w:type="character" w:customStyle="1" w:styleId="AltbilgiChar">
    <w:name w:val="Altbilgi Char"/>
    <w:basedOn w:val="VarsaylanParagrafYazTipi"/>
    <w:link w:val="Altbilgi"/>
    <w:uiPriority w:val="99"/>
    <w:rsid w:val="00BC1DC6"/>
    <w:rPr>
      <w:rFonts w:ascii="Times New Roman" w:eastAsia="Times New Roman" w:hAnsi="Times New Roman" w:cs="Times New Roman"/>
      <w:lang w:val="tr-TR"/>
    </w:rPr>
  </w:style>
  <w:style w:type="character" w:styleId="Kpr">
    <w:name w:val="Hyperlink"/>
    <w:basedOn w:val="VarsaylanParagrafYazTipi"/>
    <w:uiPriority w:val="99"/>
    <w:unhideWhenUsed/>
    <w:rsid w:val="002B6D8B"/>
    <w:rPr>
      <w:color w:val="0000FF" w:themeColor="hyperlink"/>
      <w:u w:val="single"/>
    </w:rPr>
  </w:style>
  <w:style w:type="character" w:customStyle="1" w:styleId="zmlenmeyenBahsetme1">
    <w:name w:val="Çözümlenmeyen Bahsetme1"/>
    <w:basedOn w:val="VarsaylanParagrafYazTipi"/>
    <w:uiPriority w:val="99"/>
    <w:semiHidden/>
    <w:unhideWhenUsed/>
    <w:rsid w:val="002B6D8B"/>
    <w:rPr>
      <w:color w:val="605E5C"/>
      <w:shd w:val="clear" w:color="auto" w:fill="E1DFDD"/>
    </w:rPr>
  </w:style>
  <w:style w:type="character" w:customStyle="1" w:styleId="Balk1Char">
    <w:name w:val="Başlık 1 Char"/>
    <w:basedOn w:val="VarsaylanParagrafYazTipi"/>
    <w:link w:val="Balk1"/>
    <w:uiPriority w:val="9"/>
    <w:rsid w:val="00FF68A6"/>
    <w:rPr>
      <w:rFonts w:ascii="Times New Roman" w:eastAsia="Times New Roman" w:hAnsi="Times New Roman" w:cs="Times New Roman"/>
      <w:b/>
      <w:bCs/>
      <w:sz w:val="24"/>
      <w:szCs w:val="24"/>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link w:val="Balk1Char"/>
    <w:uiPriority w:val="9"/>
    <w:qFormat/>
    <w:pPr>
      <w:ind w:left="1609" w:hanging="420"/>
      <w:outlineLvl w:val="0"/>
    </w:pPr>
    <w:rPr>
      <w:b/>
      <w:bCs/>
      <w:sz w:val="24"/>
      <w:szCs w:val="24"/>
    </w:rPr>
  </w:style>
  <w:style w:type="paragraph" w:styleId="Balk2">
    <w:name w:val="heading 2"/>
    <w:basedOn w:val="Normal"/>
    <w:uiPriority w:val="9"/>
    <w:unhideWhenUsed/>
    <w:qFormat/>
    <w:pPr>
      <w:ind w:left="2234" w:hanging="282"/>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98"/>
      <w:ind w:left="547" w:hanging="439"/>
    </w:pPr>
  </w:style>
  <w:style w:type="paragraph" w:styleId="T2">
    <w:name w:val="toc 2"/>
    <w:basedOn w:val="Normal"/>
    <w:uiPriority w:val="1"/>
    <w:qFormat/>
    <w:pPr>
      <w:spacing w:before="100"/>
      <w:ind w:left="769" w:hanging="440"/>
    </w:pPr>
  </w:style>
  <w:style w:type="paragraph" w:styleId="T3">
    <w:name w:val="toc 3"/>
    <w:basedOn w:val="Normal"/>
    <w:uiPriority w:val="1"/>
    <w:qFormat/>
    <w:pPr>
      <w:spacing w:before="120"/>
      <w:ind w:left="989" w:hanging="441"/>
    </w:pPr>
  </w:style>
  <w:style w:type="paragraph" w:styleId="GvdeMetni">
    <w:name w:val="Body Text"/>
    <w:basedOn w:val="Normal"/>
    <w:uiPriority w:val="1"/>
    <w:qFormat/>
    <w:rPr>
      <w:sz w:val="24"/>
      <w:szCs w:val="24"/>
    </w:rPr>
  </w:style>
  <w:style w:type="paragraph" w:styleId="KonuBal">
    <w:name w:val="Title"/>
    <w:basedOn w:val="Normal"/>
    <w:uiPriority w:val="10"/>
    <w:qFormat/>
    <w:pPr>
      <w:spacing w:before="1"/>
      <w:ind w:left="4398"/>
    </w:pPr>
    <w:rPr>
      <w:rFonts w:ascii="Cambria" w:eastAsia="Cambria" w:hAnsi="Cambria" w:cs="Cambria"/>
      <w:i/>
      <w:iCs/>
      <w:sz w:val="28"/>
      <w:szCs w:val="28"/>
    </w:rPr>
  </w:style>
  <w:style w:type="paragraph" w:styleId="ListeParagraf">
    <w:name w:val="List Paragraph"/>
    <w:basedOn w:val="Normal"/>
    <w:uiPriority w:val="1"/>
    <w:qFormat/>
    <w:pPr>
      <w:ind w:left="769" w:hanging="440"/>
    </w:pPr>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9C2D7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C2D77"/>
    <w:rPr>
      <w:rFonts w:ascii="Segoe UI" w:eastAsia="Times New Roman" w:hAnsi="Segoe UI" w:cs="Segoe UI"/>
      <w:sz w:val="18"/>
      <w:szCs w:val="18"/>
      <w:lang w:val="tr-TR"/>
    </w:rPr>
  </w:style>
  <w:style w:type="paragraph" w:styleId="stbilgi">
    <w:name w:val="header"/>
    <w:basedOn w:val="Normal"/>
    <w:link w:val="stbilgiChar"/>
    <w:uiPriority w:val="99"/>
    <w:unhideWhenUsed/>
    <w:rsid w:val="00BC1DC6"/>
    <w:pPr>
      <w:tabs>
        <w:tab w:val="center" w:pos="4536"/>
        <w:tab w:val="right" w:pos="9072"/>
      </w:tabs>
    </w:pPr>
  </w:style>
  <w:style w:type="character" w:customStyle="1" w:styleId="stbilgiChar">
    <w:name w:val="Üstbilgi Char"/>
    <w:basedOn w:val="VarsaylanParagrafYazTipi"/>
    <w:link w:val="stbilgi"/>
    <w:uiPriority w:val="99"/>
    <w:rsid w:val="00BC1DC6"/>
    <w:rPr>
      <w:rFonts w:ascii="Times New Roman" w:eastAsia="Times New Roman" w:hAnsi="Times New Roman" w:cs="Times New Roman"/>
      <w:lang w:val="tr-TR"/>
    </w:rPr>
  </w:style>
  <w:style w:type="paragraph" w:styleId="Altbilgi">
    <w:name w:val="footer"/>
    <w:basedOn w:val="Normal"/>
    <w:link w:val="AltbilgiChar"/>
    <w:uiPriority w:val="99"/>
    <w:unhideWhenUsed/>
    <w:rsid w:val="00BC1DC6"/>
    <w:pPr>
      <w:tabs>
        <w:tab w:val="center" w:pos="4536"/>
        <w:tab w:val="right" w:pos="9072"/>
      </w:tabs>
    </w:pPr>
  </w:style>
  <w:style w:type="character" w:customStyle="1" w:styleId="AltbilgiChar">
    <w:name w:val="Altbilgi Char"/>
    <w:basedOn w:val="VarsaylanParagrafYazTipi"/>
    <w:link w:val="Altbilgi"/>
    <w:uiPriority w:val="99"/>
    <w:rsid w:val="00BC1DC6"/>
    <w:rPr>
      <w:rFonts w:ascii="Times New Roman" w:eastAsia="Times New Roman" w:hAnsi="Times New Roman" w:cs="Times New Roman"/>
      <w:lang w:val="tr-TR"/>
    </w:rPr>
  </w:style>
  <w:style w:type="character" w:styleId="Kpr">
    <w:name w:val="Hyperlink"/>
    <w:basedOn w:val="VarsaylanParagrafYazTipi"/>
    <w:uiPriority w:val="99"/>
    <w:unhideWhenUsed/>
    <w:rsid w:val="002B6D8B"/>
    <w:rPr>
      <w:color w:val="0000FF" w:themeColor="hyperlink"/>
      <w:u w:val="single"/>
    </w:rPr>
  </w:style>
  <w:style w:type="character" w:customStyle="1" w:styleId="zmlenmeyenBahsetme1">
    <w:name w:val="Çözümlenmeyen Bahsetme1"/>
    <w:basedOn w:val="VarsaylanParagrafYazTipi"/>
    <w:uiPriority w:val="99"/>
    <w:semiHidden/>
    <w:unhideWhenUsed/>
    <w:rsid w:val="002B6D8B"/>
    <w:rPr>
      <w:color w:val="605E5C"/>
      <w:shd w:val="clear" w:color="auto" w:fill="E1DFDD"/>
    </w:rPr>
  </w:style>
  <w:style w:type="character" w:customStyle="1" w:styleId="Balk1Char">
    <w:name w:val="Başlık 1 Char"/>
    <w:basedOn w:val="VarsaylanParagrafYazTipi"/>
    <w:link w:val="Balk1"/>
    <w:uiPriority w:val="9"/>
    <w:rsid w:val="00FF68A6"/>
    <w:rPr>
      <w:rFonts w:ascii="Times New Roman" w:eastAsia="Times New Roman" w:hAnsi="Times New Roman" w:cs="Times New Roman"/>
      <w:b/>
      <w:bCs/>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80333">
      <w:bodyDiv w:val="1"/>
      <w:marLeft w:val="0"/>
      <w:marRight w:val="0"/>
      <w:marTop w:val="0"/>
      <w:marBottom w:val="0"/>
      <w:divBdr>
        <w:top w:val="none" w:sz="0" w:space="0" w:color="auto"/>
        <w:left w:val="none" w:sz="0" w:space="0" w:color="auto"/>
        <w:bottom w:val="none" w:sz="0" w:space="0" w:color="auto"/>
        <w:right w:val="none" w:sz="0" w:space="0" w:color="auto"/>
      </w:divBdr>
    </w:div>
    <w:div w:id="449936230">
      <w:bodyDiv w:val="1"/>
      <w:marLeft w:val="0"/>
      <w:marRight w:val="0"/>
      <w:marTop w:val="0"/>
      <w:marBottom w:val="0"/>
      <w:divBdr>
        <w:top w:val="none" w:sz="0" w:space="0" w:color="auto"/>
        <w:left w:val="none" w:sz="0" w:space="0" w:color="auto"/>
        <w:bottom w:val="none" w:sz="0" w:space="0" w:color="auto"/>
        <w:right w:val="none" w:sz="0" w:space="0" w:color="auto"/>
      </w:divBdr>
    </w:div>
    <w:div w:id="704716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ms.hmb.gov.tr/uploads/sites/3/2023/11/Amortisman-Limitlerinin-Guncellenmesi.pdf"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muhasebat.hmb.gov.tr/duyuru/amortisman-limitlerinin-guncellenmes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035B6-81C8-4643-ADA8-8E3DE8447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4079</Words>
  <Characters>23253</Characters>
  <Application>Microsoft Office Word</Application>
  <DocSecurity>0</DocSecurity>
  <Lines>193</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str_62</dc:creator>
  <cp:lastModifiedBy>Güven</cp:lastModifiedBy>
  <cp:revision>2</cp:revision>
  <cp:lastPrinted>2026-04-01T07:39:00Z</cp:lastPrinted>
  <dcterms:created xsi:type="dcterms:W3CDTF">2026-04-03T06:41:00Z</dcterms:created>
  <dcterms:modified xsi:type="dcterms:W3CDTF">2026-04-03T06:41:00Z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2023-05-03T00:00:00Z</vt:filetime>
  </property>
  <property fmtid="{D5CDD505-2E9C-101B-9397-08002B2CF9AE}" pid="3" name="Creator">
    <vt:lpwstr>Microsoft® Word 2019</vt:lpwstr>
  </property>
  <property fmtid="{D5CDD505-2E9C-101B-9397-08002B2CF9AE}" pid="4" name="LastSaved">
    <vt:filetime>2024-05-08T00:00:00Z</vt:filetime>
  </property>
  <property fmtid="{D5CDD505-2E9C-101B-9397-08002B2CF9AE}" pid="5" name="Producer">
    <vt:lpwstr>Microsoft® Word 2019</vt:lpwstr>
  </property>
</Properties>
</file>