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E8" w:rsidRDefault="00E45414">
      <w:pPr>
        <w:pStyle w:val="GvdeMetni"/>
        <w:rPr>
          <w:sz w:val="20"/>
        </w:rPr>
      </w:pPr>
      <w:r w:rsidRPr="00E45414">
        <w:pict>
          <v:group id="_x0000_s1120" style="position:absolute;margin-left:56.3pt;margin-top:602.3pt;width:443.2pt;height:239.8pt;z-index:-15933952;mso-position-horizontal-relative:page;mso-position-vertical-relative:page" coordorigin="1126,12046" coordsize="8864,4796">
            <v:shape id="_x0000_s1130" style="position:absolute;left:1135;top:12948;width:2998;height:1097" coordorigin="1135,12948" coordsize="2998,1097" path="m1135,13496r1499,-548l4133,13496r-1499,549l1135,13496xe" filled="f" strokeweight=".96pt">
              <v:path arrowok="t"/>
            </v:shape>
            <v:shape id="_x0000_s1129" style="position:absolute;left:2572;top:12213;width:2246;height:1335" coordorigin="2573,12213" coordsize="2246,1335" o:spt="100" adj="0,,0" path="m4411,12213r-1788,l2622,12838r-49,-3l2626,12958r57,-100l2693,12842r-51,-3l2643,12233r1768,l4411,12223r,-10xm4819,13488r-20,-10l4699,13428r,50l4114,13478r,20l4699,13498r,50l4799,13498r20,-10xe" fillcolor="black" stroked="f">
              <v:stroke joinstyle="round"/>
              <v:formulas/>
              <v:path arrowok="t" o:connecttype="segments"/>
            </v:shape>
            <v:rect id="_x0000_s1128" style="position:absolute;left:2623;top:14020;width:10;height:2820" fillcolor="black" stroked="f"/>
            <v:rect id="_x0000_s1127" style="position:absolute;left:4053;top:13080;width:646;height:291" stroked="f"/>
            <v:shapetype id="_x0000_t202" coordsize="21600,21600" o:spt="202" path="m,l,21600r21600,l21600,xe">
              <v:stroke joinstyle="miter"/>
              <v:path gradientshapeok="t" o:connecttype="rect"/>
            </v:shapetype>
            <v:shape id="_x0000_s1126" type="#_x0000_t202" style="position:absolute;left:4213;top:13169;width:345;height:133" filled="f" stroked="f">
              <v:textbox inset="0,0,0,0">
                <w:txbxContent>
                  <w:p w:rsidR="004C15E8" w:rsidRDefault="00C4590E">
                    <w:pPr>
                      <w:spacing w:line="133" w:lineRule="exact"/>
                      <w:rPr>
                        <w:b/>
                        <w:sz w:val="12"/>
                      </w:rPr>
                    </w:pPr>
                    <w:r>
                      <w:rPr>
                        <w:b/>
                        <w:sz w:val="12"/>
                      </w:rPr>
                      <w:t>EVET</w:t>
                    </w:r>
                  </w:p>
                </w:txbxContent>
              </v:textbox>
            </v:shape>
            <v:shape id="_x0000_s1125" type="#_x0000_t202" style="position:absolute;left:1963;top:13315;width:1442;height:371" filled="f" stroked="f">
              <v:textbox inset="0,0,0,0">
                <w:txbxContent>
                  <w:p w:rsidR="004C15E8" w:rsidRDefault="00C4590E">
                    <w:pPr>
                      <w:spacing w:line="178" w:lineRule="exact"/>
                      <w:ind w:left="1" w:right="19"/>
                      <w:jc w:val="center"/>
                      <w:rPr>
                        <w:sz w:val="16"/>
                      </w:rPr>
                    </w:pPr>
                    <w:r>
                      <w:rPr>
                        <w:sz w:val="16"/>
                      </w:rPr>
                      <w:t>Başvurulan kadro Dr.</w:t>
                    </w:r>
                  </w:p>
                  <w:p w:rsidR="004C15E8" w:rsidRDefault="00C4590E">
                    <w:pPr>
                      <w:spacing w:before="8"/>
                      <w:ind w:left="1" w:right="15"/>
                      <w:jc w:val="center"/>
                      <w:rPr>
                        <w:sz w:val="16"/>
                      </w:rPr>
                    </w:pPr>
                    <w:proofErr w:type="spellStart"/>
                    <w:r>
                      <w:rPr>
                        <w:sz w:val="16"/>
                      </w:rPr>
                      <w:t>Öğr</w:t>
                    </w:r>
                    <w:proofErr w:type="spellEnd"/>
                    <w:r>
                      <w:rPr>
                        <w:sz w:val="16"/>
                      </w:rPr>
                      <w:t>. Üyesi mi?</w:t>
                    </w:r>
                  </w:p>
                </w:txbxContent>
              </v:textbox>
            </v:shape>
            <v:shape id="_x0000_s1124" type="#_x0000_t202" style="position:absolute;left:1877;top:15079;width:419;height:133" filled="f" stroked="f">
              <v:textbox inset="0,0,0,0">
                <w:txbxContent>
                  <w:p w:rsidR="004C15E8" w:rsidRDefault="00C4590E">
                    <w:pPr>
                      <w:spacing w:line="133" w:lineRule="exact"/>
                      <w:rPr>
                        <w:b/>
                        <w:sz w:val="12"/>
                      </w:rPr>
                    </w:pPr>
                    <w:r>
                      <w:rPr>
                        <w:b/>
                        <w:sz w:val="12"/>
                      </w:rPr>
                      <w:t>HAYIR</w:t>
                    </w:r>
                  </w:p>
                </w:txbxContent>
              </v:textbox>
            </v:shape>
            <v:shape id="_x0000_s1123" type="#_x0000_t202" style="position:absolute;left:4360;top:14248;width:5619;height:946" filled="f" strokeweight=".96pt">
              <v:textbox inset="0,0,0,0">
                <w:txbxContent>
                  <w:p w:rsidR="004C15E8" w:rsidRDefault="00C4590E">
                    <w:pPr>
                      <w:spacing w:before="92" w:line="242" w:lineRule="auto"/>
                      <w:ind w:left="178" w:right="179" w:hanging="4"/>
                      <w:jc w:val="center"/>
                      <w:rPr>
                        <w:sz w:val="16"/>
                      </w:rPr>
                    </w:pPr>
                    <w:r>
                      <w:rPr>
                        <w:sz w:val="16"/>
                      </w:rPr>
                      <w:t>Dekan; ilan edilen kadrolar için adayların durumlarını incelemek üzere, en az biri başka üniversite veya yüksek teknoloji enstitüsünden olmak üzere adayın başvurduğu bilim alanı ile ilgili olan üç profesör veya doçent kadrosunda bulunan doçenti, ilana son başvuru tarihinden itibaren on beş gün içinde tespit eder.</w:t>
                    </w:r>
                  </w:p>
                </w:txbxContent>
              </v:textbox>
            </v:shape>
            <v:shape id="_x0000_s1122" type="#_x0000_t202" style="position:absolute;left:4833;top:13130;width:4664;height:730" filled="f" strokeweight=".96pt">
              <v:textbox inset="0,0,0,0">
                <w:txbxContent>
                  <w:p w:rsidR="004C15E8" w:rsidRDefault="00C4590E">
                    <w:pPr>
                      <w:spacing w:before="76" w:line="242" w:lineRule="auto"/>
                      <w:ind w:left="242" w:right="239"/>
                      <w:jc w:val="center"/>
                      <w:rPr>
                        <w:sz w:val="16"/>
                      </w:rPr>
                    </w:pPr>
                    <w:r>
                      <w:rPr>
                        <w:sz w:val="16"/>
                      </w:rPr>
                      <w:t xml:space="preserve">Dr. </w:t>
                    </w:r>
                    <w:proofErr w:type="spellStart"/>
                    <w:r>
                      <w:rPr>
                        <w:sz w:val="16"/>
                      </w:rPr>
                      <w:t>Öğr</w:t>
                    </w:r>
                    <w:proofErr w:type="spellEnd"/>
                    <w:r>
                      <w:rPr>
                        <w:sz w:val="16"/>
                      </w:rPr>
                      <w:t>. Üyesi kadrolarına başvuranlar öz geçmişlerini, bilimsel çalışma ve yayınlarını dört nüsha olarak Fakülte Sekreterliğine teslim eder.</w:t>
                    </w:r>
                  </w:p>
                </w:txbxContent>
              </v:textbox>
            </v:shape>
            <v:shape id="_x0000_s1121" type="#_x0000_t202" style="position:absolute;left:4404;top:12055;width:3128;height:356" filled="f" strokeweight=".96pt">
              <v:textbox inset="0,0,0,0">
                <w:txbxContent>
                  <w:p w:rsidR="004C15E8" w:rsidRDefault="00C4590E">
                    <w:pPr>
                      <w:spacing w:before="80"/>
                      <w:ind w:left="284"/>
                      <w:rPr>
                        <w:sz w:val="16"/>
                      </w:rPr>
                    </w:pPr>
                    <w:r>
                      <w:rPr>
                        <w:sz w:val="16"/>
                      </w:rPr>
                      <w:t>Adaylar ilgili birime müracaatını yapar.</w:t>
                    </w:r>
                  </w:p>
                </w:txbxContent>
              </v:textbox>
            </v:shape>
            <w10:wrap anchorx="page" anchory="page"/>
          </v:group>
        </w:pict>
      </w:r>
      <w:r w:rsidRPr="00E45414">
        <w:pict>
          <v:group id="_x0000_s1108" style="position:absolute;margin-left:50.05pt;margin-top:364.9pt;width:145.8pt;height:85.75pt;z-index:-15930368;mso-position-horizontal-relative:page;mso-position-vertical-relative:page" coordorigin="1001,7298" coordsize="2916,1715">
            <v:shape id="_x0000_s1110" style="position:absolute;left:2406;top:8037;width:1015;height:975" coordorigin="2407,8038" coordsize="1015,975" o:spt="100" adj="0,,0" path="m3302,8893r,120l3402,8963r-80,l3322,8943r80,l3302,8893xm2427,8038r-20,l2407,8963r895,l3302,8953r-875,l2417,8943r10,l2427,8038xm3402,8943r-80,l3322,8963r80,l3422,8953r-20,-10xm2427,8943r-10,l2427,8953r,-10xm3302,8943r-875,l2427,8953r875,l3302,8943xe" fillcolor="black" stroked="f">
              <v:stroke joinstyle="round"/>
              <v:formulas/>
              <v:path arrowok="t" o:connecttype="segments"/>
            </v:shape>
            <v:shape id="_x0000_s1109" type="#_x0000_t202" style="position:absolute;left:1010;top:7308;width:2897;height:730" filled="f" strokeweight=".96pt">
              <v:textbox inset="0,0,0,0">
                <w:txbxContent>
                  <w:p w:rsidR="004C15E8" w:rsidRDefault="004C15E8">
                    <w:pPr>
                      <w:spacing w:before="7"/>
                      <w:rPr>
                        <w:b/>
                        <w:sz w:val="14"/>
                      </w:rPr>
                    </w:pPr>
                  </w:p>
                  <w:p w:rsidR="004C15E8" w:rsidRDefault="00C4590E">
                    <w:pPr>
                      <w:spacing w:line="244" w:lineRule="auto"/>
                      <w:ind w:left="566" w:right="132" w:hanging="418"/>
                      <w:rPr>
                        <w:sz w:val="16"/>
                      </w:rPr>
                    </w:pPr>
                    <w:r>
                      <w:rPr>
                        <w:sz w:val="16"/>
                      </w:rPr>
                      <w:t>Dekanlık akademik personel talebini üst yazı ile Rektörlüğe bildirir.</w:t>
                    </w:r>
                  </w:p>
                </w:txbxContent>
              </v:textbox>
            </v:shape>
            <w10:wrap anchorx="page" anchory="page"/>
          </v:group>
        </w:pict>
      </w:r>
      <w:r w:rsidRPr="00E45414">
        <w:pict>
          <v:group id="_x0000_s1104" style="position:absolute;margin-left:68.9pt;margin-top:493.2pt;width:335.55pt;height:87pt;z-index:-15928832;mso-position-horizontal-relative:page;mso-position-vertical-relative:page" coordorigin="1378,9864" coordsize="6711,1740">
            <v:shape id="_x0000_s1107" style="position:absolute;left:2697;top:10593;width:1148;height:747" coordorigin="2697,10594" coordsize="1148,747" o:spt="100" adj="0,,0" path="m3725,11221r,120l3825,11291r-80,l3745,11271r80,l3725,11221xm2717,10594r-20,l2697,11291r1028,l3725,11281r-1008,l2707,11271r10,l2717,10594xm3825,11271r-80,l3745,11291r80,l3845,11281r-20,-10xm2717,11271r-10,l2717,11281r,-10xm3725,11271r-1008,l2717,11281r1008,l3725,11271xe" fillcolor="black" stroked="f">
              <v:stroke joinstyle="round"/>
              <v:formulas/>
              <v:path arrowok="t" o:connecttype="segments"/>
            </v:shape>
            <v:shape id="_x0000_s1106" type="#_x0000_t202" style="position:absolute;left:3878;top:11025;width:4200;height:569" filled="f" strokeweight=".96pt">
              <v:textbox inset="0,0,0,0">
                <w:txbxContent>
                  <w:p w:rsidR="004C15E8" w:rsidRDefault="00C4590E">
                    <w:pPr>
                      <w:spacing w:before="87" w:line="247" w:lineRule="auto"/>
                      <w:ind w:left="411" w:right="385" w:hanging="3"/>
                      <w:rPr>
                        <w:sz w:val="16"/>
                      </w:rPr>
                    </w:pPr>
                    <w:r>
                      <w:rPr>
                        <w:sz w:val="16"/>
                      </w:rPr>
                      <w:t>Bu ilanda adaylara on beş günden az olmamak üzere başvuru süresi tanınır ve son başvuru tarihi belirtilir.</w:t>
                    </w:r>
                  </w:p>
                </w:txbxContent>
              </v:textbox>
            </v:shape>
            <v:shape id="_x0000_s1105" type="#_x0000_t202" style="position:absolute;left:1387;top:9873;width:2655;height:708" filled="f" strokeweight=".96pt">
              <v:textbox inset="0,0,0,0">
                <w:txbxContent>
                  <w:p w:rsidR="004C15E8" w:rsidRDefault="00C4590E">
                    <w:pPr>
                      <w:spacing w:before="68"/>
                      <w:ind w:left="252" w:right="244"/>
                      <w:jc w:val="center"/>
                      <w:rPr>
                        <w:sz w:val="16"/>
                      </w:rPr>
                    </w:pPr>
                    <w:r>
                      <w:rPr>
                        <w:sz w:val="16"/>
                      </w:rPr>
                      <w:t>Rektörlük, Resmi Gazete yolu ile Akademik Personel alacağını şartları ile beraber ilan eder.</w:t>
                    </w:r>
                  </w:p>
                </w:txbxContent>
              </v:textbox>
            </v:shape>
            <w10:wrap anchorx="page" anchory="page"/>
          </v:group>
        </w:pict>
      </w:r>
      <w:r w:rsidRPr="00E45414">
        <w:pict>
          <v:line id="_x0000_s1103" style="position:absolute;z-index:15744000;mso-position-horizontal-relative:page;mso-position-vertical-relative:page" from="357.6pt,759.25pt" to="357.6pt,840.1pt" strokeweight=".48pt">
            <w10:wrap anchorx="page" anchory="page"/>
          </v:line>
        </w:pict>
      </w:r>
    </w:p>
    <w:p w:rsidR="004C15E8" w:rsidRDefault="004C15E8">
      <w:pPr>
        <w:pStyle w:val="GvdeMetni"/>
        <w:rPr>
          <w:sz w:val="20"/>
        </w:rPr>
      </w:pPr>
    </w:p>
    <w:p w:rsidR="004C15E8" w:rsidRDefault="004C15E8">
      <w:pPr>
        <w:pStyle w:val="GvdeMetni"/>
        <w:rPr>
          <w:sz w:val="20"/>
        </w:rPr>
      </w:pPr>
    </w:p>
    <w:p w:rsidR="004C15E8" w:rsidRDefault="004C15E8">
      <w:pPr>
        <w:pStyle w:val="GvdeMetni"/>
        <w:rPr>
          <w:sz w:val="20"/>
        </w:rPr>
      </w:pPr>
    </w:p>
    <w:p w:rsidR="004C15E8" w:rsidRDefault="004C15E8">
      <w:pPr>
        <w:pStyle w:val="GvdeMetni"/>
        <w:rPr>
          <w:sz w:val="20"/>
        </w:rPr>
      </w:pPr>
    </w:p>
    <w:p w:rsidR="004C15E8" w:rsidRDefault="004C15E8">
      <w:pPr>
        <w:pStyle w:val="GvdeMetni"/>
        <w:spacing w:before="5"/>
        <w:rPr>
          <w:sz w:val="28"/>
        </w:rPr>
      </w:pPr>
    </w:p>
    <w:p w:rsidR="004C15E8" w:rsidRDefault="00C4590E">
      <w:pPr>
        <w:pStyle w:val="Heading1"/>
        <w:ind w:left="3656" w:right="3916"/>
        <w:jc w:val="center"/>
        <w:rPr>
          <w:u w:val="none"/>
        </w:rPr>
      </w:pPr>
      <w:r>
        <w:rPr>
          <w:u w:val="none"/>
        </w:rPr>
        <w:t>SPOR BİLİMLERİ FAKÜLTESİ</w:t>
      </w:r>
    </w:p>
    <w:p w:rsidR="004C15E8" w:rsidRDefault="00C4590E">
      <w:pPr>
        <w:spacing w:before="139"/>
        <w:ind w:left="3656" w:right="3910"/>
        <w:jc w:val="center"/>
        <w:rPr>
          <w:b/>
          <w:i/>
        </w:rPr>
      </w:pPr>
      <w:r>
        <w:rPr>
          <w:b/>
          <w:i/>
        </w:rPr>
        <w:t>İŞ AKIŞ ŞEMALARI</w:t>
      </w:r>
    </w:p>
    <w:p w:rsidR="004C15E8" w:rsidRDefault="004C15E8">
      <w:pPr>
        <w:pStyle w:val="GvdeMetni"/>
        <w:spacing w:before="2" w:after="1"/>
        <w:rPr>
          <w:b/>
          <w:i/>
          <w:sz w:val="14"/>
        </w:rPr>
      </w:pPr>
    </w:p>
    <w:p w:rsidR="004C15E8" w:rsidRDefault="00C4590E">
      <w:pPr>
        <w:pStyle w:val="Heading1"/>
        <w:spacing w:before="210"/>
        <w:rPr>
          <w:u w:val="none"/>
        </w:rPr>
      </w:pPr>
      <w:r>
        <w:rPr>
          <w:b w:val="0"/>
          <w:spacing w:val="-60"/>
          <w:u w:val="thick"/>
        </w:rPr>
        <w:t xml:space="preserve"> </w:t>
      </w:r>
      <w:r>
        <w:rPr>
          <w:u w:val="thick"/>
        </w:rPr>
        <w:t>Akademik Personel Alımı İş Akış Şeması</w:t>
      </w:r>
    </w:p>
    <w:p w:rsidR="004C15E8" w:rsidRDefault="00E45414">
      <w:pPr>
        <w:pStyle w:val="GvdeMetni"/>
        <w:spacing w:before="9"/>
        <w:rPr>
          <w:b/>
          <w:sz w:val="14"/>
        </w:rPr>
      </w:pPr>
      <w:r w:rsidRPr="00E45414">
        <w:pict>
          <v:group id="_x0000_s1099" style="position:absolute;margin-left:163.8pt;margin-top:10.5pt;width:265pt;height:67.7pt;z-index:-15728128;mso-wrap-distance-left:0;mso-wrap-distance-right:0;mso-position-horizontal-relative:page" coordorigin="3276,210" coordsize="5300,1354">
            <v:shape id="_x0000_s1102" style="position:absolute;left:5865;top:992;width:120;height:571" coordorigin="5866,992" coordsize="120,571" o:spt="100" adj="0,,0" path="m5916,1443r-50,l5926,1563r50,-100l5916,1463r,-20xm5936,992r-20,l5916,1463r20,l5936,992xm5986,1443r-50,l5936,1463r40,l5986,1443xe" fillcolor="black" stroked="f">
              <v:stroke joinstyle="round"/>
              <v:formulas/>
              <v:path arrowok="t" o:connecttype="segments"/>
            </v:shape>
            <v:shape id="_x0000_s1101" style="position:absolute;left:3285;top:219;width:5280;height:766" coordorigin="3286,219" coordsize="5280,766" path="m3286,602l4342,219r3168,l8566,602,7510,985r-3168,l3286,602xe" filled="f" strokeweight=".96pt">
              <v:path arrowok="t"/>
            </v:shape>
            <v:shape id="_x0000_s1100" type="#_x0000_t202" style="position:absolute;left:3276;top:209;width:5300;height:1354" filled="f" stroked="f">
              <v:textbox inset="0,0,0,0">
                <w:txbxContent>
                  <w:p w:rsidR="004C15E8" w:rsidRDefault="00C4590E">
                    <w:pPr>
                      <w:spacing w:before="86"/>
                      <w:ind w:left="1236" w:right="1237" w:firstLine="1"/>
                      <w:jc w:val="center"/>
                      <w:rPr>
                        <w:sz w:val="16"/>
                      </w:rPr>
                    </w:pPr>
                    <w:r>
                      <w:rPr>
                        <w:sz w:val="16"/>
                      </w:rPr>
                      <w:t>Anabilim Dalı Başkanlığı akademik personel ihtiyacı olduğunu Akademik Kurul Kararı ve bir üst yazı ile Dekanlığa bildirir.</w:t>
                    </w:r>
                  </w:p>
                </w:txbxContent>
              </v:textbox>
            </v:shape>
            <w10:wrap type="topAndBottom" anchorx="page"/>
          </v:group>
        </w:pict>
      </w:r>
    </w:p>
    <w:p w:rsidR="004C15E8" w:rsidRDefault="004C15E8">
      <w:pPr>
        <w:pStyle w:val="GvdeMetni"/>
        <w:spacing w:before="5"/>
        <w:rPr>
          <w:b/>
          <w:sz w:val="2"/>
        </w:rPr>
      </w:pPr>
    </w:p>
    <w:p w:rsidR="004C15E8" w:rsidRDefault="00E45414">
      <w:pPr>
        <w:pStyle w:val="GvdeMetni"/>
        <w:ind w:left="3215"/>
        <w:rPr>
          <w:sz w:val="20"/>
        </w:rPr>
      </w:pPr>
      <w:r>
        <w:rPr>
          <w:sz w:val="20"/>
        </w:rPr>
      </w:r>
      <w:r>
        <w:rPr>
          <w:sz w:val="20"/>
        </w:rPr>
        <w:pict>
          <v:shape id="_x0000_s1133" type="#_x0000_t202" style="width:216.5pt;height:33.75pt;mso-position-horizontal-relative:char;mso-position-vertical-relative:line" filled="f" strokeweight=".96pt">
            <v:textbox inset="0,0,0,0">
              <w:txbxContent>
                <w:p w:rsidR="004C15E8" w:rsidRDefault="004C15E8">
                  <w:pPr>
                    <w:pStyle w:val="GvdeMetni"/>
                    <w:spacing w:before="5"/>
                    <w:rPr>
                      <w:b/>
                      <w:sz w:val="20"/>
                    </w:rPr>
                  </w:pPr>
                </w:p>
                <w:p w:rsidR="004C15E8" w:rsidRDefault="00C4590E">
                  <w:pPr>
                    <w:pStyle w:val="GvdeMetni"/>
                    <w:ind w:left="224"/>
                  </w:pPr>
                  <w:r>
                    <w:t>Dekanlık Anabilim Dalı Başkanlığının talebini değerlendirir</w:t>
                  </w:r>
                </w:p>
              </w:txbxContent>
            </v:textbox>
            <w10:wrap type="none"/>
            <w10:anchorlock/>
          </v:shape>
        </w:pict>
      </w:r>
    </w:p>
    <w:p w:rsidR="004C15E8" w:rsidRDefault="00E45414">
      <w:pPr>
        <w:pStyle w:val="GvdeMetni"/>
        <w:rPr>
          <w:b/>
          <w:sz w:val="20"/>
        </w:rPr>
      </w:pPr>
      <w:r w:rsidRPr="00E45414">
        <w:pict>
          <v:shape id="_x0000_s1119" style="position:absolute;margin-left:293.25pt;margin-top:270.55pt;width:6pt;height:34.5pt;z-index:15738880;mso-position-horizontal-relative:page;mso-position-vertical-relative:page" coordorigin="5868,6302" coordsize="120,690" o:spt="100" adj="0,,0" path="m5918,6872r-50,l5928,6992r50,-100l5918,6892r,-20xm5938,6302r-20,l5918,6892r20,l5938,6302xm5988,6872r-50,l5938,6892r40,l5988,6872xe" fillcolor="black" stroked="f">
            <v:stroke joinstyle="round"/>
            <v:formulas/>
            <v:path arrowok="t" o:connecttype="segments"/>
            <w10:wrap anchorx="page" anchory="page"/>
          </v:shape>
        </w:pict>
      </w:r>
    </w:p>
    <w:p w:rsidR="004C15E8" w:rsidRDefault="004C15E8">
      <w:pPr>
        <w:pStyle w:val="GvdeMetni"/>
        <w:rPr>
          <w:b/>
          <w:sz w:val="20"/>
        </w:rPr>
      </w:pPr>
    </w:p>
    <w:p w:rsidR="004C15E8" w:rsidRDefault="00E45414">
      <w:pPr>
        <w:pStyle w:val="GvdeMetni"/>
        <w:rPr>
          <w:b/>
          <w:sz w:val="20"/>
        </w:rPr>
      </w:pPr>
      <w:r w:rsidRPr="00E45414">
        <w:pict>
          <v:group id="_x0000_s1111" style="position:absolute;margin-left:192.25pt;margin-top:304.45pt;width:208.1pt;height:76.2pt;z-index:15740928;mso-position-horizontal-relative:page;mso-position-vertical-relative:page" coordorigin="3907,7099" coordsize="4162,1112">
            <v:shape id="_x0000_s1118" style="position:absolute;left:3907;top:7606;width:722;height:120" coordorigin="3907,7606" coordsize="722,120" o:spt="100" adj="0,,0" path="m4026,7606r-119,63l4028,7726r-1,-49l4007,7677r,-20l4027,7656r-1,-50xm4027,7656r-20,1l4007,7677r20,-1l4027,7656xm4027,7676r-20,1l4027,7677r,-1xm4628,7644r-601,12l4027,7676r601,-12l4628,7644xe" fillcolor="black" stroked="f">
              <v:stroke joinstyle="round"/>
              <v:formulas/>
              <v:path arrowok="t" o:connecttype="segments"/>
            </v:shape>
            <v:shape id="_x0000_s1117" style="position:absolute;left:4665;top:7108;width:2535;height:1092" coordorigin="4666,7109" coordsize="2535,1092" path="m4666,7655l5933,7109r1267,546l5933,8201,4666,7655xe" filled="f" strokeweight=".96pt">
              <v:path arrowok="t"/>
            </v:shape>
            <v:shape id="_x0000_s1116" style="position:absolute;left:7207;top:7593;width:856;height:120" coordorigin="7207,7594" coordsize="856,120" o:spt="100" adj="0,,0" path="m7943,7594r,120l8043,7664r-80,l7963,7644r80,l7943,7594xm7943,7644r-736,l7207,7664r736,l7943,7644xm8043,7644r-80,l7963,7664r80,l8063,7654r-20,-10xe" fillcolor="black" stroked="f">
              <v:stroke joinstyle="round"/>
              <v:formulas/>
              <v:path arrowok="t" o:connecttype="segments"/>
            </v:shape>
            <v:rect id="_x0000_s1115" style="position:absolute;left:7327;top:7322;width:742;height:291" stroked="f"/>
            <v:shape id="_x0000_s1114" type="#_x0000_t202" style="position:absolute;left:4124;top:7403;width:345;height:133" filled="f" stroked="f">
              <v:textbox inset="0,0,0,0">
                <w:txbxContent>
                  <w:p w:rsidR="004C15E8" w:rsidRDefault="00C4590E">
                    <w:pPr>
                      <w:spacing w:line="133" w:lineRule="exact"/>
                      <w:rPr>
                        <w:b/>
                        <w:sz w:val="12"/>
                      </w:rPr>
                    </w:pPr>
                    <w:r>
                      <w:rPr>
                        <w:b/>
                        <w:sz w:val="12"/>
                      </w:rPr>
                      <w:t>EVET</w:t>
                    </w:r>
                  </w:p>
                </w:txbxContent>
              </v:textbox>
            </v:shape>
            <v:shape id="_x0000_s1113" type="#_x0000_t202" style="position:absolute;left:5533;top:7465;width:823;height:363" filled="f" stroked="f">
              <v:textbox inset="0,0,0,0">
                <w:txbxContent>
                  <w:p w:rsidR="004C15E8" w:rsidRDefault="00C4590E">
                    <w:pPr>
                      <w:ind w:left="264" w:right="-2" w:hanging="264"/>
                      <w:rPr>
                        <w:sz w:val="16"/>
                      </w:rPr>
                    </w:pPr>
                    <w:r>
                      <w:rPr>
                        <w:sz w:val="16"/>
                      </w:rPr>
                      <w:t>Talep uygun mu?</w:t>
                    </w:r>
                  </w:p>
                </w:txbxContent>
              </v:textbox>
            </v:shape>
            <v:shape id="_x0000_s1112" type="#_x0000_t202" style="position:absolute;left:7484;top:7408;width:419;height:133" filled="f" stroked="f">
              <v:textbox inset="0,0,0,0">
                <w:txbxContent>
                  <w:p w:rsidR="004C15E8" w:rsidRDefault="00C4590E">
                    <w:pPr>
                      <w:spacing w:line="133" w:lineRule="exact"/>
                      <w:rPr>
                        <w:b/>
                        <w:sz w:val="12"/>
                      </w:rPr>
                    </w:pPr>
                    <w:r>
                      <w:rPr>
                        <w:b/>
                        <w:sz w:val="12"/>
                      </w:rPr>
                      <w:t>HAYIR</w:t>
                    </w:r>
                  </w:p>
                </w:txbxContent>
              </v:textbox>
            </v:shape>
            <w10:wrap anchorx="page" anchory="page"/>
          </v:group>
        </w:pict>
      </w:r>
    </w:p>
    <w:p w:rsidR="004C15E8" w:rsidRDefault="00E45414">
      <w:pPr>
        <w:pStyle w:val="GvdeMetni"/>
        <w:spacing w:before="4"/>
        <w:rPr>
          <w:b/>
          <w:sz w:val="28"/>
        </w:rPr>
      </w:pPr>
      <w:r w:rsidRPr="00E45414">
        <w:pict>
          <v:shape id="_x0000_s1097" type="#_x0000_t202" style="position:absolute;margin-left:405.6pt;margin-top:18.8pt;width:137.55pt;height:25.35pt;z-index:-15727104;mso-wrap-distance-left:0;mso-wrap-distance-right:0;mso-position-horizontal-relative:page" filled="f" strokeweight=".96pt">
            <v:textbox inset="0,0,0,0">
              <w:txbxContent>
                <w:p w:rsidR="004C15E8" w:rsidRDefault="00C4590E">
                  <w:pPr>
                    <w:pStyle w:val="GvdeMetni"/>
                    <w:spacing w:before="70"/>
                    <w:ind w:left="1009" w:right="263" w:hanging="725"/>
                  </w:pPr>
                  <w:r>
                    <w:t>Anabilim Dalının Personel Talebi Reddedilir.</w:t>
                  </w:r>
                </w:p>
              </w:txbxContent>
            </v:textbox>
            <w10:wrap type="topAndBottom" anchorx="page"/>
          </v:shape>
        </w:pict>
      </w:r>
    </w:p>
    <w:p w:rsidR="004C15E8" w:rsidRDefault="004C15E8">
      <w:pPr>
        <w:pStyle w:val="GvdeMetni"/>
        <w:rPr>
          <w:b/>
          <w:sz w:val="20"/>
        </w:rPr>
      </w:pPr>
    </w:p>
    <w:p w:rsidR="004C15E8" w:rsidRDefault="004C15E8">
      <w:pPr>
        <w:pStyle w:val="GvdeMetni"/>
        <w:rPr>
          <w:b/>
          <w:sz w:val="20"/>
        </w:rPr>
      </w:pPr>
    </w:p>
    <w:p w:rsidR="004C15E8" w:rsidRDefault="00E45414">
      <w:pPr>
        <w:pStyle w:val="GvdeMetni"/>
        <w:spacing w:before="6"/>
        <w:rPr>
          <w:b/>
          <w:sz w:val="19"/>
        </w:rPr>
      </w:pPr>
      <w:r w:rsidRPr="00E45414">
        <w:pict>
          <v:group id="_x0000_s1088" style="position:absolute;margin-left:177.85pt;margin-top:13.2pt;width:348.5pt;height:105.25pt;z-index:-15724032;mso-wrap-distance-left:0;mso-wrap-distance-right:0;mso-position-horizontal-relative:page" coordorigin="3557,264" coordsize="6970,2105">
            <v:shape id="_x0000_s1096" style="position:absolute;left:4807;top:1253;width:2312;height:1107" coordorigin="4807,1253" coordsize="2312,1107" path="m4807,1806l5963,1253r1155,553l5963,2359,4807,1806xe" filled="f" strokeweight=".96pt">
              <v:path arrowok="t"/>
            </v:shape>
            <v:shape id="_x0000_s1095" style="position:absolute;left:4065;top:1740;width:3900;height:133" coordorigin="4066,1740" coordsize="3900,133" o:spt="100" adj="0,,0" path="m4787,1810r-1,-20l4185,1803r-1,-50l4066,1815r121,58l4186,1823r,l4787,1810xm7965,1800r-20,-10l7845,1740r,50l7109,1790r,20l7845,1810r,50l7945,1810r20,-10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5911;top:835;width:120;height:390">
              <v:imagedata r:id="rId4" o:title=""/>
            </v:shape>
            <v:shape id="_x0000_s1093" type="#_x0000_t202" style="position:absolute;left:4299;top:1536;width:345;height:133" filled="f" stroked="f">
              <v:textbox inset="0,0,0,0">
                <w:txbxContent>
                  <w:p w:rsidR="004C15E8" w:rsidRDefault="00C4590E">
                    <w:pPr>
                      <w:spacing w:line="133" w:lineRule="exact"/>
                      <w:rPr>
                        <w:b/>
                        <w:sz w:val="12"/>
                      </w:rPr>
                    </w:pPr>
                    <w:r>
                      <w:rPr>
                        <w:b/>
                        <w:sz w:val="12"/>
                      </w:rPr>
                      <w:t>EVET</w:t>
                    </w:r>
                  </w:p>
                </w:txbxContent>
              </v:textbox>
            </v:shape>
            <v:shape id="_x0000_s1092" type="#_x0000_t202" style="position:absolute;left:5561;top:1615;width:823;height:361" filled="f" stroked="f">
              <v:textbox inset="0,0,0,0">
                <w:txbxContent>
                  <w:p w:rsidR="004C15E8" w:rsidRDefault="00C4590E">
                    <w:pPr>
                      <w:spacing w:line="237" w:lineRule="auto"/>
                      <w:ind w:left="264" w:right="-2" w:hanging="264"/>
                      <w:rPr>
                        <w:sz w:val="16"/>
                      </w:rPr>
                    </w:pPr>
                    <w:r>
                      <w:rPr>
                        <w:sz w:val="16"/>
                      </w:rPr>
                      <w:t>Talep uygun mu?</w:t>
                    </w:r>
                  </w:p>
                </w:txbxContent>
              </v:textbox>
            </v:shape>
            <v:shape id="_x0000_s1091" type="#_x0000_t202" style="position:absolute;left:7314;top:1536;width:419;height:133" filled="f" stroked="f">
              <v:textbox inset="0,0,0,0">
                <w:txbxContent>
                  <w:p w:rsidR="004C15E8" w:rsidRDefault="00C4590E">
                    <w:pPr>
                      <w:spacing w:line="133" w:lineRule="exact"/>
                      <w:rPr>
                        <w:b/>
                        <w:sz w:val="12"/>
                      </w:rPr>
                    </w:pPr>
                    <w:r>
                      <w:rPr>
                        <w:b/>
                        <w:sz w:val="12"/>
                      </w:rPr>
                      <w:t>HAYIR</w:t>
                    </w:r>
                  </w:p>
                </w:txbxContent>
              </v:textbox>
            </v:shape>
            <v:shape id="_x0000_s1090" type="#_x0000_t202" style="position:absolute;left:7992;top:1557;width:2525;height:516" filled="f" strokeweight=".96pt">
              <v:textbox inset="0,0,0,0">
                <w:txbxContent>
                  <w:p w:rsidR="004C15E8" w:rsidRDefault="00C4590E">
                    <w:pPr>
                      <w:spacing w:before="68"/>
                      <w:ind w:left="923" w:right="403" w:hanging="502"/>
                      <w:rPr>
                        <w:sz w:val="16"/>
                      </w:rPr>
                    </w:pPr>
                    <w:r>
                      <w:rPr>
                        <w:sz w:val="16"/>
                      </w:rPr>
                      <w:t>Fakültenin personel talebi reddedilir.</w:t>
                    </w:r>
                  </w:p>
                </w:txbxContent>
              </v:textbox>
            </v:shape>
            <v:shape id="_x0000_s1089" type="#_x0000_t202" style="position:absolute;left:3566;top:273;width:4728;height:569" filled="f" strokeweight=".96pt">
              <v:textbox inset="0,0,0,0">
                <w:txbxContent>
                  <w:p w:rsidR="004C15E8" w:rsidRDefault="00C4590E">
                    <w:pPr>
                      <w:spacing w:before="87" w:line="249" w:lineRule="auto"/>
                      <w:ind w:left="1066" w:right="535" w:hanging="512"/>
                      <w:rPr>
                        <w:sz w:val="16"/>
                      </w:rPr>
                    </w:pPr>
                    <w:r>
                      <w:rPr>
                        <w:sz w:val="16"/>
                      </w:rPr>
                      <w:t>Rektörlük tüm birimlerin taleplerini değerlendirir. Konu üniversite yönetim kurulunda görüşülür.</w:t>
                    </w:r>
                  </w:p>
                </w:txbxContent>
              </v:textbox>
            </v:shape>
            <w10:wrap type="topAndBottom" anchorx="page"/>
          </v:group>
        </w:pict>
      </w:r>
    </w:p>
    <w:p w:rsidR="004C15E8" w:rsidRDefault="004C15E8">
      <w:pPr>
        <w:pStyle w:val="GvdeMetni"/>
        <w:rPr>
          <w:b/>
          <w:sz w:val="20"/>
        </w:rPr>
      </w:pPr>
    </w:p>
    <w:p w:rsidR="004C15E8" w:rsidRDefault="004C15E8">
      <w:pPr>
        <w:pStyle w:val="GvdeMetni"/>
        <w:rPr>
          <w:b/>
          <w:sz w:val="20"/>
        </w:rPr>
      </w:pPr>
    </w:p>
    <w:p w:rsidR="004C15E8" w:rsidRDefault="00C4590E">
      <w:pPr>
        <w:pStyle w:val="GvdeMetni"/>
        <w:spacing w:before="2"/>
        <w:rPr>
          <w:b/>
          <w:sz w:val="24"/>
        </w:rPr>
      </w:pPr>
      <w:r>
        <w:rPr>
          <w:noProof/>
          <w:lang w:eastAsia="tr-TR"/>
        </w:rPr>
        <w:drawing>
          <wp:anchor distT="0" distB="0" distL="0" distR="0" simplePos="0" relativeHeight="10" behindDoc="0" locked="0" layoutInCell="1" allowOverlap="1">
            <wp:simplePos x="0" y="0"/>
            <wp:positionH relativeFrom="page">
              <wp:posOffset>3752088</wp:posOffset>
            </wp:positionH>
            <wp:positionV relativeFrom="paragraph">
              <wp:posOffset>201319</wp:posOffset>
            </wp:positionV>
            <wp:extent cx="76200" cy="2476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76200" cy="247650"/>
                    </a:xfrm>
                    <a:prstGeom prst="rect">
                      <a:avLst/>
                    </a:prstGeom>
                  </pic:spPr>
                </pic:pic>
              </a:graphicData>
            </a:graphic>
          </wp:anchor>
        </w:drawing>
      </w: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C4590E">
      <w:pPr>
        <w:pStyle w:val="GvdeMetni"/>
        <w:spacing w:before="2"/>
        <w:rPr>
          <w:b/>
          <w:sz w:val="18"/>
        </w:rPr>
      </w:pPr>
      <w:r>
        <w:rPr>
          <w:noProof/>
          <w:lang w:eastAsia="tr-TR"/>
        </w:rPr>
        <w:drawing>
          <wp:anchor distT="0" distB="0" distL="0" distR="0" simplePos="0" relativeHeight="11" behindDoc="0" locked="0" layoutInCell="1" allowOverlap="1">
            <wp:simplePos x="0" y="0"/>
            <wp:positionH relativeFrom="page">
              <wp:posOffset>4507991</wp:posOffset>
            </wp:positionH>
            <wp:positionV relativeFrom="paragraph">
              <wp:posOffset>157947</wp:posOffset>
            </wp:positionV>
            <wp:extent cx="76092" cy="22383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76092" cy="223837"/>
                    </a:xfrm>
                    <a:prstGeom prst="rect">
                      <a:avLst/>
                    </a:prstGeom>
                  </pic:spPr>
                </pic:pic>
              </a:graphicData>
            </a:graphic>
          </wp:anchor>
        </w:drawing>
      </w:r>
    </w:p>
    <w:p w:rsidR="004C15E8" w:rsidRDefault="004C15E8">
      <w:pPr>
        <w:rPr>
          <w:sz w:val="18"/>
        </w:rPr>
        <w:sectPr w:rsidR="004C15E8">
          <w:type w:val="continuous"/>
          <w:pgSz w:w="11900" w:h="16850"/>
          <w:pgMar w:top="260" w:right="280" w:bottom="0" w:left="540" w:header="708" w:footer="708" w:gutter="0"/>
          <w:cols w:space="708"/>
        </w:sectPr>
      </w:pPr>
    </w:p>
    <w:p w:rsidR="004C15E8" w:rsidRDefault="00E45414">
      <w:pPr>
        <w:pStyle w:val="GvdeMetni"/>
        <w:ind w:left="6561"/>
        <w:rPr>
          <w:sz w:val="20"/>
        </w:rPr>
      </w:pPr>
      <w:r w:rsidRPr="00E45414">
        <w:lastRenderedPageBreak/>
        <w:pict>
          <v:shape id="_x0000_s1087" style="position:absolute;left:0;text-align:left;margin-left:355.45pt;margin-top:85.1pt;width:6pt;height:20.25pt;z-index:15755264;mso-position-horizontal-relative:page;mso-position-vertical-relative:page" coordorigin="7109,1702" coordsize="120,405" o:spt="100" adj="0,,0" path="m7159,1987r-50,l7169,2107r50,-100l7159,2007r,-20xm7179,1702r-20,l7159,2007r20,l7179,1702xm7229,1987r-50,l7179,2007r40,l7229,1987xe" fillcolor="black" stroked="f">
            <v:stroke joinstyle="round"/>
            <v:formulas/>
            <v:path arrowok="t" o:connecttype="segments"/>
            <w10:wrap anchorx="page" anchory="page"/>
          </v:shape>
        </w:pict>
      </w:r>
      <w:r w:rsidRPr="00E45414">
        <w:pict>
          <v:shape id="_x0000_s1086" style="position:absolute;left:0;text-align:left;margin-left:355.3pt;margin-top:142.9pt;width:6pt;height:20.25pt;z-index:15755776;mso-position-horizontal-relative:page;mso-position-vertical-relative:page" coordorigin="7106,2858" coordsize="120,405" o:spt="100" adj="0,,0" path="m7156,3143r-50,l7166,3263r50,-100l7156,3163r,-20xm7176,2858r-20,l7156,3163r20,l7176,2858xm7226,3143r-50,l7176,3163r40,l7226,3143xe" fillcolor="black" stroked="f">
            <v:stroke joinstyle="round"/>
            <v:formulas/>
            <v:path arrowok="t" o:connecttype="segments"/>
            <w10:wrap anchorx="page" anchory="page"/>
          </v:shape>
        </w:pict>
      </w:r>
      <w:r w:rsidRPr="00E45414">
        <w:pict>
          <v:shape id="_x0000_s1085" style="position:absolute;left:0;text-align:left;margin-left:355.3pt;margin-top:599.65pt;width:6pt;height:24.45pt;z-index:15758336;mso-position-horizontal-relative:page;mso-position-vertical-relative:page" coordorigin="7106,11993" coordsize="120,489" o:spt="100" adj="0,,0" path="m7156,12362r-50,l7166,12482r50,-100l7156,12382r,-20xm7176,11993r-20,l7156,12382r20,l7176,11993xm7226,12362r-50,l7176,12382r40,l7226,12362xe" fillcolor="black" stroked="f">
            <v:stroke joinstyle="round"/>
            <v:formulas/>
            <v:path arrowok="t" o:connecttype="segments"/>
            <w10:wrap anchorx="page" anchory="page"/>
          </v:shape>
        </w:pict>
      </w:r>
      <w:r w:rsidRPr="00E45414">
        <w:pict>
          <v:shape id="_x0000_s1084" style="position:absolute;left:0;text-align:left;margin-left:355.3pt;margin-top:687.35pt;width:6pt;height:20.25pt;z-index:15758848;mso-position-horizontal-relative:page;mso-position-vertical-relative:page" coordorigin="7106,13747" coordsize="120,405" o:spt="100" adj="0,,0" path="m7156,14032r-50,l7166,14152r50,-100l7156,14052r,-20xm7176,13747r-20,l7156,14052r20,l7176,13747xm7226,14032r-50,l7176,14052r40,l7226,14032xe" fillcolor="black" stroked="f">
            <v:stroke joinstyle="round"/>
            <v:formulas/>
            <v:path arrowok="t" o:connecttype="segments"/>
            <w10:wrap anchorx="page" anchory="page"/>
          </v:shape>
        </w:pict>
      </w:r>
      <w:r w:rsidRPr="00E45414">
        <w:pict>
          <v:shape id="_x0000_s1083" style="position:absolute;left:0;text-align:left;margin-left:355.3pt;margin-top:729.95pt;width:6pt;height:20.25pt;z-index:15759360;mso-position-horizontal-relative:page;mso-position-vertical-relative:page" coordorigin="7106,14599" coordsize="120,405" o:spt="100" adj="0,,0" path="m7156,14884r-50,l7166,15004r50,-100l7156,14904r,-20xm7176,14599r-20,l7156,14904r20,l7176,14599xm7226,14884r-50,l7176,14904r40,l7226,14884xe" fillcolor="black" stroked="f">
            <v:stroke joinstyle="round"/>
            <v:formulas/>
            <v:path arrowok="t" o:connecttype="segments"/>
            <w10:wrap anchorx="page" anchory="page"/>
          </v:shape>
        </w:pict>
      </w:r>
      <w:r w:rsidRPr="00E45414">
        <w:pict>
          <v:line id="_x0000_s1082" style="position:absolute;left:0;text-align:left;z-index:15759872;mso-position-horizontal-relative:page;mso-position-vertical-relative:page" from="358.55pt,787.7pt" to="358.55pt,840.2pt" strokeweight=".48pt">
            <w10:wrap anchorx="page" anchory="page"/>
          </v:line>
        </w:pict>
      </w:r>
      <w:r>
        <w:rPr>
          <w:sz w:val="20"/>
        </w:rPr>
      </w:r>
      <w:r>
        <w:rPr>
          <w:sz w:val="20"/>
        </w:rPr>
        <w:pict>
          <v:group id="_x0000_s1080" style="width:6pt;height:42.7pt;mso-position-horizontal-relative:char;mso-position-vertical-relative:line" coordsize="120,854">
            <v:shape id="_x0000_s1081" style="position:absolute;width:120;height:854" coordsize="120,854" o:spt="100" adj="0,,0" path="m50,734l,734,60,854,110,754r-60,l50,734xm70,l50,r,754l70,754,70,xm120,734r-50,l70,754r40,l120,734xe" fillcolor="black" stroked="f">
              <v:stroke joinstyle="round"/>
              <v:formulas/>
              <v:path arrowok="t" o:connecttype="segments"/>
            </v:shape>
            <w10:wrap type="none"/>
            <w10:anchorlock/>
          </v:group>
        </w:pict>
      </w:r>
    </w:p>
    <w:p w:rsidR="004C15E8" w:rsidRDefault="00E45414">
      <w:pPr>
        <w:pStyle w:val="GvdeMetni"/>
        <w:ind w:left="4026"/>
        <w:rPr>
          <w:sz w:val="20"/>
        </w:rPr>
      </w:pPr>
      <w:r>
        <w:rPr>
          <w:sz w:val="20"/>
        </w:rPr>
      </w:r>
      <w:r>
        <w:rPr>
          <w:sz w:val="20"/>
        </w:rPr>
        <w:pict>
          <v:shape id="_x0000_s1132" type="#_x0000_t202" style="width:259.95pt;height:38.65pt;mso-position-horizontal-relative:char;mso-position-vertical-relative:line" filled="f" strokeweight=".96pt">
            <v:textbox inset="0,0,0,0">
              <w:txbxContent>
                <w:p w:rsidR="004C15E8" w:rsidRDefault="00C4590E">
                  <w:pPr>
                    <w:pStyle w:val="GvdeMetni"/>
                    <w:spacing w:before="66"/>
                    <w:ind w:left="167" w:right="165"/>
                    <w:jc w:val="center"/>
                  </w:pPr>
                  <w:r>
                    <w:t>Dekan her aday için bu öğretim üyelerine, adaylarla ilgili bilimsel yayın ve çalışmalara ilişkin dosyaları göndererek bir ay içerisinde yazılı görüşlerini bildirmelerini ister.</w:t>
                  </w:r>
                </w:p>
              </w:txbxContent>
            </v:textbox>
            <w10:wrap type="none"/>
            <w10:anchorlock/>
          </v:shape>
        </w:pict>
      </w:r>
    </w:p>
    <w:p w:rsidR="004C15E8" w:rsidRDefault="004C15E8">
      <w:pPr>
        <w:pStyle w:val="GvdeMetni"/>
        <w:rPr>
          <w:b/>
          <w:sz w:val="20"/>
        </w:rPr>
      </w:pPr>
    </w:p>
    <w:p w:rsidR="004C15E8" w:rsidRDefault="00E45414">
      <w:pPr>
        <w:pStyle w:val="GvdeMetni"/>
        <w:spacing w:before="7"/>
        <w:rPr>
          <w:b/>
          <w:sz w:val="12"/>
        </w:rPr>
      </w:pPr>
      <w:r w:rsidRPr="00E45414">
        <w:pict>
          <v:shape id="_x0000_s1078" type="#_x0000_t202" style="position:absolute;margin-left:228.35pt;margin-top:9.7pt;width:261.6pt;height:36pt;z-index:-15711744;mso-wrap-distance-left:0;mso-wrap-distance-right:0;mso-position-horizontal-relative:page" filled="f" strokeweight=".96pt">
            <v:textbox inset="0,0,0,0">
              <w:txbxContent>
                <w:p w:rsidR="004C15E8" w:rsidRDefault="00C4590E">
                  <w:pPr>
                    <w:pStyle w:val="GvdeMetni"/>
                    <w:spacing w:before="69" w:line="242" w:lineRule="auto"/>
                    <w:ind w:left="246" w:right="247"/>
                    <w:jc w:val="center"/>
                  </w:pPr>
                  <w:r>
                    <w:t>Dosya inceleme sonuçlarının bir ay içinde gelmemesi halinde aynı usulle tespit edilen başka profesör veya doçente dosyalar incelenmesi için gönderilir.</w:t>
                  </w:r>
                </w:p>
              </w:txbxContent>
            </v:textbox>
            <w10:wrap type="topAndBottom" anchorx="page"/>
          </v:shape>
        </w:pict>
      </w:r>
    </w:p>
    <w:p w:rsidR="004C15E8" w:rsidRDefault="004C15E8">
      <w:pPr>
        <w:pStyle w:val="GvdeMetni"/>
        <w:rPr>
          <w:b/>
          <w:sz w:val="20"/>
        </w:rPr>
      </w:pPr>
    </w:p>
    <w:p w:rsidR="004C15E8" w:rsidRDefault="00E45414">
      <w:pPr>
        <w:pStyle w:val="GvdeMetni"/>
        <w:spacing w:before="3"/>
        <w:rPr>
          <w:b/>
          <w:sz w:val="10"/>
        </w:rPr>
      </w:pPr>
      <w:r w:rsidRPr="00E45414">
        <w:pict>
          <v:shape id="_x0000_s1077" type="#_x0000_t202" style="position:absolute;margin-left:227.75pt;margin-top:8.4pt;width:262.2pt;height:32.8pt;z-index:-15711232;mso-wrap-distance-left:0;mso-wrap-distance-right:0;mso-position-horizontal-relative:page" filled="f" strokeweight=".96pt">
            <v:textbox inset="0,0,0,0">
              <w:txbxContent>
                <w:p w:rsidR="004C15E8" w:rsidRDefault="00C4590E">
                  <w:pPr>
                    <w:pStyle w:val="GvdeMetni"/>
                    <w:spacing w:before="129" w:line="247" w:lineRule="auto"/>
                    <w:ind w:left="1090" w:right="150" w:hanging="915"/>
                  </w:pPr>
                  <w:r>
                    <w:t xml:space="preserve">Dekan yazılı görüşlerin alınmasından sonra ilk yönetim kurulu toplantısında aday veya adaylar hakkında ayrı </w:t>
                  </w:r>
                  <w:proofErr w:type="spellStart"/>
                  <w:r>
                    <w:t>ayrı</w:t>
                  </w:r>
                  <w:proofErr w:type="spellEnd"/>
                  <w:r>
                    <w:t xml:space="preserve"> görüş alır.</w:t>
                  </w:r>
                </w:p>
              </w:txbxContent>
            </v:textbox>
            <w10:wrap type="topAndBottom" anchorx="page"/>
          </v:shape>
        </w:pict>
      </w:r>
      <w:r w:rsidRPr="00E45414">
        <w:pict>
          <v:shape id="_x0000_s1076" type="#_x0000_t202" style="position:absolute;margin-left:228.35pt;margin-top:62.75pt;width:261pt;height:29.05pt;z-index:-15710720;mso-wrap-distance-left:0;mso-wrap-distance-right:0;mso-position-horizontal-relative:page" filled="f" strokeweight=".96pt">
            <v:textbox inset="0,0,0,0">
              <w:txbxContent>
                <w:p w:rsidR="004C15E8" w:rsidRDefault="00C4590E">
                  <w:pPr>
                    <w:pStyle w:val="GvdeMetni"/>
                    <w:spacing w:before="93" w:line="244" w:lineRule="auto"/>
                    <w:ind w:left="1544" w:hanging="1263"/>
                  </w:pPr>
                  <w:r>
                    <w:t>Bir açık kadroya birden fazla adayın başvurması halinde yönetim kurulu gerekçeli olarak tercihini belirtir.</w:t>
                  </w:r>
                </w:p>
              </w:txbxContent>
            </v:textbox>
            <w10:wrap type="topAndBottom" anchorx="page"/>
          </v:shape>
        </w:pict>
      </w:r>
      <w:r w:rsidRPr="00E45414">
        <w:pict>
          <v:shape id="_x0000_s1075" type="#_x0000_t202" style="position:absolute;margin-left:228.85pt;margin-top:112.45pt;width:260.55pt;height:27.85pt;z-index:-15710208;mso-wrap-distance-left:0;mso-wrap-distance-right:0;mso-position-horizontal-relative:page" filled="f" strokeweight=".96pt">
            <v:textbox inset="0,0,0,0">
              <w:txbxContent>
                <w:p w:rsidR="004C15E8" w:rsidRDefault="00C4590E">
                  <w:pPr>
                    <w:pStyle w:val="GvdeMetni"/>
                    <w:spacing w:before="79" w:line="247" w:lineRule="auto"/>
                    <w:ind w:left="793" w:right="436" w:hanging="336"/>
                  </w:pPr>
                  <w:r>
                    <w:t>Dekan kanaat ve önerilerini rektöre sunar. Rektör atamanın yapılıp yapılmayacağına karar vererek gerekli işlemleri yürütür.</w:t>
                  </w:r>
                </w:p>
              </w:txbxContent>
            </v:textbox>
            <w10:wrap type="topAndBottom" anchorx="page"/>
          </v:shape>
        </w:pict>
      </w:r>
    </w:p>
    <w:p w:rsidR="004C15E8" w:rsidRDefault="004C15E8">
      <w:pPr>
        <w:pStyle w:val="GvdeMetni"/>
        <w:spacing w:before="10"/>
        <w:rPr>
          <w:b/>
          <w:sz w:val="29"/>
        </w:rPr>
      </w:pPr>
    </w:p>
    <w:p w:rsidR="004C15E8" w:rsidRDefault="004C15E8">
      <w:pPr>
        <w:pStyle w:val="GvdeMetni"/>
        <w:spacing w:before="2"/>
        <w:rPr>
          <w:b/>
          <w:sz w:val="28"/>
        </w:rPr>
      </w:pPr>
    </w:p>
    <w:p w:rsidR="004C15E8" w:rsidRDefault="004C15E8">
      <w:pPr>
        <w:pStyle w:val="GvdeMetni"/>
        <w:rPr>
          <w:b/>
          <w:sz w:val="14"/>
        </w:rPr>
      </w:pPr>
    </w:p>
    <w:p w:rsidR="004C15E8" w:rsidRDefault="00E45414">
      <w:pPr>
        <w:spacing w:before="1"/>
        <w:ind w:left="1339"/>
        <w:rPr>
          <w:b/>
          <w:sz w:val="12"/>
        </w:rPr>
      </w:pPr>
      <w:r w:rsidRPr="00E45414">
        <w:pict>
          <v:shape id="_x0000_s1074" type="#_x0000_t202" style="position:absolute;left:0;text-align:left;margin-left:228.85pt;margin-top:12.9pt;width:261.15pt;height:27.85pt;z-index:-15709696;mso-wrap-distance-left:0;mso-wrap-distance-right:0;mso-position-horizontal-relative:page" filled="f" strokeweight=".96pt">
            <v:textbox inset="0,0,0,0">
              <w:txbxContent>
                <w:p w:rsidR="004C15E8" w:rsidRDefault="00C4590E">
                  <w:pPr>
                    <w:pStyle w:val="GvdeMetni"/>
                    <w:spacing w:before="82" w:line="244" w:lineRule="auto"/>
                    <w:ind w:left="197" w:right="184" w:firstLine="72"/>
                  </w:pPr>
                  <w:r>
                    <w:t>Doktor öğretim üyeleri, ilgili yönetim kurulunun görüşü alındıktan sonra dekanın önerisi ile rektör tarafından en az bir en çok dört yıl süre ile atanır.</w:t>
                  </w:r>
                </w:p>
              </w:txbxContent>
            </v:textbox>
            <w10:wrap type="topAndBottom" anchorx="page"/>
          </v:shape>
        </w:pict>
      </w:r>
      <w:r w:rsidRPr="00E45414">
        <w:pict>
          <v:shape id="_x0000_s1073" style="position:absolute;left:0;text-align:left;margin-left:129.35pt;margin-top:-305.7pt;width:6pt;height:420.45pt;z-index:15754752;mso-position-horizontal-relative:page" coordorigin="2587,-6114" coordsize="120,8409" o:spt="100" adj="0,,0" path="m2637,2175r-50,l2647,2295r50,-100l2637,2195r,-20xm2657,-6114r-20,l2637,2195r20,l2657,-6114xm2707,2175r-50,l2657,2195r40,l2707,2175xe" fillcolor="black" stroked="f">
            <v:stroke joinstyle="round"/>
            <v:formulas/>
            <v:path arrowok="t" o:connecttype="segments"/>
            <w10:wrap anchorx="page"/>
          </v:shape>
        </w:pict>
      </w:r>
      <w:r w:rsidRPr="00E45414">
        <w:pict>
          <v:shape id="_x0000_s1072" style="position:absolute;left:0;text-align:left;margin-left:355.7pt;margin-top:-110.1pt;width:6pt;height:20.25pt;z-index:15756288;mso-position-horizontal-relative:page" coordorigin="7114,-2202" coordsize="120,405" o:spt="100" adj="0,,0" path="m7164,-1917r-50,l7174,-1797r50,-100l7164,-1897r,-20xm7184,-2202r-20,l7164,-1897r20,l7184,-2202xm7234,-1917r-50,l7184,-1897r40,l7234,-1917xe" fillcolor="black" stroked="f">
            <v:stroke joinstyle="round"/>
            <v:formulas/>
            <v:path arrowok="t" o:connecttype="segments"/>
            <w10:wrap anchorx="page"/>
          </v:shape>
        </w:pict>
      </w:r>
      <w:r w:rsidRPr="00E45414">
        <w:pict>
          <v:shape id="_x0000_s1071" style="position:absolute;left:0;text-align:left;margin-left:355.3pt;margin-top:-59.2pt;width:6pt;height:20.25pt;z-index:15756800;mso-position-horizontal-relative:page" coordorigin="7106,-1184" coordsize="120,405" o:spt="100" adj="0,,0" path="m7156,-899r-50,l7166,-779r50,-100l7156,-879r,-20xm7176,-1184r-20,l7156,-879r20,l7176,-1184xm7226,-899r-50,l7176,-879r40,l7226,-899xe" fillcolor="black" stroked="f">
            <v:stroke joinstyle="round"/>
            <v:formulas/>
            <v:path arrowok="t" o:connecttype="segments"/>
            <w10:wrap anchorx="page"/>
          </v:shape>
        </w:pict>
      </w:r>
      <w:r w:rsidRPr="00E45414">
        <w:pict>
          <v:shape id="_x0000_s1070" style="position:absolute;left:0;text-align:left;margin-left:355.55pt;margin-top:-10pt;width:6pt;height:20.25pt;z-index:15757312;mso-position-horizontal-relative:page" coordorigin="7111,-200" coordsize="120,405" o:spt="100" adj="0,,0" path="m7161,85r-50,l7171,205r50,-100l7161,105r,-20xm7181,-200r-20,l7161,105r20,l7181,-200xm7231,85r-50,l7181,105r40,l7231,85xe" fillcolor="black" stroked="f">
            <v:stroke joinstyle="round"/>
            <v:formulas/>
            <v:path arrowok="t" o:connecttype="segments"/>
            <w10:wrap anchorx="page"/>
          </v:shape>
        </w:pict>
      </w:r>
      <w:r w:rsidRPr="00E45414">
        <w:pict>
          <v:shape id="_x0000_s1069" style="position:absolute;left:0;text-align:left;margin-left:355.55pt;margin-top:40.5pt;width:6pt;height:20.25pt;z-index:15757824;mso-position-horizontal-relative:page" coordorigin="7111,810" coordsize="120,405" o:spt="100" adj="0,,0" path="m7161,1095r-50,l7171,1215r50,-100l7161,1115r,-20xm7181,810r-20,l7161,1115r20,l7181,810xm7231,1095r-50,l7181,1115r40,l7231,1095xe" fillcolor="black" stroked="f">
            <v:stroke joinstyle="round"/>
            <v:formulas/>
            <v:path arrowok="t" o:connecttype="segments"/>
            <w10:wrap anchorx="page"/>
          </v:shape>
        </w:pict>
      </w:r>
      <w:r w:rsidR="00C4590E">
        <w:rPr>
          <w:b/>
          <w:sz w:val="12"/>
        </w:rPr>
        <w:t>HAYIR</w:t>
      </w:r>
    </w:p>
    <w:p w:rsidR="004C15E8" w:rsidRDefault="004C15E8">
      <w:pPr>
        <w:pStyle w:val="GvdeMetni"/>
        <w:rPr>
          <w:b/>
          <w:sz w:val="20"/>
        </w:rPr>
      </w:pPr>
    </w:p>
    <w:p w:rsidR="004C15E8" w:rsidRDefault="00E45414">
      <w:pPr>
        <w:pStyle w:val="GvdeMetni"/>
        <w:spacing w:before="6"/>
        <w:rPr>
          <w:b/>
          <w:sz w:val="11"/>
        </w:rPr>
      </w:pPr>
      <w:r w:rsidRPr="00E45414">
        <w:pict>
          <v:shape id="_x0000_s1068" type="#_x0000_t202" style="position:absolute;margin-left:228.35pt;margin-top:9.1pt;width:260.55pt;height:35.4pt;z-index:-15709184;mso-wrap-distance-left:0;mso-wrap-distance-right:0;mso-position-horizontal-relative:page" filled="f" strokeweight=".96pt">
            <v:textbox inset="0,0,0,0">
              <w:txbxContent>
                <w:p w:rsidR="004C15E8" w:rsidRDefault="00C4590E">
                  <w:pPr>
                    <w:pStyle w:val="GvdeMetni"/>
                    <w:spacing w:before="67"/>
                    <w:ind w:left="229" w:right="230"/>
                    <w:jc w:val="center"/>
                  </w:pPr>
                  <w:r>
                    <w:t>Her atama süresinin sonunda görev kendiliğinden sona erer. Görev süresi sona erenler ilgili yönetim kurulunun uygun görüşü üzerine rektör tarafından yeniden atanabilir.</w:t>
                  </w:r>
                </w:p>
              </w:txbxContent>
            </v:textbox>
            <w10:wrap type="topAndBottom" anchorx="page"/>
          </v:shape>
        </w:pict>
      </w:r>
    </w:p>
    <w:p w:rsidR="004C15E8" w:rsidRDefault="004C15E8">
      <w:pPr>
        <w:pStyle w:val="GvdeMetni"/>
        <w:rPr>
          <w:b/>
          <w:sz w:val="20"/>
        </w:rPr>
      </w:pPr>
    </w:p>
    <w:p w:rsidR="004C15E8" w:rsidRDefault="00E45414">
      <w:pPr>
        <w:pStyle w:val="GvdeMetni"/>
        <w:spacing w:before="1"/>
        <w:rPr>
          <w:b/>
          <w:sz w:val="10"/>
        </w:rPr>
      </w:pPr>
      <w:r w:rsidRPr="00E45414">
        <w:pict>
          <v:group id="_x0000_s1048" style="position:absolute;margin-left:60.85pt;margin-top:7.8pt;width:442.8pt;height:410.1pt;z-index:-15703040;mso-wrap-distance-left:0;mso-wrap-distance-right:0;mso-position-horizontal-relative:page" coordorigin="1217,156" coordsize="8856,8202">
            <v:shape id="_x0000_s1067" style="position:absolute;left:1272;top:165;width:2780;height:1440" coordorigin="1272,165" coordsize="2780,1440" path="m1272,885l2662,165,4051,885,2662,1605,1272,885xe" filled="f" strokeweight=".96pt">
              <v:path arrowok="t"/>
            </v:shape>
            <v:shape id="_x0000_s1066" style="position:absolute;left:4005;top:820;width:528;height:120" coordorigin="4006,821" coordsize="528,120" o:spt="100" adj="0,,0" path="m4414,821r,120l4514,891r-80,l4434,871r80,l4414,821xm4414,871r-408,l4006,891r408,l4414,871xm4514,871r-80,l4434,891r80,l4534,881r-20,-10xe" fillcolor="black" stroked="f">
              <v:stroke joinstyle="round"/>
              <v:formulas/>
              <v:path arrowok="t" o:connecttype="segments"/>
            </v:shape>
            <v:shape id="_x0000_s1065" style="position:absolute;left:1226;top:2217;width:2890;height:1762" coordorigin="1226,2217" coordsize="2890,1762" path="m1226,3098l2671,2217r1445,881l2671,3979,1226,3098xe" filled="f" strokeweight=".96pt">
              <v:path arrowok="t"/>
            </v:shape>
            <v:shape id="_x0000_s1064" style="position:absolute;left:2604;top:1619;width:120;height:556" coordorigin="2604,1620" coordsize="120,556" o:spt="100" adj="0,,0" path="m2654,2056r-50,l2664,2176r50,-100l2654,2076r,-20xm2674,1620r-20,l2654,2076r20,l2674,1620xm2724,2056r-50,l2674,2076r40,l2724,2056xe" fillcolor="black" stroked="f">
              <v:stroke joinstyle="round"/>
              <v:formulas/>
              <v:path arrowok="t" o:connecttype="segments"/>
            </v:shape>
            <v:rect id="_x0000_s1063" style="position:absolute;left:3837;top:455;width:687;height:288" stroked="f"/>
            <v:shape id="_x0000_s1062" style="position:absolute;left:4053;top:3045;width:528;height:120" coordorigin="4054,3045" coordsize="528,120" o:spt="100" adj="0,,0" path="m4462,3045r,120l4562,3115r-80,l4482,3095r80,l4462,3045xm4462,3095r-408,l4054,3115r408,l4462,3095xm4562,3095r-80,l4482,3115r80,l4582,3105r-20,-10xe" fillcolor="black" stroked="f">
              <v:stroke joinstyle="round"/>
              <v:formulas/>
              <v:path arrowok="t" o:connecttype="segments"/>
            </v:shape>
            <v:rect id="_x0000_s1061" style="position:absolute;left:3849;top:2575;width:687;height:288" stroked="f"/>
            <v:line id="_x0000_s1060" style="position:absolute" from="2683,3972" to="2683,8358" strokeweight=".48pt"/>
            <v:shape id="_x0000_s1059" type="#_x0000_t202" style="position:absolute;left:2088;top:611;width:1248;height:551" filled="f" stroked="f">
              <v:textbox inset="0,0,0,0">
                <w:txbxContent>
                  <w:p w:rsidR="004C15E8" w:rsidRDefault="00C4590E">
                    <w:pPr>
                      <w:spacing w:line="242" w:lineRule="auto"/>
                      <w:ind w:right="18" w:firstLine="26"/>
                      <w:jc w:val="both"/>
                      <w:rPr>
                        <w:sz w:val="16"/>
                      </w:rPr>
                    </w:pPr>
                    <w:r>
                      <w:rPr>
                        <w:sz w:val="16"/>
                      </w:rPr>
                      <w:t>Başvurulan kadro Yabancı Uyruklu Öğretim Üyesi mi?</w:t>
                    </w:r>
                  </w:p>
                </w:txbxContent>
              </v:textbox>
            </v:shape>
            <v:shape id="_x0000_s1058" type="#_x0000_t202" style="position:absolute;left:4045;top:542;width:345;height:133" filled="f" stroked="f">
              <v:textbox inset="0,0,0,0">
                <w:txbxContent>
                  <w:p w:rsidR="004C15E8" w:rsidRDefault="00C4590E">
                    <w:pPr>
                      <w:spacing w:line="133" w:lineRule="exact"/>
                      <w:rPr>
                        <w:b/>
                        <w:sz w:val="12"/>
                      </w:rPr>
                    </w:pPr>
                    <w:r>
                      <w:rPr>
                        <w:b/>
                        <w:sz w:val="12"/>
                      </w:rPr>
                      <w:t>EVET</w:t>
                    </w:r>
                  </w:p>
                </w:txbxContent>
              </v:textbox>
            </v:shape>
            <v:shape id="_x0000_s1057" type="#_x0000_t202" style="position:absolute;left:1848;top:1797;width:419;height:133" filled="f" stroked="f">
              <v:textbox inset="0,0,0,0">
                <w:txbxContent>
                  <w:p w:rsidR="004C15E8" w:rsidRDefault="00C4590E">
                    <w:pPr>
                      <w:spacing w:line="133" w:lineRule="exact"/>
                      <w:rPr>
                        <w:b/>
                        <w:sz w:val="12"/>
                      </w:rPr>
                    </w:pPr>
                    <w:r>
                      <w:rPr>
                        <w:b/>
                        <w:sz w:val="12"/>
                      </w:rPr>
                      <w:t>HAYIR</w:t>
                    </w:r>
                  </w:p>
                </w:txbxContent>
              </v:textbox>
            </v:shape>
            <v:shape id="_x0000_s1056" type="#_x0000_t202" style="position:absolute;left:2124;top:2742;width:1195;height:731" filled="f" stroked="f">
              <v:textbox inset="0,0,0,0">
                <w:txbxContent>
                  <w:p w:rsidR="004C15E8" w:rsidRDefault="00C4590E">
                    <w:pPr>
                      <w:ind w:left="1" w:right="19"/>
                      <w:jc w:val="center"/>
                      <w:rPr>
                        <w:sz w:val="16"/>
                      </w:rPr>
                    </w:pPr>
                    <w:r>
                      <w:rPr>
                        <w:sz w:val="16"/>
                      </w:rPr>
                      <w:t>Başvurulan kadro öğretim üyesi dışındaki öğretim elemanı mı?</w:t>
                    </w:r>
                  </w:p>
                </w:txbxContent>
              </v:textbox>
            </v:shape>
            <v:shape id="_x0000_s1055" type="#_x0000_t202" style="position:absolute;left:4057;top:2661;width:345;height:133" filled="f" stroked="f">
              <v:textbox inset="0,0,0,0">
                <w:txbxContent>
                  <w:p w:rsidR="004C15E8" w:rsidRDefault="00C4590E">
                    <w:pPr>
                      <w:spacing w:line="133" w:lineRule="exact"/>
                      <w:rPr>
                        <w:b/>
                        <w:sz w:val="12"/>
                      </w:rPr>
                    </w:pPr>
                    <w:r>
                      <w:rPr>
                        <w:b/>
                        <w:sz w:val="12"/>
                      </w:rPr>
                      <w:t>EVET</w:t>
                    </w:r>
                  </w:p>
                </w:txbxContent>
              </v:textbox>
            </v:shape>
            <v:shape id="_x0000_s1054" type="#_x0000_t202" style="position:absolute;left:1718;top:6041;width:419;height:133" filled="f" stroked="f">
              <v:textbox inset="0,0,0,0">
                <w:txbxContent>
                  <w:p w:rsidR="004C15E8" w:rsidRDefault="00C4590E">
                    <w:pPr>
                      <w:spacing w:line="133" w:lineRule="exact"/>
                      <w:rPr>
                        <w:b/>
                        <w:sz w:val="12"/>
                      </w:rPr>
                    </w:pPr>
                    <w:r>
                      <w:rPr>
                        <w:b/>
                        <w:sz w:val="12"/>
                      </w:rPr>
                      <w:t>HAYIR</w:t>
                    </w:r>
                  </w:p>
                </w:txbxContent>
              </v:textbox>
            </v:shape>
            <v:shape id="_x0000_s1053" type="#_x0000_t202" style="position:absolute;left:4303;top:6662;width:5760;height:711" filled="f" strokeweight=".96pt">
              <v:textbox inset="0,0,0,0">
                <w:txbxContent>
                  <w:p w:rsidR="004C15E8" w:rsidRDefault="00C4590E">
                    <w:pPr>
                      <w:spacing w:before="71"/>
                      <w:ind w:left="329" w:right="336" w:firstLine="26"/>
                      <w:jc w:val="both"/>
                      <w:rPr>
                        <w:sz w:val="16"/>
                      </w:rPr>
                    </w:pPr>
                    <w:r>
                      <w:rPr>
                        <w:sz w:val="16"/>
                      </w:rPr>
                      <w:t>Adayların başvuruları, ilanda belirtilen adrese şahsen veya posta yoluyla ya da ilanda belirtilmiş olması halinde internet yoluyla yapılır. Postadaki gecikmeler nedeniyle</w:t>
                    </w:r>
                    <w:r>
                      <w:rPr>
                        <w:spacing w:val="-7"/>
                        <w:sz w:val="16"/>
                      </w:rPr>
                      <w:t xml:space="preserve"> </w:t>
                    </w:r>
                    <w:r>
                      <w:rPr>
                        <w:sz w:val="16"/>
                      </w:rPr>
                      <w:t>ilanda</w:t>
                    </w:r>
                    <w:r>
                      <w:rPr>
                        <w:spacing w:val="-6"/>
                        <w:sz w:val="16"/>
                      </w:rPr>
                      <w:t xml:space="preserve"> </w:t>
                    </w:r>
                    <w:r>
                      <w:rPr>
                        <w:sz w:val="16"/>
                      </w:rPr>
                      <w:t>belirtilen</w:t>
                    </w:r>
                    <w:r>
                      <w:rPr>
                        <w:spacing w:val="-4"/>
                        <w:sz w:val="16"/>
                      </w:rPr>
                      <w:t xml:space="preserve"> </w:t>
                    </w:r>
                    <w:r>
                      <w:rPr>
                        <w:sz w:val="16"/>
                      </w:rPr>
                      <w:t>süre</w:t>
                    </w:r>
                    <w:r>
                      <w:rPr>
                        <w:spacing w:val="-6"/>
                        <w:sz w:val="16"/>
                      </w:rPr>
                      <w:t xml:space="preserve"> </w:t>
                    </w:r>
                    <w:r>
                      <w:rPr>
                        <w:sz w:val="16"/>
                      </w:rPr>
                      <w:t>içinde</w:t>
                    </w:r>
                    <w:r>
                      <w:rPr>
                        <w:spacing w:val="-8"/>
                        <w:sz w:val="16"/>
                      </w:rPr>
                      <w:t xml:space="preserve"> </w:t>
                    </w:r>
                    <w:r>
                      <w:rPr>
                        <w:sz w:val="16"/>
                      </w:rPr>
                      <w:t>yapılamayan</w:t>
                    </w:r>
                    <w:r>
                      <w:rPr>
                        <w:spacing w:val="-4"/>
                        <w:sz w:val="16"/>
                      </w:rPr>
                      <w:t xml:space="preserve"> </w:t>
                    </w:r>
                    <w:r>
                      <w:rPr>
                        <w:sz w:val="16"/>
                      </w:rPr>
                      <w:t>başvurular</w:t>
                    </w:r>
                    <w:r>
                      <w:rPr>
                        <w:spacing w:val="-6"/>
                        <w:sz w:val="16"/>
                      </w:rPr>
                      <w:t xml:space="preserve"> </w:t>
                    </w:r>
                    <w:r>
                      <w:rPr>
                        <w:sz w:val="16"/>
                      </w:rPr>
                      <w:t>dikkate</w:t>
                    </w:r>
                    <w:r>
                      <w:rPr>
                        <w:spacing w:val="-6"/>
                        <w:sz w:val="16"/>
                      </w:rPr>
                      <w:t xml:space="preserve"> </w:t>
                    </w:r>
                    <w:r>
                      <w:rPr>
                        <w:sz w:val="16"/>
                      </w:rPr>
                      <w:t>alınmaz.</w:t>
                    </w:r>
                  </w:p>
                </w:txbxContent>
              </v:textbox>
            </v:shape>
            <v:shape id="_x0000_s1052" type="#_x0000_t202" style="position:absolute;left:4303;top:5829;width:5758;height:418" filled="f" strokeweight=".96pt">
              <v:textbox inset="0,0,0,0">
                <w:txbxContent>
                  <w:p w:rsidR="004C15E8" w:rsidRDefault="00C4590E">
                    <w:pPr>
                      <w:spacing w:before="112"/>
                      <w:ind w:left="267"/>
                      <w:rPr>
                        <w:sz w:val="16"/>
                      </w:rPr>
                    </w:pPr>
                    <w:r>
                      <w:rPr>
                        <w:sz w:val="16"/>
                      </w:rPr>
                      <w:t>Son başvuru tarihi, ilan tarihinden itibaren on beş günden az olarak belirlenemez.</w:t>
                    </w:r>
                  </w:p>
                </w:txbxContent>
              </v:textbox>
            </v:shape>
            <v:shape id="_x0000_s1051" type="#_x0000_t202" style="position:absolute;left:4303;top:4166;width:5760;height:1205" filled="f" strokeweight=".96pt">
              <v:textbox inset="0,0,0,0">
                <w:txbxContent>
                  <w:p w:rsidR="004C15E8" w:rsidRDefault="00C4590E">
                    <w:pPr>
                      <w:spacing w:before="128" w:line="242" w:lineRule="auto"/>
                      <w:ind w:left="156" w:right="158"/>
                      <w:jc w:val="center"/>
                      <w:rPr>
                        <w:sz w:val="16"/>
                      </w:rPr>
                    </w:pPr>
                    <w:proofErr w:type="gramStart"/>
                    <w:r>
                      <w:rPr>
                        <w:sz w:val="16"/>
                      </w:rPr>
                      <w:t>İlan metninde, aranacak ve şartlar, son başvuru tarihi, ön değerlendirme sonuçlarının ilan tarihi, giriş sınavı tarihi, yabancı dille eğitim-öğretim yapılan programlardaki öğretim görevlisi kadrolarında senato kararıyla sözlü sınav sonucu 60 ve üzeri puan alanlar için yazılı sınav yapılacaksa yazılı sınav tarihi, sınav sonuçlarının açıklanacağı günler ile internet adreslerini içeren sınav takvimi de belirtilir.</w:t>
                    </w:r>
                    <w:proofErr w:type="gramEnd"/>
                  </w:p>
                </w:txbxContent>
              </v:textbox>
            </v:shape>
            <v:shape id="_x0000_s1050" type="#_x0000_t202" style="position:absolute;left:4555;top:2611;width:5232;height:989" filled="f" strokeweight=".96pt">
              <v:textbox inset="0,0,0,0">
                <w:txbxContent>
                  <w:p w:rsidR="004C15E8" w:rsidRDefault="00C4590E">
                    <w:pPr>
                      <w:spacing w:before="113" w:line="242" w:lineRule="auto"/>
                      <w:ind w:left="176" w:right="172" w:firstLine="8"/>
                      <w:jc w:val="center"/>
                      <w:rPr>
                        <w:sz w:val="16"/>
                      </w:rPr>
                    </w:pPr>
                    <w:r>
                      <w:rPr>
                        <w:sz w:val="16"/>
                      </w:rPr>
                      <w:t xml:space="preserve">Öğretim üyesi dışındaki öğretim elemanı kadroları </w:t>
                    </w:r>
                    <w:proofErr w:type="gramStart"/>
                    <w:r>
                      <w:rPr>
                        <w:sz w:val="16"/>
                      </w:rPr>
                      <w:t>15/7/2018</w:t>
                    </w:r>
                    <w:proofErr w:type="gramEnd"/>
                    <w:r>
                      <w:rPr>
                        <w:sz w:val="16"/>
                      </w:rPr>
                      <w:t xml:space="preserve"> tarihli ve 30479</w:t>
                    </w:r>
                    <w:r>
                      <w:rPr>
                        <w:spacing w:val="-5"/>
                        <w:sz w:val="16"/>
                      </w:rPr>
                      <w:t xml:space="preserve"> </w:t>
                    </w:r>
                    <w:r>
                      <w:rPr>
                        <w:sz w:val="16"/>
                      </w:rPr>
                      <w:t>sayılı</w:t>
                    </w:r>
                    <w:r>
                      <w:rPr>
                        <w:spacing w:val="-2"/>
                        <w:sz w:val="16"/>
                      </w:rPr>
                      <w:t xml:space="preserve"> </w:t>
                    </w:r>
                    <w:r>
                      <w:rPr>
                        <w:sz w:val="16"/>
                      </w:rPr>
                      <w:t>Resmî</w:t>
                    </w:r>
                    <w:r>
                      <w:rPr>
                        <w:spacing w:val="-3"/>
                        <w:sz w:val="16"/>
                      </w:rPr>
                      <w:t xml:space="preserve"> </w:t>
                    </w:r>
                    <w:r>
                      <w:rPr>
                        <w:sz w:val="16"/>
                      </w:rPr>
                      <w:t>Gazetede</w:t>
                    </w:r>
                    <w:r>
                      <w:rPr>
                        <w:spacing w:val="-5"/>
                        <w:sz w:val="16"/>
                      </w:rPr>
                      <w:t xml:space="preserve"> </w:t>
                    </w:r>
                    <w:r>
                      <w:rPr>
                        <w:sz w:val="16"/>
                      </w:rPr>
                      <w:t>yayımlanan</w:t>
                    </w:r>
                    <w:r>
                      <w:rPr>
                        <w:spacing w:val="-4"/>
                        <w:sz w:val="16"/>
                      </w:rPr>
                      <w:t xml:space="preserve"> </w:t>
                    </w:r>
                    <w:r>
                      <w:rPr>
                        <w:sz w:val="16"/>
                      </w:rPr>
                      <w:t>10</w:t>
                    </w:r>
                    <w:r>
                      <w:rPr>
                        <w:spacing w:val="-4"/>
                        <w:sz w:val="16"/>
                      </w:rPr>
                      <w:t xml:space="preserve"> </w:t>
                    </w:r>
                    <w:r>
                      <w:rPr>
                        <w:sz w:val="16"/>
                      </w:rPr>
                      <w:t>sayılı</w:t>
                    </w:r>
                    <w:r>
                      <w:rPr>
                        <w:spacing w:val="-3"/>
                        <w:sz w:val="16"/>
                      </w:rPr>
                      <w:t xml:space="preserve"> </w:t>
                    </w:r>
                    <w:r>
                      <w:rPr>
                        <w:sz w:val="16"/>
                      </w:rPr>
                      <w:t>Resmî</w:t>
                    </w:r>
                    <w:r>
                      <w:rPr>
                        <w:spacing w:val="-5"/>
                        <w:sz w:val="16"/>
                      </w:rPr>
                      <w:t xml:space="preserve"> </w:t>
                    </w:r>
                    <w:r>
                      <w:rPr>
                        <w:sz w:val="16"/>
                      </w:rPr>
                      <w:t>Gazete</w:t>
                    </w:r>
                    <w:r>
                      <w:rPr>
                        <w:spacing w:val="-5"/>
                        <w:sz w:val="16"/>
                      </w:rPr>
                      <w:t xml:space="preserve"> </w:t>
                    </w:r>
                    <w:r>
                      <w:rPr>
                        <w:sz w:val="16"/>
                      </w:rPr>
                      <w:t>Hakkında Cumhurbaşkanlığı</w:t>
                    </w:r>
                    <w:r>
                      <w:rPr>
                        <w:spacing w:val="-7"/>
                        <w:sz w:val="16"/>
                      </w:rPr>
                      <w:t xml:space="preserve"> </w:t>
                    </w:r>
                    <w:r>
                      <w:rPr>
                        <w:sz w:val="16"/>
                      </w:rPr>
                      <w:t>Kararnamesinin</w:t>
                    </w:r>
                    <w:r>
                      <w:rPr>
                        <w:spacing w:val="-6"/>
                        <w:sz w:val="16"/>
                      </w:rPr>
                      <w:t xml:space="preserve"> </w:t>
                    </w:r>
                    <w:r>
                      <w:rPr>
                        <w:sz w:val="16"/>
                      </w:rPr>
                      <w:t>5</w:t>
                    </w:r>
                    <w:r>
                      <w:rPr>
                        <w:spacing w:val="-7"/>
                        <w:sz w:val="16"/>
                      </w:rPr>
                      <w:t xml:space="preserve"> </w:t>
                    </w:r>
                    <w:r>
                      <w:rPr>
                        <w:sz w:val="16"/>
                      </w:rPr>
                      <w:t>inci</w:t>
                    </w:r>
                    <w:r>
                      <w:rPr>
                        <w:spacing w:val="-4"/>
                        <w:sz w:val="16"/>
                      </w:rPr>
                      <w:t xml:space="preserve"> </w:t>
                    </w:r>
                    <w:r>
                      <w:rPr>
                        <w:sz w:val="16"/>
                      </w:rPr>
                      <w:t>maddesinin</w:t>
                    </w:r>
                    <w:r>
                      <w:rPr>
                        <w:spacing w:val="-7"/>
                        <w:sz w:val="16"/>
                      </w:rPr>
                      <w:t xml:space="preserve"> </w:t>
                    </w:r>
                    <w:r>
                      <w:rPr>
                        <w:sz w:val="16"/>
                      </w:rPr>
                      <w:t>ikinci</w:t>
                    </w:r>
                    <w:r>
                      <w:rPr>
                        <w:spacing w:val="-4"/>
                        <w:sz w:val="16"/>
                      </w:rPr>
                      <w:t xml:space="preserve"> </w:t>
                    </w:r>
                    <w:r>
                      <w:rPr>
                        <w:sz w:val="16"/>
                      </w:rPr>
                      <w:t>fıkrası</w:t>
                    </w:r>
                    <w:r>
                      <w:rPr>
                        <w:spacing w:val="-7"/>
                        <w:sz w:val="16"/>
                      </w:rPr>
                      <w:t xml:space="preserve"> </w:t>
                    </w:r>
                    <w:r>
                      <w:rPr>
                        <w:sz w:val="16"/>
                      </w:rPr>
                      <w:t>uyarınca yükseköğretim kurumları tarafından ilan</w:t>
                    </w:r>
                    <w:r>
                      <w:rPr>
                        <w:spacing w:val="-5"/>
                        <w:sz w:val="16"/>
                      </w:rPr>
                      <w:t xml:space="preserve"> </w:t>
                    </w:r>
                    <w:r>
                      <w:rPr>
                        <w:sz w:val="16"/>
                      </w:rPr>
                      <w:t>edilir.</w:t>
                    </w:r>
                  </w:p>
                </w:txbxContent>
              </v:textbox>
            </v:shape>
            <v:shape id="_x0000_s1049" type="#_x0000_t202" style="position:absolute;left:4555;top:244;width:5232;height:1301" filled="f" strokeweight=".96pt">
              <v:textbox inset="0,0,0,0">
                <w:txbxContent>
                  <w:p w:rsidR="004C15E8" w:rsidRDefault="00C4590E">
                    <w:pPr>
                      <w:spacing w:before="85"/>
                      <w:ind w:left="246" w:right="242"/>
                      <w:jc w:val="center"/>
                      <w:rPr>
                        <w:sz w:val="16"/>
                      </w:rPr>
                    </w:pPr>
                    <w:r>
                      <w:rPr>
                        <w:sz w:val="16"/>
                      </w:rPr>
                      <w:t>2547 sayılı Yükseköğretim Kanununun 34 üncü maddesi uyarınca sözleşmeli olarak çalıştırılacak yabancı ülke vatandaşı öğretim</w:t>
                    </w:r>
                  </w:p>
                  <w:p w:rsidR="004C15E8" w:rsidRDefault="00C4590E">
                    <w:pPr>
                      <w:spacing w:line="242" w:lineRule="auto"/>
                      <w:ind w:left="180" w:right="175" w:hanging="4"/>
                      <w:jc w:val="center"/>
                      <w:rPr>
                        <w:sz w:val="16"/>
                      </w:rPr>
                    </w:pPr>
                    <w:proofErr w:type="gramStart"/>
                    <w:r>
                      <w:rPr>
                        <w:sz w:val="16"/>
                      </w:rPr>
                      <w:t>elemanlarının</w:t>
                    </w:r>
                    <w:proofErr w:type="gramEnd"/>
                    <w:r>
                      <w:rPr>
                        <w:sz w:val="16"/>
                      </w:rPr>
                      <w:t xml:space="preserve"> doktor öğretim üyeliğine atanma ile ilgili şartları sağlamaları kaydıyla sözleşmeli olarak çalıştırılmasında “Öğretim Üyeliğine Atanma ve Yükseltilme Yönetmeliği’nde belirlenen ilan şartı dışındaki usul ve esaslar uygulanır.</w:t>
                    </w:r>
                  </w:p>
                </w:txbxContent>
              </v:textbox>
            </v:shape>
            <w10:wrap type="topAndBottom" anchorx="page"/>
          </v:group>
        </w:pict>
      </w:r>
    </w:p>
    <w:p w:rsidR="004C15E8" w:rsidRDefault="004C15E8">
      <w:pPr>
        <w:rPr>
          <w:sz w:val="10"/>
        </w:rPr>
        <w:sectPr w:rsidR="004C15E8">
          <w:pgSz w:w="11900" w:h="16850"/>
          <w:pgMar w:top="20" w:right="280" w:bottom="0" w:left="540" w:header="708" w:footer="708" w:gutter="0"/>
          <w:cols w:space="708"/>
        </w:sectPr>
      </w:pPr>
    </w:p>
    <w:p w:rsidR="004C15E8" w:rsidRDefault="00E45414">
      <w:pPr>
        <w:pStyle w:val="GvdeMetni"/>
        <w:ind w:left="6573"/>
        <w:rPr>
          <w:sz w:val="20"/>
        </w:rPr>
      </w:pPr>
      <w:r>
        <w:rPr>
          <w:sz w:val="20"/>
        </w:rPr>
      </w:r>
      <w:r>
        <w:rPr>
          <w:sz w:val="20"/>
        </w:rPr>
        <w:pict>
          <v:group id="_x0000_s1046" style="width:6pt;height:26.95pt;mso-position-horizontal-relative:char;mso-position-vertical-relative:line" coordsize="120,539">
            <v:shape id="_x0000_s1047" style="position:absolute;width:120;height:539" coordsize="120,539" o:spt="100" adj="0,,0" path="m50,419l,419,60,539,110,439r-60,l50,419xm70,l50,r,439l70,439,70,xm120,419r-50,l70,439r40,l120,419xe" fillcolor="black" stroked="f">
              <v:stroke joinstyle="round"/>
              <v:formulas/>
              <v:path arrowok="t" o:connecttype="segments"/>
            </v:shape>
            <w10:wrap type="none"/>
            <w10:anchorlock/>
          </v:group>
        </w:pict>
      </w:r>
    </w:p>
    <w:p w:rsidR="004C15E8" w:rsidRDefault="004C15E8">
      <w:pPr>
        <w:pStyle w:val="GvdeMetni"/>
        <w:spacing w:before="8"/>
        <w:rPr>
          <w:b/>
          <w:sz w:val="2"/>
        </w:rPr>
      </w:pPr>
    </w:p>
    <w:p w:rsidR="004C15E8" w:rsidRDefault="00E45414">
      <w:pPr>
        <w:pStyle w:val="GvdeMetni"/>
        <w:ind w:left="3748"/>
        <w:rPr>
          <w:sz w:val="20"/>
        </w:rPr>
      </w:pPr>
      <w:r>
        <w:rPr>
          <w:sz w:val="20"/>
        </w:rPr>
      </w:r>
      <w:r>
        <w:rPr>
          <w:sz w:val="20"/>
        </w:rPr>
        <w:pict>
          <v:shape id="_x0000_s1131" type="#_x0000_t202" style="width:288.5pt;height:66.15pt;mso-position-horizontal-relative:char;mso-position-vertical-relative:line" filled="f" strokeweight=".96pt">
            <v:textbox inset="0,0,0,0">
              <w:txbxContent>
                <w:p w:rsidR="004C15E8" w:rsidRDefault="00C4590E">
                  <w:pPr>
                    <w:pStyle w:val="GvdeMetni"/>
                    <w:spacing w:before="95"/>
                    <w:ind w:left="171" w:right="169" w:hanging="3"/>
                    <w:jc w:val="center"/>
                  </w:pPr>
                  <w:r>
                    <w:t>Yükseköğretim kurumlarında giriş sınavı jürisi; Dekanın önereceği, biri ilgili anabilim dalı başkanı, anabilim dalı başkanı yoksa bölüm başkanı olmak üzere en az sekiz öğretim üyesi arasından ilgili yönetim kurulunca seçilecek üç asıl bir yedek üyeden oluşur. Asıl üyelerden birinin ilgili anabilim dalı başkanı, anabilim dalı başkanı yoksa bölüm başkanı olması ve seçilecek üyelerin, atama yapılacak öğretim elemanı kadro unvanının gerektirdiği görev alanı ile ilgili olması esastır.</w:t>
                  </w:r>
                </w:p>
              </w:txbxContent>
            </v:textbox>
            <w10:wrap type="none"/>
            <w10:anchorlock/>
          </v:shape>
        </w:pict>
      </w:r>
    </w:p>
    <w:p w:rsidR="004C15E8" w:rsidRDefault="004C15E8">
      <w:pPr>
        <w:pStyle w:val="GvdeMetni"/>
        <w:rPr>
          <w:b/>
          <w:sz w:val="20"/>
        </w:rPr>
      </w:pPr>
    </w:p>
    <w:p w:rsidR="004C15E8" w:rsidRDefault="004C15E8">
      <w:pPr>
        <w:pStyle w:val="GvdeMetni"/>
        <w:rPr>
          <w:b/>
          <w:sz w:val="20"/>
        </w:rPr>
      </w:pPr>
    </w:p>
    <w:p w:rsidR="004C15E8" w:rsidRDefault="004C15E8">
      <w:pPr>
        <w:pStyle w:val="GvdeMetni"/>
        <w:spacing w:before="3"/>
        <w:rPr>
          <w:b/>
          <w:sz w:val="29"/>
        </w:rPr>
      </w:pPr>
    </w:p>
    <w:p w:rsidR="004C15E8" w:rsidRDefault="00E45414">
      <w:pPr>
        <w:spacing w:before="95"/>
        <w:ind w:left="1178"/>
        <w:rPr>
          <w:b/>
          <w:sz w:val="12"/>
        </w:rPr>
      </w:pPr>
      <w:r w:rsidRPr="00E45414">
        <w:pict>
          <v:group id="_x0000_s1035" style="position:absolute;left:0;text-align:left;margin-left:133.4pt;margin-top:-138pt;width:394.7pt;height:703.7pt;z-index:-15909376;mso-position-horizontal-relative:page" coordorigin="2668,-2760" coordsize="7894,14074">
            <v:shape id="_x0000_s1044" style="position:absolute;left:5580;top:6564;width:3212;height:1397" coordorigin="5580,6564" coordsize="3212,1397" path="m5580,7263l7186,6564r1605,699l7186,7961,5580,7263xe" filled="f" strokeweight=".96pt">
              <v:path arrowok="t"/>
            </v:shape>
            <v:shape id="_x0000_s1043" style="position:absolute;left:2668;top:-2760;width:6842;height:13857" coordorigin="2668,-2760" coordsize="6842,13857" o:spt="100" adj="0,,0" path="m3665,11037r-20,-10l3545,10977r,50l2688,11027r,-13787l2668,-2760r,13807l3545,11047r,50l3645,11047r20,-10xm5572,7260r-667,l4905,8171r-50,l4915,8291r50,-100l4975,8171r-50,l4925,7280r647,l5572,7270r,-10xm7236,6421r-50,l7186,6091r-20,l7166,6421r-50,l7176,6541r50,-100l7236,6421xm9460,7245r-657,l8803,7265r637,l9440,7255r20,l9460,7245xm9510,8135r-51,-2l9460,7265r-10,l9440,7265r-1,867l9390,8130r55,122l9500,8152r10,-17xe" fillcolor="black" stroked="f">
              <v:stroke joinstyle="round"/>
              <v:formulas/>
              <v:path arrowok="t" o:connecttype="segments"/>
            </v:shape>
            <v:rect id="_x0000_s1042" style="position:absolute;left:3064;top:8292;width:3675;height:720" stroked="f"/>
            <v:rect id="_x0000_s1041" style="position:absolute;left:3064;top:8292;width:3675;height:720" filled="f" strokeweight=".96pt"/>
            <v:rect id="_x0000_s1040" style="position:absolute;left:3057;top:9396;width:3629;height:920" stroked="f"/>
            <v:rect id="_x0000_s1039" style="position:absolute;left:3057;top:9396;width:3629;height:920" filled="f" strokeweight=".96pt"/>
            <v:rect id="_x0000_s1038" style="position:absolute;left:8371;top:8225;width:2192;height:536" stroked="f"/>
            <v:shape id="_x0000_s1037" style="position:absolute;left:4845;top:8750;width:4624;height:2287" coordorigin="4846,8750" coordsize="4624,2287" o:spt="100" adj="0,,0" path="m4966,10600r-50,l4916,10311r-20,l4896,10600r-50,l4906,10720r50,-100l4966,10600xm4975,9294r-50,l4925,9005r-20,l4905,9294r-50,l4915,9414r50,-100l4975,9294xm9469,8750r-19,l9450,8761r-1,-1l9449,10967r-3317,l6132,10917r-120,60l6132,11037r,-50l9469,10987r,-10l9469,10967r,-2197l9469,8750xe" fillcolor="black" stroked="f">
              <v:stroke joinstyle="round"/>
              <v:formulas/>
              <v:path arrowok="t" o:connecttype="segments"/>
            </v:shape>
            <v:shape id="_x0000_s1036" style="position:absolute;left:3912;top:10778;width:1997;height:526" coordorigin="3912,10779" coordsize="1997,526" path="m4233,10779r1355,l5673,10788r77,26l5815,10856r50,53l5897,10972r12,69l5897,11111r-32,63l5815,11227r-65,41l5673,11295r-85,9l4233,11304r-85,-9l4071,11268r-65,-41l3956,11174r-33,-63l3912,11041r11,-69l3956,10909r50,-53l4071,10814r77,-26l4233,10779xe" filled="f" strokeweight=".96pt">
              <v:path arrowok="t"/>
            </v:shape>
            <w10:wrap anchorx="page"/>
          </v:group>
        </w:pict>
      </w:r>
      <w:r w:rsidRPr="00E45414">
        <w:pict>
          <v:shape id="_x0000_s1034" style="position:absolute;left:0;text-align:left;margin-left:355.55pt;margin-top:-41.75pt;width:6pt;height:25.7pt;z-index:15764480;mso-position-horizontal-relative:page" coordorigin="7111,-835" coordsize="120,514" o:spt="100" adj="0,,0" path="m7161,-441r-50,l7171,-321r50,-100l7161,-421r,-20xm7181,-835r-20,l7161,-421r20,l7181,-835xm7231,-441r-50,l7181,-421r40,l7231,-441xe" fillcolor="black" stroked="f">
            <v:stroke joinstyle="round"/>
            <v:formulas/>
            <v:path arrowok="t" o:connecttype="segments"/>
            <w10:wrap anchorx="page"/>
          </v:shape>
        </w:pict>
      </w:r>
      <w:r w:rsidRPr="00E45414">
        <w:pict>
          <v:shape id="_x0000_s1033" type="#_x0000_t202" style="position:absolute;left:0;text-align:left;margin-left:213.85pt;margin-top:104.9pt;width:290.65pt;height:74.65pt;z-index:15765504;mso-position-horizontal-relative:page" filled="f" strokeweight=".96pt">
            <v:textbox inset="0,0,0,0">
              <w:txbxContent>
                <w:p w:rsidR="004C15E8" w:rsidRDefault="00C4590E">
                  <w:pPr>
                    <w:pStyle w:val="GvdeMetni"/>
                    <w:spacing w:before="86"/>
                    <w:ind w:left="152" w:right="149" w:hanging="10"/>
                    <w:jc w:val="center"/>
                  </w:pPr>
                  <w:r>
                    <w:t xml:space="preserve">Giriş sınavı, sınav jürisi tarafından; bilim alanı yabancı dille ilgili olan birimlerdeki öğretim görevlisi kadroları ile </w:t>
                  </w:r>
                  <w:proofErr w:type="gramStart"/>
                  <w:r>
                    <w:t>4/11/1981</w:t>
                  </w:r>
                  <w:proofErr w:type="gramEnd"/>
                  <w:r>
                    <w:t xml:space="preserve"> tarihli ve 2547 sayılı Yükseköğretim Kanununun 5inci maddesinin birinci fıkrasının (ı) bendi uyarınca, zorunlu yabancı dil dersini vermek üzere atama yapılacak öğretim görevlisi kadroları için adayların</w:t>
                  </w:r>
                </w:p>
                <w:p w:rsidR="004C15E8" w:rsidRDefault="00C4590E">
                  <w:pPr>
                    <w:pStyle w:val="GvdeMetni"/>
                    <w:spacing w:before="1" w:line="242" w:lineRule="auto"/>
                    <w:ind w:left="253" w:right="254" w:hanging="6"/>
                    <w:jc w:val="center"/>
                  </w:pPr>
                  <w:proofErr w:type="gramStart"/>
                  <w:r>
                    <w:t>mesleki</w:t>
                  </w:r>
                  <w:proofErr w:type="gramEnd"/>
                  <w:r>
                    <w:rPr>
                      <w:spacing w:val="-3"/>
                    </w:rPr>
                    <w:t xml:space="preserve"> </w:t>
                  </w:r>
                  <w:r>
                    <w:t>ifade</w:t>
                  </w:r>
                  <w:r>
                    <w:rPr>
                      <w:spacing w:val="-6"/>
                    </w:rPr>
                    <w:t xml:space="preserve"> </w:t>
                  </w:r>
                  <w:r>
                    <w:t>ve</w:t>
                  </w:r>
                  <w:r>
                    <w:rPr>
                      <w:spacing w:val="-5"/>
                    </w:rPr>
                    <w:t xml:space="preserve"> </w:t>
                  </w:r>
                  <w:r>
                    <w:t>bilgi</w:t>
                  </w:r>
                  <w:r>
                    <w:rPr>
                      <w:spacing w:val="-3"/>
                    </w:rPr>
                    <w:t xml:space="preserve"> </w:t>
                  </w:r>
                  <w:r>
                    <w:t>becerisi</w:t>
                  </w:r>
                  <w:r>
                    <w:rPr>
                      <w:spacing w:val="-4"/>
                    </w:rPr>
                    <w:t xml:space="preserve"> </w:t>
                  </w:r>
                  <w:r>
                    <w:t>ile</w:t>
                  </w:r>
                  <w:r>
                    <w:rPr>
                      <w:spacing w:val="-6"/>
                    </w:rPr>
                    <w:t xml:space="preserve"> </w:t>
                  </w:r>
                  <w:r>
                    <w:t>anlatım</w:t>
                  </w:r>
                  <w:r>
                    <w:rPr>
                      <w:spacing w:val="-3"/>
                    </w:rPr>
                    <w:t xml:space="preserve"> </w:t>
                  </w:r>
                  <w:r>
                    <w:t>yeteneğini</w:t>
                  </w:r>
                  <w:r>
                    <w:rPr>
                      <w:spacing w:val="-3"/>
                    </w:rPr>
                    <w:t xml:space="preserve"> </w:t>
                  </w:r>
                  <w:r>
                    <w:t>ölçecek</w:t>
                  </w:r>
                  <w:r>
                    <w:rPr>
                      <w:spacing w:val="-3"/>
                    </w:rPr>
                    <w:t xml:space="preserve"> </w:t>
                  </w:r>
                  <w:r>
                    <w:t>şekilde</w:t>
                  </w:r>
                  <w:r>
                    <w:rPr>
                      <w:spacing w:val="-5"/>
                    </w:rPr>
                    <w:t xml:space="preserve"> </w:t>
                  </w:r>
                  <w:r>
                    <w:t>sadece</w:t>
                  </w:r>
                  <w:r>
                    <w:rPr>
                      <w:spacing w:val="-7"/>
                    </w:rPr>
                    <w:t xml:space="preserve"> </w:t>
                  </w:r>
                  <w:r>
                    <w:t>sözlü, diğer</w:t>
                  </w:r>
                  <w:r>
                    <w:rPr>
                      <w:spacing w:val="-5"/>
                    </w:rPr>
                    <w:t xml:space="preserve"> </w:t>
                  </w:r>
                  <w:r>
                    <w:t>kadrolar</w:t>
                  </w:r>
                  <w:r>
                    <w:rPr>
                      <w:spacing w:val="-5"/>
                    </w:rPr>
                    <w:t xml:space="preserve"> </w:t>
                  </w:r>
                  <w:r>
                    <w:t>için</w:t>
                  </w:r>
                  <w:r>
                    <w:rPr>
                      <w:spacing w:val="-2"/>
                    </w:rPr>
                    <w:t xml:space="preserve"> </w:t>
                  </w:r>
                  <w:r>
                    <w:t>ise</w:t>
                  </w:r>
                  <w:r>
                    <w:rPr>
                      <w:spacing w:val="-8"/>
                    </w:rPr>
                    <w:t xml:space="preserve"> </w:t>
                  </w:r>
                  <w:r>
                    <w:t>ilan</w:t>
                  </w:r>
                  <w:r>
                    <w:rPr>
                      <w:spacing w:val="-4"/>
                    </w:rPr>
                    <w:t xml:space="preserve"> </w:t>
                  </w:r>
                  <w:r>
                    <w:t>edilen</w:t>
                  </w:r>
                  <w:r>
                    <w:rPr>
                      <w:spacing w:val="-3"/>
                    </w:rPr>
                    <w:t xml:space="preserve"> </w:t>
                  </w:r>
                  <w:r>
                    <w:t>alanla</w:t>
                  </w:r>
                  <w:r>
                    <w:rPr>
                      <w:spacing w:val="-3"/>
                    </w:rPr>
                    <w:t xml:space="preserve"> </w:t>
                  </w:r>
                  <w:r>
                    <w:t>ilgili</w:t>
                  </w:r>
                  <w:r>
                    <w:rPr>
                      <w:spacing w:val="-3"/>
                    </w:rPr>
                    <w:t xml:space="preserve"> </w:t>
                  </w:r>
                  <w:r>
                    <w:t>bilgi</w:t>
                  </w:r>
                  <w:r>
                    <w:rPr>
                      <w:spacing w:val="-2"/>
                    </w:rPr>
                    <w:t xml:space="preserve"> </w:t>
                  </w:r>
                  <w:r>
                    <w:t>düzeyini</w:t>
                  </w:r>
                  <w:r>
                    <w:rPr>
                      <w:spacing w:val="-3"/>
                    </w:rPr>
                    <w:t xml:space="preserve"> </w:t>
                  </w:r>
                  <w:r>
                    <w:t>ölçecek</w:t>
                  </w:r>
                  <w:r>
                    <w:rPr>
                      <w:spacing w:val="-3"/>
                    </w:rPr>
                    <w:t xml:space="preserve"> </w:t>
                  </w:r>
                  <w:r>
                    <w:t>şekilde</w:t>
                  </w:r>
                  <w:r>
                    <w:rPr>
                      <w:spacing w:val="-7"/>
                    </w:rPr>
                    <w:t xml:space="preserve"> </w:t>
                  </w:r>
                  <w:r>
                    <w:t>sadece yazılı sınav olarak</w:t>
                  </w:r>
                  <w:r>
                    <w:rPr>
                      <w:spacing w:val="-2"/>
                    </w:rPr>
                    <w:t xml:space="preserve"> </w:t>
                  </w:r>
                  <w:r>
                    <w:t>yapılır.</w:t>
                  </w:r>
                </w:p>
              </w:txbxContent>
            </v:textbox>
            <w10:wrap anchorx="page"/>
          </v:shape>
        </w:pict>
      </w:r>
      <w:r w:rsidRPr="00E45414">
        <w:pict>
          <v:shape id="_x0000_s1032" type="#_x0000_t202" style="position:absolute;left:0;text-align:left;margin-left:213.5pt;margin-top:-13.9pt;width:290.2pt;height:96.15pt;z-index:15766016;mso-position-horizontal-relative:page" filled="f" strokeweight=".96pt">
            <v:textbox inset="0,0,0,0">
              <w:txbxContent>
                <w:p w:rsidR="004C15E8" w:rsidRDefault="00C4590E">
                  <w:pPr>
                    <w:pStyle w:val="GvdeMetni"/>
                    <w:spacing w:before="117" w:line="242" w:lineRule="auto"/>
                    <w:ind w:left="236" w:right="238"/>
                    <w:jc w:val="center"/>
                  </w:pPr>
                  <w:r>
                    <w:t>Sınav jürisi; başvuran adaylar arasından ilan edilen kadro sayısının on katına kadar adayı, öğretim görevlisi kadrolarında ALES puanının %40’ını ve yabancı dil puanının %60’ını; bu diğer kadrolarda ALES puanının %60’ını ve yabancı dil puanının %40’ını; dikkate alarak belirler ve kadro ilanında belirtilen internet adresinde ilan eder. Bu sıralamaya göre son sırada aynı puana sahip birden fazla adayın olması halinde, bu kişilerin tamamı sınava çağrılır. Başvuru sayısının ilan edilen kadronun on katından az olması halinde, adayların tamamı giriş sınavına alınır. Adayların ön değerlendirmede dikkate alınan puanları ile lisans mezuniyet notları, kadro ilanında belirtilen internet adresinde ilan edilir.</w:t>
                  </w:r>
                </w:p>
              </w:txbxContent>
            </v:textbox>
            <w10:wrap anchorx="page"/>
          </v:shape>
        </w:pict>
      </w:r>
      <w:r w:rsidR="00C4590E">
        <w:rPr>
          <w:b/>
          <w:sz w:val="12"/>
        </w:rPr>
        <w:t>HAYIR</w:t>
      </w: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E45414">
      <w:pPr>
        <w:pStyle w:val="GvdeMetni"/>
        <w:spacing w:before="11"/>
        <w:rPr>
          <w:b/>
          <w:sz w:val="18"/>
        </w:rPr>
      </w:pPr>
      <w:r w:rsidRPr="00E45414">
        <w:pict>
          <v:shape id="_x0000_s1031" style="position:absolute;margin-left:355.55pt;margin-top:12.85pt;width:6pt;height:22.5pt;z-index:-15695872;mso-wrap-distance-left:0;mso-wrap-distance-right:0;mso-position-horizontal-relative:page" coordorigin="7111,257" coordsize="120,450" o:spt="100" adj="0,,0" path="m7161,587r-50,l7171,707r50,-100l7161,607r,-20xm7181,257r-20,l7161,607r20,l7181,257xm7231,587r-50,l7181,607r40,l7231,587xe" fillcolor="black" stroked="f">
            <v:stroke joinstyle="round"/>
            <v:formulas/>
            <v:path arrowok="t" o:connecttype="segments"/>
            <w10:wrap type="topAndBottom" anchorx="page"/>
          </v:shape>
        </w:pict>
      </w: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4C15E8">
      <w:pPr>
        <w:pStyle w:val="GvdeMetni"/>
        <w:rPr>
          <w:b/>
          <w:sz w:val="20"/>
        </w:rPr>
      </w:pPr>
    </w:p>
    <w:p w:rsidR="004C15E8" w:rsidRDefault="00E45414">
      <w:pPr>
        <w:pStyle w:val="GvdeMetni"/>
        <w:spacing w:before="2"/>
        <w:rPr>
          <w:b/>
          <w:sz w:val="27"/>
        </w:rPr>
      </w:pPr>
      <w:r w:rsidRPr="00E45414">
        <w:pict>
          <v:shape id="_x0000_s1030" type="#_x0000_t202" style="position:absolute;margin-left:213.85pt;margin-top:18.1pt;width:290.65pt;height:38.65pt;z-index:-15695360;mso-wrap-distance-left:0;mso-wrap-distance-right:0;mso-position-horizontal-relative:page" filled="f" strokeweight=".96pt">
            <v:textbox inset="0,0,0,0">
              <w:txbxContent>
                <w:p w:rsidR="004C15E8" w:rsidRDefault="00C4590E">
                  <w:pPr>
                    <w:pStyle w:val="GvdeMetni"/>
                    <w:spacing w:before="96" w:line="244" w:lineRule="auto"/>
                    <w:ind w:left="219" w:right="221" w:hanging="5"/>
                    <w:jc w:val="center"/>
                  </w:pPr>
                  <w:r>
                    <w:t>Sınav jürisi, yazılı ve sözlü sınavın nesnel, ölçülebilir ve denetlenebilir olmasını sağlar. Raportör olarak belirlenen üye, yazılı ve sözlü sınavların soru ve cevaplarını tutanak altına alır.</w:t>
                  </w:r>
                </w:p>
              </w:txbxContent>
            </v:textbox>
            <w10:wrap type="topAndBottom" anchorx="page"/>
          </v:shape>
        </w:pict>
      </w:r>
    </w:p>
    <w:p w:rsidR="004C15E8" w:rsidRDefault="004C15E8">
      <w:pPr>
        <w:pStyle w:val="GvdeMetni"/>
        <w:rPr>
          <w:b/>
          <w:sz w:val="20"/>
        </w:rPr>
      </w:pPr>
    </w:p>
    <w:p w:rsidR="004C15E8" w:rsidRDefault="00E45414">
      <w:pPr>
        <w:pStyle w:val="GvdeMetni"/>
        <w:spacing w:before="8"/>
        <w:rPr>
          <w:b/>
          <w:sz w:val="14"/>
        </w:rPr>
      </w:pPr>
      <w:r w:rsidRPr="00E45414">
        <w:pict>
          <v:shape id="_x0000_s1029" type="#_x0000_t202" style="position:absolute;margin-left:213.85pt;margin-top:10.9pt;width:291.75pt;height:38.65pt;z-index:-15694848;mso-wrap-distance-left:0;mso-wrap-distance-right:0;mso-position-horizontal-relative:page" filled="f" strokeweight=".96pt">
            <v:textbox inset="0,0,0,0">
              <w:txbxContent>
                <w:p w:rsidR="004C15E8" w:rsidRDefault="00C4590E">
                  <w:pPr>
                    <w:pStyle w:val="GvdeMetni"/>
                    <w:spacing w:before="96"/>
                    <w:ind w:left="250"/>
                  </w:pPr>
                  <w:r>
                    <w:t>ALES puanının%30’unu, lisans mezuniyet notunun %30’unu, yabancı dil puanının</w:t>
                  </w:r>
                </w:p>
                <w:p w:rsidR="004C15E8" w:rsidRDefault="00C4590E">
                  <w:pPr>
                    <w:pStyle w:val="GvdeMetni"/>
                    <w:spacing w:before="1" w:line="249" w:lineRule="auto"/>
                    <w:ind w:left="1825" w:right="136" w:hanging="1671"/>
                  </w:pPr>
                  <w:r>
                    <w:t>%10’unu ve giriş sınavı notunun %30’unu hesaplayarak ilan edilen kadro sayısı kadar adayı başarı sırasına göre belirler.</w:t>
                  </w:r>
                </w:p>
              </w:txbxContent>
            </v:textbox>
            <w10:wrap type="topAndBottom" anchorx="page"/>
          </v:shape>
        </w:pict>
      </w:r>
    </w:p>
    <w:p w:rsidR="004C15E8" w:rsidRDefault="004C15E8">
      <w:pPr>
        <w:pStyle w:val="GvdeMetni"/>
        <w:rPr>
          <w:b/>
          <w:sz w:val="20"/>
        </w:rPr>
      </w:pPr>
    </w:p>
    <w:p w:rsidR="004C15E8" w:rsidRDefault="004C15E8">
      <w:pPr>
        <w:pStyle w:val="GvdeMetni"/>
        <w:rPr>
          <w:b/>
          <w:sz w:val="20"/>
        </w:rPr>
      </w:pPr>
    </w:p>
    <w:p w:rsidR="004C15E8" w:rsidRDefault="004C15E8">
      <w:pPr>
        <w:pStyle w:val="GvdeMetni"/>
        <w:spacing w:before="9"/>
        <w:rPr>
          <w:b/>
          <w:sz w:val="17"/>
        </w:rPr>
      </w:pPr>
    </w:p>
    <w:p w:rsidR="004C15E8" w:rsidRDefault="004C15E8">
      <w:pPr>
        <w:rPr>
          <w:sz w:val="17"/>
        </w:rPr>
        <w:sectPr w:rsidR="004C15E8">
          <w:pgSz w:w="11900" w:h="16850"/>
          <w:pgMar w:top="0" w:right="280" w:bottom="280" w:left="540" w:header="708" w:footer="708" w:gutter="0"/>
          <w:cols w:space="708"/>
        </w:sectPr>
      </w:pPr>
    </w:p>
    <w:p w:rsidR="004C15E8" w:rsidRDefault="004C15E8">
      <w:pPr>
        <w:pStyle w:val="GvdeMetni"/>
        <w:spacing w:before="11"/>
        <w:rPr>
          <w:b/>
          <w:sz w:val="14"/>
        </w:rPr>
      </w:pPr>
    </w:p>
    <w:p w:rsidR="004C15E8" w:rsidRDefault="00C4590E">
      <w:pPr>
        <w:jc w:val="right"/>
        <w:rPr>
          <w:b/>
          <w:sz w:val="12"/>
        </w:rPr>
      </w:pPr>
      <w:r>
        <w:rPr>
          <w:b/>
          <w:sz w:val="12"/>
        </w:rPr>
        <w:t>HAYIR</w:t>
      </w:r>
    </w:p>
    <w:p w:rsidR="004C15E8" w:rsidRDefault="00C4590E">
      <w:pPr>
        <w:pStyle w:val="GvdeMetni"/>
        <w:spacing w:before="2"/>
        <w:rPr>
          <w:b/>
          <w:sz w:val="14"/>
        </w:rPr>
      </w:pPr>
      <w:r>
        <w:br w:type="column"/>
      </w:r>
    </w:p>
    <w:p w:rsidR="004C15E8" w:rsidRDefault="00E45414">
      <w:pPr>
        <w:pStyle w:val="GvdeMetni"/>
        <w:ind w:left="1128" w:right="4"/>
        <w:jc w:val="center"/>
      </w:pPr>
      <w:r>
        <w:pict>
          <v:shape id="_x0000_s1028" style="position:absolute;left:0;text-align:left;margin-left:356.05pt;margin-top:-107.1pt;width:6pt;height:22.5pt;z-index:15763968;mso-position-horizontal-relative:page" coordorigin="7121,-2142" coordsize="120,450" o:spt="100" adj="0,,0" path="m7171,-1812r-50,l7181,-1692r50,-100l7171,-1792r,-20xm7191,-2142r-20,l7171,-1792r20,l7191,-2142xm7241,-1812r-50,l7191,-1792r40,l7241,-1812xe" fillcolor="black" stroked="f">
            <v:stroke joinstyle="round"/>
            <v:formulas/>
            <v:path arrowok="t" o:connecttype="segments"/>
            <w10:wrap anchorx="page"/>
          </v:shape>
        </w:pict>
      </w:r>
      <w:r w:rsidR="00C4590E">
        <w:t>Değerlendirme Puanı 65</w:t>
      </w:r>
    </w:p>
    <w:p w:rsidR="004C15E8" w:rsidRDefault="00C4590E">
      <w:pPr>
        <w:pStyle w:val="GvdeMetni"/>
        <w:spacing w:line="183" w:lineRule="exact"/>
        <w:ind w:left="1128" w:right="2"/>
        <w:jc w:val="center"/>
      </w:pPr>
      <w:r>
        <w:t>Puanın Altında mı?</w:t>
      </w:r>
    </w:p>
    <w:p w:rsidR="004C15E8" w:rsidRDefault="00C4590E">
      <w:pPr>
        <w:spacing w:before="95"/>
        <w:ind w:left="1154"/>
        <w:rPr>
          <w:b/>
          <w:sz w:val="12"/>
        </w:rPr>
      </w:pPr>
      <w:r>
        <w:br w:type="column"/>
      </w:r>
      <w:r>
        <w:rPr>
          <w:b/>
          <w:sz w:val="12"/>
        </w:rPr>
        <w:lastRenderedPageBreak/>
        <w:t>EVET</w:t>
      </w:r>
    </w:p>
    <w:p w:rsidR="004C15E8" w:rsidRDefault="004C15E8">
      <w:pPr>
        <w:rPr>
          <w:sz w:val="12"/>
        </w:rPr>
        <w:sectPr w:rsidR="004C15E8">
          <w:type w:val="continuous"/>
          <w:pgSz w:w="11900" w:h="16850"/>
          <w:pgMar w:top="260" w:right="280" w:bottom="0" w:left="540" w:header="708" w:footer="708" w:gutter="0"/>
          <w:cols w:num="3" w:space="708" w:equalWidth="0">
            <w:col w:w="4840" w:space="40"/>
            <w:col w:w="2415" w:space="39"/>
            <w:col w:w="3746"/>
          </w:cols>
        </w:sectPr>
      </w:pPr>
    </w:p>
    <w:p w:rsidR="004C15E8" w:rsidRDefault="00E45414">
      <w:pPr>
        <w:pStyle w:val="GvdeMetni"/>
        <w:spacing w:before="3"/>
        <w:rPr>
          <w:b/>
        </w:rPr>
      </w:pPr>
      <w:r w:rsidRPr="00E45414">
        <w:lastRenderedPageBreak/>
        <w:pict>
          <v:shape id="_x0000_s1027" style="position:absolute;margin-left:355.7pt;margin-top:317.3pt;width:6pt;height:22.5pt;z-index:15763456;mso-position-horizontal-relative:page;mso-position-vertical-relative:page" coordorigin="7114,6346" coordsize="120,450" o:spt="100" adj="0,,0" path="m7164,6676r-50,l7174,6796r50,-100l7164,6696r,-20xm7184,6346r-20,l7164,6696r20,l7184,6346xm7234,6676r-50,l7184,6696r40,l7234,6676xe" fillcolor="black" stroked="f">
            <v:stroke joinstyle="round"/>
            <v:formulas/>
            <v:path arrowok="t" o:connecttype="segments"/>
            <w10:wrap anchorx="page" anchory="page"/>
          </v:shape>
        </w:pict>
      </w:r>
    </w:p>
    <w:p w:rsidR="004C15E8" w:rsidRDefault="00C4590E">
      <w:pPr>
        <w:ind w:left="1313"/>
        <w:rPr>
          <w:b/>
          <w:sz w:val="12"/>
        </w:rPr>
      </w:pPr>
      <w:r>
        <w:rPr>
          <w:b/>
          <w:sz w:val="12"/>
        </w:rPr>
        <w:t>HAYIR</w:t>
      </w:r>
    </w:p>
    <w:p w:rsidR="004C15E8" w:rsidRDefault="004C15E8">
      <w:pPr>
        <w:pStyle w:val="GvdeMetni"/>
        <w:rPr>
          <w:b/>
          <w:sz w:val="20"/>
        </w:rPr>
      </w:pPr>
    </w:p>
    <w:p w:rsidR="004C15E8" w:rsidRDefault="004C15E8">
      <w:pPr>
        <w:pStyle w:val="GvdeMetni"/>
        <w:spacing w:before="10"/>
        <w:rPr>
          <w:b/>
          <w:sz w:val="15"/>
        </w:rPr>
      </w:pPr>
    </w:p>
    <w:p w:rsidR="004C15E8" w:rsidRDefault="00E45414">
      <w:pPr>
        <w:pStyle w:val="GvdeMetni"/>
        <w:spacing w:before="94" w:line="242" w:lineRule="auto"/>
        <w:ind w:left="2688" w:right="5044" w:hanging="3"/>
        <w:jc w:val="center"/>
      </w:pPr>
      <w:r>
        <w:pict>
          <v:shape id="_x0000_s1026" type="#_x0000_t202" style="position:absolute;left:0;text-align:left;margin-left:418.55pt;margin-top:-2.65pt;width:109.6pt;height:26.8pt;z-index:15764992;mso-position-horizontal-relative:page" filled="f" strokeweight=".96pt">
            <v:textbox inset="0,0,0,0">
              <w:txbxContent>
                <w:p w:rsidR="004C15E8" w:rsidRDefault="004C15E8">
                  <w:pPr>
                    <w:pStyle w:val="GvdeMetni"/>
                    <w:spacing w:before="7"/>
                    <w:rPr>
                      <w:sz w:val="14"/>
                    </w:rPr>
                  </w:pPr>
                </w:p>
                <w:p w:rsidR="004C15E8" w:rsidRDefault="00C4590E">
                  <w:pPr>
                    <w:pStyle w:val="GvdeMetni"/>
                    <w:spacing w:before="1"/>
                    <w:ind w:left="263"/>
                  </w:pPr>
                  <w:r>
                    <w:t>Adaylar Başarısız Sayılır.</w:t>
                  </w:r>
                </w:p>
              </w:txbxContent>
            </v:textbox>
            <w10:wrap anchorx="page"/>
          </v:shape>
        </w:pict>
      </w:r>
      <w:r w:rsidR="00C4590E">
        <w:t>Adayların değerlendirmede dikkate alınan puanları ile lisans mezuniyet notları, kadro ilanında belirtilen internet adresinde ilan edilir.</w:t>
      </w:r>
    </w:p>
    <w:p w:rsidR="004C15E8" w:rsidRDefault="004C15E8">
      <w:pPr>
        <w:pStyle w:val="GvdeMetni"/>
        <w:rPr>
          <w:sz w:val="20"/>
        </w:rPr>
      </w:pPr>
    </w:p>
    <w:p w:rsidR="004C15E8" w:rsidRDefault="004C15E8">
      <w:pPr>
        <w:pStyle w:val="GvdeMetni"/>
        <w:spacing w:before="1"/>
        <w:rPr>
          <w:sz w:val="20"/>
        </w:rPr>
      </w:pPr>
    </w:p>
    <w:p w:rsidR="004C15E8" w:rsidRDefault="00C4590E">
      <w:pPr>
        <w:pStyle w:val="GvdeMetni"/>
        <w:spacing w:before="94" w:line="242" w:lineRule="auto"/>
        <w:ind w:left="2806" w:right="5222" w:firstLine="2"/>
        <w:jc w:val="center"/>
      </w:pPr>
      <w:r>
        <w:t>Sınavlarda başarılı olan adaylar, başarı puanları esas alınarak ilan edilir. İlan edilen kadro sayısı kadar yedek aday da ilan edilir. Atamalar yürürlükteki mevzuata göre yapılır.</w:t>
      </w:r>
    </w:p>
    <w:p w:rsidR="004C15E8" w:rsidRDefault="004C15E8">
      <w:pPr>
        <w:pStyle w:val="GvdeMetni"/>
        <w:rPr>
          <w:sz w:val="20"/>
        </w:rPr>
      </w:pPr>
    </w:p>
    <w:p w:rsidR="004C15E8" w:rsidRDefault="004C15E8">
      <w:pPr>
        <w:pStyle w:val="GvdeMetni"/>
        <w:rPr>
          <w:sz w:val="20"/>
        </w:rPr>
      </w:pPr>
    </w:p>
    <w:p w:rsidR="004C15E8" w:rsidRDefault="004C15E8">
      <w:pPr>
        <w:pStyle w:val="GvdeMetni"/>
        <w:spacing w:before="10"/>
        <w:rPr>
          <w:sz w:val="22"/>
        </w:rPr>
      </w:pPr>
    </w:p>
    <w:p w:rsidR="004C15E8" w:rsidRDefault="00C4590E">
      <w:pPr>
        <w:pStyle w:val="GvdeMetni"/>
        <w:ind w:left="1582" w:right="3916"/>
        <w:jc w:val="center"/>
      </w:pPr>
      <w:r>
        <w:t>SÜREÇ SONU</w:t>
      </w:r>
    </w:p>
    <w:p w:rsidR="004C15E8" w:rsidRDefault="004C15E8">
      <w:pPr>
        <w:pStyle w:val="GvdeMetni"/>
        <w:rPr>
          <w:sz w:val="20"/>
        </w:rPr>
      </w:pPr>
    </w:p>
    <w:p w:rsidR="004C15E8" w:rsidRDefault="004C15E8">
      <w:pPr>
        <w:pStyle w:val="GvdeMetni"/>
        <w:rPr>
          <w:sz w:val="20"/>
        </w:rPr>
      </w:pPr>
    </w:p>
    <w:p w:rsidR="004C15E8" w:rsidRDefault="004C15E8">
      <w:pPr>
        <w:pStyle w:val="GvdeMetni"/>
        <w:spacing w:before="9"/>
        <w:rPr>
          <w:sz w:val="1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3"/>
        <w:gridCol w:w="3562"/>
        <w:gridCol w:w="3565"/>
      </w:tblGrid>
      <w:tr w:rsidR="004C15E8">
        <w:trPr>
          <w:trHeight w:val="1381"/>
        </w:trPr>
        <w:tc>
          <w:tcPr>
            <w:tcW w:w="3563" w:type="dxa"/>
          </w:tcPr>
          <w:p w:rsidR="004C15E8" w:rsidRDefault="00C4590E">
            <w:pPr>
              <w:pStyle w:val="TableParagraph"/>
              <w:spacing w:line="223" w:lineRule="exact"/>
              <w:ind w:left="1323" w:right="1312"/>
              <w:jc w:val="center"/>
              <w:rPr>
                <w:sz w:val="20"/>
              </w:rPr>
            </w:pPr>
            <w:r>
              <w:rPr>
                <w:sz w:val="20"/>
              </w:rPr>
              <w:t>Hazırlayan</w:t>
            </w:r>
          </w:p>
          <w:p w:rsidR="004C15E8" w:rsidRDefault="004C15E8">
            <w:pPr>
              <w:pStyle w:val="TableParagraph"/>
            </w:pPr>
          </w:p>
          <w:p w:rsidR="004C15E8" w:rsidRDefault="00575428">
            <w:pPr>
              <w:pStyle w:val="TableParagraph"/>
              <w:spacing w:before="1"/>
              <w:rPr>
                <w:sz w:val="18"/>
              </w:rPr>
            </w:pPr>
            <w:r>
              <w:rPr>
                <w:sz w:val="18"/>
              </w:rPr>
              <w:t xml:space="preserve">                         Esra AYDEMİR</w:t>
            </w:r>
          </w:p>
          <w:p w:rsidR="004C15E8" w:rsidRDefault="00C4590E">
            <w:pPr>
              <w:pStyle w:val="TableParagraph"/>
              <w:ind w:left="1089" w:right="1079" w:firstLine="1"/>
              <w:jc w:val="center"/>
              <w:rPr>
                <w:sz w:val="20"/>
              </w:rPr>
            </w:pPr>
            <w:r>
              <w:rPr>
                <w:sz w:val="20"/>
              </w:rPr>
              <w:t>Birim Sorumlusu</w:t>
            </w:r>
          </w:p>
        </w:tc>
        <w:tc>
          <w:tcPr>
            <w:tcW w:w="3562" w:type="dxa"/>
          </w:tcPr>
          <w:p w:rsidR="004C15E8" w:rsidRDefault="00C4590E">
            <w:pPr>
              <w:pStyle w:val="TableParagraph"/>
              <w:spacing w:line="223" w:lineRule="exact"/>
              <w:ind w:left="1219" w:right="1209"/>
              <w:jc w:val="center"/>
              <w:rPr>
                <w:sz w:val="20"/>
              </w:rPr>
            </w:pPr>
            <w:r>
              <w:rPr>
                <w:sz w:val="20"/>
              </w:rPr>
              <w:t>Kontrol Eden</w:t>
            </w:r>
          </w:p>
          <w:p w:rsidR="004C15E8" w:rsidRDefault="004C15E8">
            <w:pPr>
              <w:pStyle w:val="TableParagraph"/>
            </w:pPr>
          </w:p>
          <w:p w:rsidR="004C15E8" w:rsidRDefault="004C15E8">
            <w:pPr>
              <w:pStyle w:val="TableParagraph"/>
              <w:spacing w:before="1"/>
              <w:rPr>
                <w:sz w:val="18"/>
              </w:rPr>
            </w:pPr>
          </w:p>
          <w:p w:rsidR="004C15E8" w:rsidRDefault="004B19ED">
            <w:pPr>
              <w:pStyle w:val="TableParagraph"/>
              <w:ind w:left="1096" w:right="1084" w:firstLine="1"/>
              <w:jc w:val="center"/>
              <w:rPr>
                <w:sz w:val="20"/>
              </w:rPr>
            </w:pPr>
            <w:r>
              <w:rPr>
                <w:sz w:val="20"/>
              </w:rPr>
              <w:t xml:space="preserve">Musa OĞUZ </w:t>
            </w:r>
            <w:r w:rsidR="00C4590E">
              <w:rPr>
                <w:sz w:val="20"/>
              </w:rPr>
              <w:t>Fakülte Sekreteri</w:t>
            </w:r>
          </w:p>
        </w:tc>
        <w:tc>
          <w:tcPr>
            <w:tcW w:w="3565" w:type="dxa"/>
          </w:tcPr>
          <w:p w:rsidR="004C15E8" w:rsidRDefault="00C4590E">
            <w:pPr>
              <w:pStyle w:val="TableParagraph"/>
              <w:spacing w:line="223" w:lineRule="exact"/>
              <w:ind w:left="838" w:right="831"/>
              <w:jc w:val="center"/>
              <w:rPr>
                <w:sz w:val="20"/>
              </w:rPr>
            </w:pPr>
            <w:r>
              <w:rPr>
                <w:sz w:val="20"/>
              </w:rPr>
              <w:t>Onaylayan</w:t>
            </w:r>
          </w:p>
          <w:p w:rsidR="004C15E8" w:rsidRDefault="004C15E8">
            <w:pPr>
              <w:pStyle w:val="TableParagraph"/>
            </w:pPr>
          </w:p>
          <w:p w:rsidR="004C15E8" w:rsidRDefault="004C15E8">
            <w:pPr>
              <w:pStyle w:val="TableParagraph"/>
              <w:spacing w:before="1"/>
              <w:rPr>
                <w:sz w:val="18"/>
              </w:rPr>
            </w:pPr>
          </w:p>
          <w:p w:rsidR="004B19ED" w:rsidRDefault="004B19ED" w:rsidP="004B19ED">
            <w:pPr>
              <w:pStyle w:val="TableParagraph"/>
              <w:ind w:right="831"/>
              <w:rPr>
                <w:sz w:val="20"/>
              </w:rPr>
            </w:pPr>
            <w:r>
              <w:rPr>
                <w:sz w:val="20"/>
              </w:rPr>
              <w:t xml:space="preserve">             </w:t>
            </w:r>
            <w:r w:rsidR="00C4590E">
              <w:rPr>
                <w:sz w:val="20"/>
              </w:rPr>
              <w:t>Prof. Dr.</w:t>
            </w:r>
            <w:r>
              <w:rPr>
                <w:sz w:val="20"/>
              </w:rPr>
              <w:t xml:space="preserve"> Fulya BENZER</w:t>
            </w:r>
          </w:p>
          <w:p w:rsidR="004C15E8" w:rsidRDefault="00C4590E" w:rsidP="004B19ED">
            <w:pPr>
              <w:pStyle w:val="TableParagraph"/>
              <w:ind w:left="840" w:right="831"/>
              <w:jc w:val="center"/>
              <w:rPr>
                <w:sz w:val="20"/>
              </w:rPr>
            </w:pPr>
            <w:r>
              <w:rPr>
                <w:sz w:val="20"/>
              </w:rPr>
              <w:t xml:space="preserve"> Dekan</w:t>
            </w:r>
          </w:p>
        </w:tc>
      </w:tr>
    </w:tbl>
    <w:p w:rsidR="00C4590E" w:rsidRDefault="00C4590E"/>
    <w:sectPr w:rsidR="00C4590E" w:rsidSect="004C15E8">
      <w:type w:val="continuous"/>
      <w:pgSz w:w="11900" w:h="16850"/>
      <w:pgMar w:top="260" w:right="280" w:bottom="0" w:left="5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4C15E8"/>
    <w:rsid w:val="004B19ED"/>
    <w:rsid w:val="004C15E8"/>
    <w:rsid w:val="00575428"/>
    <w:rsid w:val="00C4590E"/>
    <w:rsid w:val="00E45414"/>
    <w:rsid w:val="00F75F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15E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C15E8"/>
    <w:tblPr>
      <w:tblInd w:w="0" w:type="dxa"/>
      <w:tblCellMar>
        <w:top w:w="0" w:type="dxa"/>
        <w:left w:w="0" w:type="dxa"/>
        <w:bottom w:w="0" w:type="dxa"/>
        <w:right w:w="0" w:type="dxa"/>
      </w:tblCellMar>
    </w:tblPr>
  </w:style>
  <w:style w:type="paragraph" w:styleId="GvdeMetni">
    <w:name w:val="Body Text"/>
    <w:basedOn w:val="Normal"/>
    <w:uiPriority w:val="1"/>
    <w:qFormat/>
    <w:rsid w:val="004C15E8"/>
    <w:rPr>
      <w:sz w:val="16"/>
      <w:szCs w:val="16"/>
    </w:rPr>
  </w:style>
  <w:style w:type="paragraph" w:customStyle="1" w:styleId="Heading1">
    <w:name w:val="Heading 1"/>
    <w:basedOn w:val="Normal"/>
    <w:uiPriority w:val="1"/>
    <w:qFormat/>
    <w:rsid w:val="004C15E8"/>
    <w:pPr>
      <w:spacing w:before="90"/>
      <w:ind w:left="2518"/>
      <w:outlineLvl w:val="1"/>
    </w:pPr>
    <w:rPr>
      <w:b/>
      <w:bCs/>
      <w:sz w:val="24"/>
      <w:szCs w:val="24"/>
      <w:u w:val="single" w:color="000000"/>
    </w:rPr>
  </w:style>
  <w:style w:type="paragraph" w:styleId="ListeParagraf">
    <w:name w:val="List Paragraph"/>
    <w:basedOn w:val="Normal"/>
    <w:uiPriority w:val="1"/>
    <w:qFormat/>
    <w:rsid w:val="004C15E8"/>
  </w:style>
  <w:style w:type="paragraph" w:customStyle="1" w:styleId="TableParagraph">
    <w:name w:val="Table Paragraph"/>
    <w:basedOn w:val="Normal"/>
    <w:uiPriority w:val="1"/>
    <w:qFormat/>
    <w:rsid w:val="004C15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2022-04-05T06:25:00Z</dcterms:created>
  <dcterms:modified xsi:type="dcterms:W3CDTF">2022-04-05T10:30:00Z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2016</vt:lpwstr>
  </property>
  <property fmtid="{D5CDD505-2E9C-101B-9397-08002B2CF9AE}" pid="4" name="LastSaved">
    <vt:filetime>2022-04-05T00:00:00Z</vt:filetime>
  </property>
</Properties>
</file>