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34AA2" w:rsidRPr="005812D9" w:rsidTr="00434AA2">
        <w:trPr>
          <w:trHeight w:val="418"/>
        </w:trPr>
        <w:tc>
          <w:tcPr>
            <w:tcW w:w="10490" w:type="dxa"/>
            <w:tcBorders>
              <w:bottom w:val="single" w:sz="18" w:space="0" w:color="auto"/>
            </w:tcBorders>
            <w:vAlign w:val="center"/>
          </w:tcPr>
          <w:p w:rsidR="00434AA2" w:rsidRPr="005812D9" w:rsidRDefault="00434AA2" w:rsidP="009F68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 JÜRİSİ ÖNERİ FORMU</w:t>
            </w:r>
          </w:p>
        </w:tc>
      </w:tr>
      <w:tr w:rsidR="00434AA2" w:rsidRPr="005812D9" w:rsidTr="00434AA2">
        <w:trPr>
          <w:trHeight w:val="11410"/>
        </w:trPr>
        <w:tc>
          <w:tcPr>
            <w:tcW w:w="10490" w:type="dxa"/>
            <w:tcBorders>
              <w:top w:val="single" w:sz="18" w:space="0" w:color="auto"/>
            </w:tcBorders>
          </w:tcPr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  <w:r w:rsidRPr="005812D9">
              <w:rPr>
                <w:rFonts w:ascii="Times New Roman" w:hAnsi="Times New Roman" w:cs="Times New Roman"/>
              </w:rPr>
              <w:t>…/…/20...</w:t>
            </w: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>LİSANSÜSTÜ EĞİTİM ENSTİTÜSÜ MÜDÜRLÜĞÜ</w:t>
            </w:r>
            <w:r>
              <w:rPr>
                <w:sz w:val="22"/>
                <w:szCs w:val="22"/>
              </w:rPr>
              <w:t>NE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ab/>
              <w:t xml:space="preserve">Anabilim Dalımız Yüksek Lisans/Doktora programı ……………nolu öğrencisi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>…………………………………………………</w:t>
            </w:r>
            <w:r w:rsidRPr="005812D9">
              <w:rPr>
                <w:sz w:val="22"/>
                <w:szCs w:val="22"/>
              </w:rPr>
              <w:t>tez çalışmalarını tamamlamış ve ilgili yönetmeliklerin öngördüğü tüm diğer koşulları yerine getirmiştir. Öğrencinin “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  <w:t xml:space="preserve">               </w:t>
            </w:r>
            <w:r w:rsidRPr="00434AA2">
              <w:rPr>
                <w:color w:val="000000" w:themeColor="text1"/>
                <w:sz w:val="22"/>
                <w:szCs w:val="22"/>
                <w:u w:val="dotted"/>
              </w:rPr>
              <w:t>”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 xml:space="preserve">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  <w:r w:rsidRPr="005812D9">
              <w:rPr>
                <w:sz w:val="22"/>
                <w:szCs w:val="22"/>
              </w:rPr>
              <w:t xml:space="preserve">konulu tez çalışması, tez danışmanı </w:t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5812D9">
              <w:rPr>
                <w:sz w:val="22"/>
                <w:szCs w:val="22"/>
              </w:rPr>
              <w:t xml:space="preserve">tarafından kabul </w:t>
            </w:r>
            <w:bookmarkStart w:id="0" w:name="_GoBack"/>
            <w:bookmarkEnd w:id="0"/>
            <w:r w:rsidRPr="005812D9">
              <w:rPr>
                <w:sz w:val="22"/>
                <w:szCs w:val="22"/>
              </w:rPr>
              <w:t>edilmiştir. Söz konusu tezi incelemek ve öğrenciyi te</w:t>
            </w:r>
            <w:r w:rsidR="00AA3CC4">
              <w:rPr>
                <w:sz w:val="22"/>
                <w:szCs w:val="22"/>
              </w:rPr>
              <w:t xml:space="preserve">z savunmasına tabi tutmak üzere </w:t>
            </w:r>
            <w:r w:rsidR="00AA3CC4" w:rsidRPr="00AA3CC4">
              <w:rPr>
                <w:sz w:val="22"/>
                <w:szCs w:val="22"/>
              </w:rPr>
              <w:t>adayın tez savunma sınavının …/…/….. günü, saat ……..’de ………………………….</w:t>
            </w:r>
            <w:r w:rsidR="00AA3CC4">
              <w:rPr>
                <w:sz w:val="22"/>
                <w:szCs w:val="22"/>
              </w:rPr>
              <w:t>’da</w:t>
            </w:r>
            <w:r w:rsidR="00AA3CC4" w:rsidRPr="00AA3CC4">
              <w:rPr>
                <w:sz w:val="22"/>
                <w:szCs w:val="22"/>
              </w:rPr>
              <w:t xml:space="preserve"> akademik dinleyicilere açık olarak yapılması</w:t>
            </w:r>
            <w:r w:rsidR="00AA3CC4">
              <w:rPr>
                <w:sz w:val="22"/>
                <w:szCs w:val="22"/>
              </w:rPr>
              <w:t xml:space="preserve"> hususunda gereğini arz ederim.</w:t>
            </w:r>
            <w:r w:rsidRPr="005812D9">
              <w:rPr>
                <w:sz w:val="22"/>
                <w:szCs w:val="22"/>
              </w:rPr>
              <w:t xml:space="preserve"> 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552"/>
              <w:gridCol w:w="1736"/>
              <w:gridCol w:w="1591"/>
              <w:gridCol w:w="1390"/>
              <w:gridCol w:w="2840"/>
            </w:tblGrid>
            <w:tr w:rsidR="00434AA2" w:rsidRPr="00D63018" w:rsidTr="009F6897">
              <w:trPr>
                <w:trHeight w:val="448"/>
              </w:trPr>
              <w:tc>
                <w:tcPr>
                  <w:tcW w:w="8109" w:type="dxa"/>
                  <w:gridSpan w:val="5"/>
                  <w:vAlign w:val="center"/>
                </w:tcPr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TEZ SAVUNMA SINAVI İÇİN ÖNERİLEN JÜRİ ÜYESİNİN</w:t>
                  </w:r>
                </w:p>
              </w:tc>
            </w:tr>
            <w:tr w:rsidR="00434AA2" w:rsidRPr="00D63018" w:rsidTr="009F6897">
              <w:tc>
                <w:tcPr>
                  <w:tcW w:w="2288" w:type="dxa"/>
                  <w:gridSpan w:val="2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Unvanı, Adı Soyadı</w:t>
                  </w:r>
                </w:p>
              </w:tc>
              <w:tc>
                <w:tcPr>
                  <w:tcW w:w="1591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139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Üniversitesi</w:t>
                  </w:r>
                </w:p>
              </w:tc>
              <w:tc>
                <w:tcPr>
                  <w:tcW w:w="284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Elektronik Posta Adresi</w:t>
                  </w: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6A0BF3" w:rsidRPr="00434AA2" w:rsidRDefault="006A0BF3" w:rsidP="006A0B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="00AA3CC4"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…………………………………….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…………………………………….</w:t>
            </w:r>
          </w:p>
          <w:p w:rsidR="006A0BF3" w:rsidRDefault="006A0BF3" w:rsidP="006A0B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  <w:t xml:space="preserve">         </w:t>
            </w:r>
            <w:r w:rsidR="00AA3CC4"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</w:t>
            </w:r>
          </w:p>
          <w:p w:rsidR="00434AA2" w:rsidRDefault="006A0BF3" w:rsidP="006A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Danışman</w:t>
            </w:r>
            <w:r w:rsidR="00AA3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434AA2">
              <w:rPr>
                <w:rFonts w:ascii="Times New Roman" w:hAnsi="Times New Roman" w:cs="Times New Roman"/>
              </w:rPr>
              <w:t>Anabilim Dalı Başkanı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91349A">
              <w:rPr>
                <w:rFonts w:ascii="Times New Roman" w:hAnsi="Times New Roman" w:cs="Times New Roman"/>
                <w:b/>
                <w:u w:val="single"/>
              </w:rPr>
              <w:t>Not:</w:t>
            </w:r>
            <w:r w:rsidRPr="005812D9">
              <w:rPr>
                <w:rFonts w:ascii="Times New Roman" w:hAnsi="Times New Roman" w:cs="Times New Roman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Doktorada TİK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üyeleri * işareti ile belirtilmelidir. Tez Jüri Üyeleri,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Yüksek Lisans;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3 asil (2’si üniv. içinden, 1’i üniv. dışından) ve 2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yedek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(1’i üniv. içinden, 1’i üniv. dışından)  olmak üzere toplam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</w:p>
          <w:p w:rsidR="00434AA2" w:rsidRDefault="00434AA2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Doktora;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5 asil (2’si üniv. dışından, 3’ü TİK üyesi) ve 2 yedek  (</w:t>
            </w:r>
            <w:r w:rsid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En az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1’i üniv. dışından)  olmak  üzere toplam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7</w:t>
            </w:r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</w:t>
            </w:r>
          </w:p>
          <w:p w:rsidR="00E23978" w:rsidRPr="0091349A" w:rsidRDefault="00E23978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Munzur Üniversitesi Lisansüstü Eğitim ve Öğretim Yönetmeliği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 (Madde 24)</w:t>
            </w:r>
          </w:p>
        </w:tc>
      </w:tr>
    </w:tbl>
    <w:p w:rsidR="00027327" w:rsidRDefault="00027327"/>
    <w:sectPr w:rsidR="000273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F3" w:rsidRDefault="006A0BF3" w:rsidP="006A0BF3">
      <w:pPr>
        <w:spacing w:after="0" w:line="240" w:lineRule="auto"/>
      </w:pPr>
      <w:r>
        <w:separator/>
      </w:r>
    </w:p>
  </w:endnote>
  <w:endnote w:type="continuationSeparator" w:id="0">
    <w:p w:rsidR="006A0BF3" w:rsidRDefault="006A0BF3" w:rsidP="006A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6A0BF3" w:rsidTr="00987C19">
      <w:trPr>
        <w:trHeight w:val="311"/>
      </w:trPr>
      <w:tc>
        <w:tcPr>
          <w:tcW w:w="10774" w:type="dxa"/>
          <w:vAlign w:val="center"/>
          <w:hideMark/>
        </w:tcPr>
        <w:p w:rsidR="006A0BF3" w:rsidRDefault="006A0BF3" w:rsidP="006A0BF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A0BF3" w:rsidTr="00987C19">
      <w:tc>
        <w:tcPr>
          <w:tcW w:w="10774" w:type="dxa"/>
          <w:vAlign w:val="center"/>
          <w:hideMark/>
        </w:tcPr>
        <w:p w:rsidR="006A0BF3" w:rsidRDefault="006A0BF3" w:rsidP="006A0BF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</w:t>
          </w:r>
          <w:r>
            <w:rPr>
              <w:rFonts w:ascii="Times New Roman" w:hAnsi="Times New Roman" w:cs="Times New Roman"/>
              <w:sz w:val="20"/>
            </w:rPr>
            <w:t>07</w:t>
          </w:r>
        </w:p>
      </w:tc>
    </w:tr>
  </w:tbl>
  <w:p w:rsidR="006A0BF3" w:rsidRDefault="006A0B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F3" w:rsidRDefault="006A0BF3" w:rsidP="006A0BF3">
      <w:pPr>
        <w:spacing w:after="0" w:line="240" w:lineRule="auto"/>
      </w:pPr>
      <w:r>
        <w:separator/>
      </w:r>
    </w:p>
  </w:footnote>
  <w:footnote w:type="continuationSeparator" w:id="0">
    <w:p w:rsidR="006A0BF3" w:rsidRDefault="006A0BF3" w:rsidP="006A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6A0BF3" w:rsidRPr="00C95F69" w:rsidTr="006A0BF3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6A0BF3" w:rsidRPr="00C95F69" w:rsidRDefault="006A0BF3" w:rsidP="006A0BF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21F7B748" wp14:editId="373F145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6A0BF3" w:rsidRPr="00C95F69" w:rsidRDefault="006A0BF3" w:rsidP="006A0BF3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6A0BF3" w:rsidRPr="00C95F69" w:rsidRDefault="006A0BF3" w:rsidP="006A0BF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6A0BF3" w:rsidRPr="00C95F69" w:rsidRDefault="006A0BF3" w:rsidP="006A0BF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6A0BF3" w:rsidRPr="00B128C3" w:rsidRDefault="006A0BF3" w:rsidP="006A0BF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6A0BF3" w:rsidRDefault="006A0BF3" w:rsidP="006A0BF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6A0BF3" w:rsidRDefault="006A0BF3" w:rsidP="006A0BF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6A0BF3" w:rsidRPr="00864E73" w:rsidRDefault="006A0BF3" w:rsidP="006A0BF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6A0BF3" w:rsidRDefault="006A0B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A2"/>
    <w:rsid w:val="00027327"/>
    <w:rsid w:val="00434AA2"/>
    <w:rsid w:val="006A0BF3"/>
    <w:rsid w:val="00AA3CC4"/>
    <w:rsid w:val="00E2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CB0F"/>
  <w15:docId w15:val="{A453CCB5-E3C2-4AA8-96A4-87BE3BF5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A0BF3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34AA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4AA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A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BF3"/>
  </w:style>
  <w:style w:type="paragraph" w:styleId="AltBilgi">
    <w:name w:val="footer"/>
    <w:basedOn w:val="Normal"/>
    <w:link w:val="AltBilgiChar"/>
    <w:uiPriority w:val="99"/>
    <w:unhideWhenUsed/>
    <w:rsid w:val="006A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BF3"/>
  </w:style>
  <w:style w:type="character" w:customStyle="1" w:styleId="Balk1Char">
    <w:name w:val="Başlık 1 Char"/>
    <w:basedOn w:val="VarsaylanParagrafYazTipi"/>
    <w:link w:val="Balk1"/>
    <w:rsid w:val="006A0BF3"/>
    <w:rPr>
      <w:rFonts w:ascii="Verdana" w:eastAsia="Times New Roman" w:hAnsi="Verdana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Murat YAVUZ</cp:lastModifiedBy>
  <cp:revision>2</cp:revision>
  <dcterms:created xsi:type="dcterms:W3CDTF">2024-12-23T12:10:00Z</dcterms:created>
  <dcterms:modified xsi:type="dcterms:W3CDTF">2024-12-23T12:10:00Z</dcterms:modified>
</cp:coreProperties>
</file>