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7E" w:rsidRPr="00BB557E" w:rsidRDefault="00BB557E" w:rsidP="00BB55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tr-TR"/>
        </w:rPr>
      </w:pPr>
      <w:r w:rsidRPr="00BB557E">
        <w:rPr>
          <w:rFonts w:ascii="Calibri" w:eastAsia="Times New Roman" w:hAnsi="Calibri" w:cs="Calibri"/>
          <w:color w:val="201F1E"/>
          <w:bdr w:val="none" w:sz="0" w:space="0" w:color="auto" w:frame="1"/>
          <w:lang w:eastAsia="tr-TR"/>
        </w:rPr>
        <w:t>Merhabalar,  </w:t>
      </w:r>
    </w:p>
    <w:p w:rsidR="00BB557E" w:rsidRDefault="00BB557E" w:rsidP="00BB557E">
      <w:pPr>
        <w:shd w:val="clear" w:color="auto" w:fill="FFFFFF"/>
        <w:spacing w:after="0" w:line="235" w:lineRule="atLeast"/>
        <w:textAlignment w:val="baseline"/>
        <w:rPr>
          <w:rFonts w:ascii="inherit" w:eastAsia="Times New Roman" w:hAnsi="inherit" w:cs="Calibri"/>
          <w:color w:val="201F1E"/>
          <w:bdr w:val="none" w:sz="0" w:space="0" w:color="auto" w:frame="1"/>
          <w:lang w:eastAsia="tr-TR"/>
        </w:rPr>
      </w:pPr>
      <w:r w:rsidRPr="00BB557E">
        <w:rPr>
          <w:rFonts w:ascii="inherit" w:eastAsia="Times New Roman" w:hAnsi="inherit" w:cs="Calibri"/>
          <w:color w:val="201F1E"/>
          <w:bdr w:val="none" w:sz="0" w:space="0" w:color="auto" w:frame="1"/>
          <w:lang w:eastAsia="tr-TR"/>
        </w:rPr>
        <w:t xml:space="preserve">30.09.2020 Tarihine kadar </w:t>
      </w:r>
      <w:proofErr w:type="spellStart"/>
      <w:r w:rsidRPr="00BB557E">
        <w:rPr>
          <w:rFonts w:ascii="inherit" w:eastAsia="Times New Roman" w:hAnsi="inherit" w:cs="Calibri"/>
          <w:color w:val="201F1E"/>
          <w:bdr w:val="none" w:sz="0" w:space="0" w:color="auto" w:frame="1"/>
          <w:lang w:eastAsia="tr-TR"/>
        </w:rPr>
        <w:t>Moodle</w:t>
      </w:r>
      <w:proofErr w:type="spellEnd"/>
      <w:r w:rsidRPr="00BB557E">
        <w:rPr>
          <w:rFonts w:ascii="inherit" w:eastAsia="Times New Roman" w:hAnsi="inherit" w:cs="Calibri"/>
          <w:color w:val="201F1E"/>
          <w:bdr w:val="none" w:sz="0" w:space="0" w:color="auto" w:frame="1"/>
          <w:lang w:eastAsia="tr-TR"/>
        </w:rPr>
        <w:t xml:space="preserve"> Öğretim Yönetim Sistemine kayıt yapmayan tüm akademik personelin kaydı otomatik olarak yapılmıştır. Bu personellerimiz sisteme giriş yapabilmek için aşağıdaki bilgileri göz önüne almalılar; </w:t>
      </w:r>
    </w:p>
    <w:p w:rsidR="00807644" w:rsidRDefault="00807644" w:rsidP="00807644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Kullanıcı adı alanına mail adresinizin ön ekini yazmalısınız (Örn: </w:t>
      </w:r>
      <w:hyperlink r:id="rId5" w:tgtFrame="_blank" w:history="1">
        <w:r>
          <w:rPr>
            <w:rStyle w:val="Kpr"/>
            <w:rFonts w:ascii="inherit" w:hAnsi="inherit" w:cs="Segoe UI"/>
            <w:sz w:val="20"/>
            <w:szCs w:val="20"/>
            <w:bdr w:val="none" w:sz="0" w:space="0" w:color="auto" w:frame="1"/>
          </w:rPr>
          <w:t>xyz@munzur.edu.tr</w:t>
        </w:r>
      </w:hyperlink>
      <w:r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 xml:space="preserve"> maili için kullanıcı </w:t>
      </w:r>
      <w:proofErr w:type="gramStart"/>
      <w:r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adı : </w:t>
      </w:r>
      <w:proofErr w:type="spellStart"/>
      <w:r>
        <w:rPr>
          <w:rFonts w:ascii="inherit" w:hAnsi="inherit" w:cs="Segoe UI"/>
          <w:color w:val="5B9BD5"/>
          <w:sz w:val="20"/>
          <w:szCs w:val="20"/>
          <w:bdr w:val="none" w:sz="0" w:space="0" w:color="auto" w:frame="1"/>
        </w:rPr>
        <w:t>xyz</w:t>
      </w:r>
      <w:proofErr w:type="spellEnd"/>
      <w:proofErr w:type="gramEnd"/>
      <w:r>
        <w:rPr>
          <w:rFonts w:ascii="inherit" w:hAnsi="inherit" w:cs="Segoe UI"/>
          <w:color w:val="5B9BD5"/>
          <w:sz w:val="20"/>
          <w:szCs w:val="20"/>
          <w:bdr w:val="none" w:sz="0" w:space="0" w:color="auto" w:frame="1"/>
        </w:rPr>
        <w:t> </w:t>
      </w:r>
      <w:r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‘</w:t>
      </w:r>
      <w:proofErr w:type="spellStart"/>
      <w:r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dir</w:t>
      </w:r>
      <w:proofErr w:type="spellEnd"/>
      <w:r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.) </w:t>
      </w:r>
    </w:p>
    <w:p w:rsidR="00807644" w:rsidRPr="00807644" w:rsidRDefault="00807644" w:rsidP="00807644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Adınız ve Soyadınızın tüm karakterleri büyük karakter olarak yazıldıktan sonra Türkçe karakterler İngilizce Karakterlere dönüştürülmüştür.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1750"/>
        <w:gridCol w:w="1639"/>
        <w:gridCol w:w="1739"/>
      </w:tblGrid>
      <w:tr w:rsidR="00BB557E" w:rsidRPr="00BB557E" w:rsidTr="00BB557E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Türkçe (Küçük)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İngilizce (Küçük)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Türkçe (Büyük)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İngilizce (Büyük) </w:t>
            </w:r>
          </w:p>
        </w:tc>
      </w:tr>
      <w:tr w:rsidR="00BB557E" w:rsidRPr="00BB557E" w:rsidTr="00BB557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ç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c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Ç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C </w:t>
            </w:r>
          </w:p>
        </w:tc>
      </w:tr>
      <w:tr w:rsidR="00BB557E" w:rsidRPr="00BB557E" w:rsidTr="00BB557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ı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i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I </w:t>
            </w:r>
          </w:p>
        </w:tc>
      </w:tr>
      <w:tr w:rsidR="00BB557E" w:rsidRPr="00BB557E" w:rsidTr="00BB557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ü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u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U </w:t>
            </w:r>
          </w:p>
        </w:tc>
      </w:tr>
      <w:tr w:rsidR="00BB557E" w:rsidRPr="00BB557E" w:rsidTr="00BB557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ğ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g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Ğ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G </w:t>
            </w:r>
          </w:p>
        </w:tc>
      </w:tr>
      <w:tr w:rsidR="00BB557E" w:rsidRPr="00BB557E" w:rsidTr="00BB557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ö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o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Ö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O </w:t>
            </w:r>
          </w:p>
        </w:tc>
      </w:tr>
      <w:tr w:rsidR="00BB557E" w:rsidRPr="00BB557E" w:rsidTr="00BB557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ş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s</w:t>
            </w:r>
            <w:proofErr w:type="gramEnd"/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Ş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7E" w:rsidRPr="00BB557E" w:rsidRDefault="00BB557E" w:rsidP="00BB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B557E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tr-TR"/>
              </w:rPr>
              <w:t>S </w:t>
            </w:r>
          </w:p>
        </w:tc>
      </w:tr>
    </w:tbl>
    <w:p w:rsidR="00BB557E" w:rsidRPr="00BB557E" w:rsidRDefault="00BB557E" w:rsidP="00BB557E">
      <w:pPr>
        <w:shd w:val="clear" w:color="auto" w:fill="FFFFFF"/>
        <w:spacing w:after="0" w:line="235" w:lineRule="atLeast"/>
        <w:ind w:left="720"/>
        <w:textAlignment w:val="baseline"/>
        <w:rPr>
          <w:rFonts w:ascii="Calibri" w:eastAsia="Times New Roman" w:hAnsi="Calibri" w:cs="Calibri"/>
          <w:color w:val="201F1E"/>
          <w:lang w:eastAsia="tr-TR"/>
        </w:rPr>
      </w:pPr>
      <w:r w:rsidRPr="00BB557E">
        <w:rPr>
          <w:rFonts w:ascii="inherit" w:eastAsia="Times New Roman" w:hAnsi="inherit" w:cs="Calibri"/>
          <w:color w:val="201F1E"/>
          <w:sz w:val="20"/>
          <w:szCs w:val="20"/>
          <w:bdr w:val="none" w:sz="0" w:space="0" w:color="auto" w:frame="1"/>
          <w:lang w:eastAsia="tr-TR"/>
        </w:rPr>
        <w:t> </w:t>
      </w:r>
    </w:p>
    <w:p w:rsidR="00BB557E" w:rsidRPr="00BB557E" w:rsidRDefault="00BB557E" w:rsidP="00BB557E">
      <w:pPr>
        <w:shd w:val="clear" w:color="auto" w:fill="FFFFFF"/>
        <w:spacing w:after="0" w:line="235" w:lineRule="atLeast"/>
        <w:ind w:left="720"/>
        <w:textAlignment w:val="baseline"/>
        <w:rPr>
          <w:rFonts w:ascii="Calibri" w:eastAsia="Times New Roman" w:hAnsi="Calibri" w:cs="Calibri"/>
          <w:color w:val="201F1E"/>
          <w:lang w:eastAsia="tr-TR"/>
        </w:rPr>
      </w:pPr>
      <w:r w:rsidRPr="00BB557E">
        <w:rPr>
          <w:rFonts w:ascii="inherit" w:eastAsia="Times New Roman" w:hAnsi="inherit" w:cs="Calibri"/>
          <w:color w:val="201F1E"/>
          <w:sz w:val="20"/>
          <w:szCs w:val="20"/>
          <w:bdr w:val="none" w:sz="0" w:space="0" w:color="auto" w:frame="1"/>
          <w:lang w:eastAsia="tr-TR"/>
        </w:rPr>
        <w:t>Şifre alanı için yukarıdaki tablo dikkate alınarak; </w:t>
      </w:r>
    </w:p>
    <w:p w:rsidR="00BB557E" w:rsidRPr="00BB557E" w:rsidRDefault="00BB557E" w:rsidP="00BB557E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tr-TR"/>
        </w:rPr>
      </w:pPr>
      <w:r w:rsidRPr="00BB557E">
        <w:rPr>
          <w:rFonts w:ascii="inherit" w:eastAsia="Times New Roman" w:hAnsi="inherit" w:cs="Segoe UI"/>
          <w:color w:val="201F1E"/>
          <w:sz w:val="20"/>
          <w:szCs w:val="20"/>
          <w:bdr w:val="none" w:sz="0" w:space="0" w:color="auto" w:frame="1"/>
          <w:lang w:eastAsia="tr-TR"/>
        </w:rPr>
        <w:t>Adınızın ilk iki harfi büyük (Adınız iki veya daha fazla ise ilk ad geçerli), </w:t>
      </w:r>
    </w:p>
    <w:p w:rsidR="00BB557E" w:rsidRPr="00BB557E" w:rsidRDefault="00BB557E" w:rsidP="00BB557E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tr-TR"/>
        </w:rPr>
      </w:pPr>
      <w:r w:rsidRPr="00BB557E">
        <w:rPr>
          <w:rFonts w:ascii="inherit" w:eastAsia="Times New Roman" w:hAnsi="inherit" w:cs="Segoe UI"/>
          <w:color w:val="201F1E"/>
          <w:sz w:val="20"/>
          <w:szCs w:val="20"/>
          <w:bdr w:val="none" w:sz="0" w:space="0" w:color="auto" w:frame="1"/>
          <w:lang w:eastAsia="tr-TR"/>
        </w:rPr>
        <w:t xml:space="preserve">Soyadınızın ilk iki harfi iki harfi küçük (Soyadınız iki veya daha fazla ise ilk </w:t>
      </w:r>
      <w:proofErr w:type="spellStart"/>
      <w:r w:rsidRPr="00BB557E">
        <w:rPr>
          <w:rFonts w:ascii="inherit" w:eastAsia="Times New Roman" w:hAnsi="inherit" w:cs="Segoe UI"/>
          <w:color w:val="201F1E"/>
          <w:sz w:val="20"/>
          <w:szCs w:val="20"/>
          <w:bdr w:val="none" w:sz="0" w:space="0" w:color="auto" w:frame="1"/>
          <w:lang w:eastAsia="tr-TR"/>
        </w:rPr>
        <w:t>soyad</w:t>
      </w:r>
      <w:proofErr w:type="spellEnd"/>
      <w:r w:rsidRPr="00BB557E">
        <w:rPr>
          <w:rFonts w:ascii="inherit" w:eastAsia="Times New Roman" w:hAnsi="inherit" w:cs="Segoe UI"/>
          <w:color w:val="201F1E"/>
          <w:sz w:val="20"/>
          <w:szCs w:val="20"/>
          <w:bdr w:val="none" w:sz="0" w:space="0" w:color="auto" w:frame="1"/>
          <w:lang w:eastAsia="tr-TR"/>
        </w:rPr>
        <w:t xml:space="preserve"> geçerli), </w:t>
      </w:r>
    </w:p>
    <w:p w:rsidR="00BB557E" w:rsidRPr="00BB557E" w:rsidRDefault="00BB557E" w:rsidP="00BB557E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tr-TR"/>
        </w:rPr>
      </w:pPr>
      <w:r w:rsidRPr="00BB557E">
        <w:rPr>
          <w:rFonts w:ascii="inherit" w:eastAsia="Times New Roman" w:hAnsi="inherit" w:cs="Segoe UI"/>
          <w:color w:val="201F1E"/>
          <w:sz w:val="20"/>
          <w:szCs w:val="20"/>
          <w:bdr w:val="none" w:sz="0" w:space="0" w:color="auto" w:frame="1"/>
          <w:lang w:eastAsia="tr-TR"/>
        </w:rPr>
        <w:t xml:space="preserve">TC </w:t>
      </w:r>
      <w:proofErr w:type="spellStart"/>
      <w:r w:rsidRPr="00BB557E">
        <w:rPr>
          <w:rFonts w:ascii="inherit" w:eastAsia="Times New Roman" w:hAnsi="inherit" w:cs="Segoe UI"/>
          <w:color w:val="201F1E"/>
          <w:sz w:val="20"/>
          <w:szCs w:val="20"/>
          <w:bdr w:val="none" w:sz="0" w:space="0" w:color="auto" w:frame="1"/>
          <w:lang w:eastAsia="tr-TR"/>
        </w:rPr>
        <w:t>No’nun</w:t>
      </w:r>
      <w:proofErr w:type="spellEnd"/>
      <w:r w:rsidRPr="00BB557E">
        <w:rPr>
          <w:rFonts w:ascii="inherit" w:eastAsia="Times New Roman" w:hAnsi="inherit" w:cs="Segoe UI"/>
          <w:color w:val="201F1E"/>
          <w:sz w:val="20"/>
          <w:szCs w:val="20"/>
          <w:bdr w:val="none" w:sz="0" w:space="0" w:color="auto" w:frame="1"/>
          <w:lang w:eastAsia="tr-TR"/>
        </w:rPr>
        <w:t xml:space="preserve"> ilk üç rakamı, </w:t>
      </w:r>
    </w:p>
    <w:p w:rsidR="00BB557E" w:rsidRPr="00BB557E" w:rsidRDefault="00BB557E" w:rsidP="00BB557E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tr-TR"/>
        </w:rPr>
      </w:pPr>
      <w:r w:rsidRPr="00BB557E">
        <w:rPr>
          <w:rFonts w:ascii="inherit" w:eastAsia="Times New Roman" w:hAnsi="inherit" w:cs="Segoe UI"/>
          <w:color w:val="201F1E"/>
          <w:sz w:val="20"/>
          <w:szCs w:val="20"/>
          <w:bdr w:val="none" w:sz="0" w:space="0" w:color="auto" w:frame="1"/>
          <w:lang w:eastAsia="tr-TR"/>
        </w:rPr>
        <w:t xml:space="preserve">? </w:t>
      </w:r>
      <w:proofErr w:type="gramStart"/>
      <w:r w:rsidRPr="00BB557E">
        <w:rPr>
          <w:rFonts w:ascii="inherit" w:eastAsia="Times New Roman" w:hAnsi="inherit" w:cs="Segoe UI"/>
          <w:color w:val="201F1E"/>
          <w:sz w:val="20"/>
          <w:szCs w:val="20"/>
          <w:bdr w:val="none" w:sz="0" w:space="0" w:color="auto" w:frame="1"/>
          <w:lang w:eastAsia="tr-TR"/>
        </w:rPr>
        <w:t>karakteri</w:t>
      </w:r>
      <w:proofErr w:type="gramEnd"/>
      <w:r w:rsidRPr="00BB557E">
        <w:rPr>
          <w:rFonts w:ascii="inherit" w:eastAsia="Times New Roman" w:hAnsi="inherit" w:cs="Segoe UI"/>
          <w:color w:val="201F1E"/>
          <w:sz w:val="20"/>
          <w:szCs w:val="20"/>
          <w:bdr w:val="none" w:sz="0" w:space="0" w:color="auto" w:frame="1"/>
          <w:lang w:eastAsia="tr-TR"/>
        </w:rPr>
        <w:t> </w:t>
      </w:r>
    </w:p>
    <w:p w:rsidR="00807644" w:rsidRPr="00807644" w:rsidRDefault="00807644" w:rsidP="00807644">
      <w:pPr>
        <w:pStyle w:val="ListeParagraf"/>
        <w:shd w:val="clear" w:color="auto" w:fill="FFFFFF"/>
        <w:rPr>
          <w:rFonts w:ascii="Segoe UI" w:hAnsi="Segoe UI" w:cs="Segoe UI"/>
          <w:color w:val="201F1E"/>
          <w:sz w:val="23"/>
          <w:szCs w:val="23"/>
        </w:rPr>
      </w:pP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Belirlenerek ve bunlar art arda birleştirilerek oluşturulmuştur.  </w:t>
      </w: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br/>
      </w:r>
      <w:r w:rsidRPr="00807644">
        <w:rPr>
          <w:rFonts w:ascii="inherit" w:hAnsi="inherit" w:cs="Segoe UI"/>
          <w:color w:val="201F1E"/>
          <w:sz w:val="20"/>
          <w:szCs w:val="20"/>
          <w:u w:val="single"/>
          <w:bdr w:val="none" w:sz="0" w:space="0" w:color="auto" w:frame="1"/>
        </w:rPr>
        <w:t>Şifre alanı için örneklendirelim</w:t>
      </w: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 xml:space="preserve">; </w:t>
      </w:r>
      <w:proofErr w:type="gramStart"/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adı : Ali</w:t>
      </w:r>
      <w:proofErr w:type="gramEnd"/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 xml:space="preserve"> Mert, Soyadı: Çağla Çelik ve TC No: 23739729119 olmak üzere toplam 2 ad ve toplam 2 </w:t>
      </w:r>
      <w:proofErr w:type="spellStart"/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soyaddan</w:t>
      </w:r>
      <w:proofErr w:type="spellEnd"/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 xml:space="preserve"> oluştuğunu varsayalım.  </w:t>
      </w:r>
      <w:r w:rsidRPr="00807644">
        <w:rPr>
          <w:rFonts w:ascii="inherit" w:hAnsi="inherit" w:cs="Segoe UI"/>
          <w:color w:val="201F1E"/>
        </w:rPr>
        <w:br/>
      </w: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İlk işlemimiz Ad ve Soyadı büyük harfler ile yazmak ve İngilizce karakterleri kullanmak; ALI MERT CAGLA CELIK olur.  </w:t>
      </w:r>
      <w:r w:rsidRPr="00807644">
        <w:rPr>
          <w:rFonts w:ascii="inherit" w:hAnsi="inherit" w:cs="Segoe UI"/>
          <w:color w:val="201F1E"/>
        </w:rPr>
        <w:br/>
      </w: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İkinci işlemimiz ilk adın iki karakterini almak (2-a. madde) olacaktır: </w:t>
      </w:r>
      <w:r w:rsidRPr="00807644">
        <w:rPr>
          <w:rFonts w:ascii="inherit" w:hAnsi="inherit" w:cs="Segoe UI"/>
          <w:color w:val="FF0000"/>
          <w:sz w:val="20"/>
          <w:szCs w:val="20"/>
          <w:bdr w:val="none" w:sz="0" w:space="0" w:color="auto" w:frame="1"/>
        </w:rPr>
        <w:t>AL</w:t>
      </w: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 </w:t>
      </w:r>
      <w:r w:rsidRPr="00807644">
        <w:rPr>
          <w:rFonts w:ascii="inherit" w:hAnsi="inherit" w:cs="Segoe UI"/>
          <w:color w:val="201F1E"/>
        </w:rPr>
        <w:br/>
      </w: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Üçüncü işlem ilk soyadın ilk iki karakterini küçük karakterler olarak almak (2-b. madde) olacaktır: CA </w:t>
      </w:r>
      <w:r w:rsidRPr="00807644">
        <w:rPr>
          <w:rFonts w:ascii="Wingdings" w:hAnsi="Wingdings" w:cs="Segoe UI"/>
          <w:color w:val="201F1E"/>
          <w:sz w:val="20"/>
          <w:szCs w:val="20"/>
          <w:bdr w:val="none" w:sz="0" w:space="0" w:color="auto" w:frame="1"/>
        </w:rPr>
        <w:t></w:t>
      </w: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 </w:t>
      </w:r>
      <w:proofErr w:type="spellStart"/>
      <w:r w:rsidRPr="00807644">
        <w:rPr>
          <w:rFonts w:ascii="inherit" w:hAnsi="inherit" w:cs="Segoe UI"/>
          <w:color w:val="FF0000"/>
          <w:sz w:val="20"/>
          <w:szCs w:val="20"/>
          <w:bdr w:val="none" w:sz="0" w:space="0" w:color="auto" w:frame="1"/>
        </w:rPr>
        <w:t>ca</w:t>
      </w:r>
      <w:proofErr w:type="spellEnd"/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 </w:t>
      </w:r>
    </w:p>
    <w:p w:rsidR="00807644" w:rsidRPr="00807644" w:rsidRDefault="00807644" w:rsidP="00807644">
      <w:pPr>
        <w:pStyle w:val="ListeParagraf"/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 xml:space="preserve">Dördüncü işlem TC </w:t>
      </w:r>
      <w:proofErr w:type="spellStart"/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No’nun</w:t>
      </w:r>
      <w:proofErr w:type="spellEnd"/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 xml:space="preserve"> ilk üç rakamını almak (2-c. madde) olacaktır: </w:t>
      </w:r>
      <w:r w:rsidRPr="00807644">
        <w:rPr>
          <w:rFonts w:ascii="inherit" w:hAnsi="inherit" w:cs="Segoe UI"/>
          <w:color w:val="FF0000"/>
          <w:sz w:val="20"/>
          <w:szCs w:val="20"/>
          <w:bdr w:val="none" w:sz="0" w:space="0" w:color="auto" w:frame="1"/>
        </w:rPr>
        <w:t>237</w:t>
      </w: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 </w:t>
      </w:r>
    </w:p>
    <w:p w:rsidR="00807644" w:rsidRPr="00807644" w:rsidRDefault="00807644" w:rsidP="00807644">
      <w:pPr>
        <w:pStyle w:val="ListeParagraf"/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00807644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 xml:space="preserve">Beşinci </w:t>
      </w:r>
      <w:proofErr w:type="gramStart"/>
      <w:r w:rsidRPr="00807644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işlemde </w:t>
      </w:r>
      <w:r w:rsidRPr="00807644">
        <w:rPr>
          <w:rFonts w:ascii="Calibri" w:hAnsi="Calibri" w:cs="Calibri"/>
          <w:color w:val="FF0000"/>
          <w:sz w:val="20"/>
          <w:szCs w:val="20"/>
          <w:bdr w:val="none" w:sz="0" w:space="0" w:color="auto" w:frame="1"/>
        </w:rPr>
        <w:t>?</w:t>
      </w:r>
      <w:proofErr w:type="gramEnd"/>
      <w:r w:rsidRPr="00807644">
        <w:rPr>
          <w:rFonts w:ascii="Calibri" w:hAnsi="Calibri" w:cs="Calibri"/>
          <w:color w:val="FF0000"/>
          <w:sz w:val="20"/>
          <w:szCs w:val="20"/>
          <w:bdr w:val="none" w:sz="0" w:space="0" w:color="auto" w:frame="1"/>
        </w:rPr>
        <w:t> </w:t>
      </w:r>
      <w:proofErr w:type="gramStart"/>
      <w:r w:rsidRPr="00807644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karakterini</w:t>
      </w:r>
      <w:proofErr w:type="gramEnd"/>
      <w:r w:rsidRPr="00807644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 xml:space="preserve"> (2-d. madde) kullanacağız.</w:t>
      </w:r>
      <w:r w:rsidRPr="00807644">
        <w:rPr>
          <w:rFonts w:ascii="inherit" w:hAnsi="inherit" w:cs="Segoe UI"/>
          <w:color w:val="201F1E"/>
          <w:sz w:val="20"/>
          <w:szCs w:val="20"/>
          <w:bdr w:val="none" w:sz="0" w:space="0" w:color="auto" w:frame="1"/>
        </w:rPr>
        <w:t> </w:t>
      </w:r>
    </w:p>
    <w:p w:rsidR="00807644" w:rsidRDefault="00807644" w:rsidP="00807644">
      <w:pPr>
        <w:pStyle w:val="xxmsonormal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Artık şifremizi elde etmek için 2</w:t>
      </w:r>
      <w:proofErr w:type="gramStart"/>
      <w:r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.,</w:t>
      </w:r>
      <w:proofErr w:type="gramEnd"/>
      <w:r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3.,4. Ve 5. işlemlerde elde edilenleri yan yana ekliyoruz: </w:t>
      </w:r>
      <w:r>
        <w:rPr>
          <w:rFonts w:ascii="Calibri" w:hAnsi="Calibri" w:cs="Calibri"/>
          <w:color w:val="FF0000"/>
          <w:sz w:val="20"/>
          <w:szCs w:val="20"/>
          <w:bdr w:val="none" w:sz="0" w:space="0" w:color="auto" w:frame="1"/>
        </w:rPr>
        <w:t>Alca237? </w:t>
      </w:r>
      <w:r>
        <w:rPr>
          <w:rFonts w:ascii="inherit" w:hAnsi="inherit" w:cs="Calibri"/>
          <w:color w:val="FF0000"/>
          <w:sz w:val="20"/>
          <w:szCs w:val="20"/>
          <w:bdr w:val="none" w:sz="0" w:space="0" w:color="auto" w:frame="1"/>
        </w:rPr>
        <w:t> </w:t>
      </w:r>
    </w:p>
    <w:p w:rsidR="00807644" w:rsidRDefault="00807644" w:rsidP="00807644">
      <w:pPr>
        <w:pStyle w:val="xxmsonormal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>Bu şekilde kendi kullanıcı adınızı ve şifrenizi kullanarak   </w:t>
      </w:r>
      <w:hyperlink r:id="rId6" w:history="1">
        <w:r w:rsidRPr="00807644">
          <w:rPr>
            <w:rStyle w:val="Kpr"/>
            <w:rFonts w:ascii="inherit" w:hAnsi="inherit" w:cs="Calibri"/>
            <w:sz w:val="20"/>
            <w:szCs w:val="20"/>
            <w:bdr w:val="none" w:sz="0" w:space="0" w:color="auto" w:frame="1"/>
          </w:rPr>
          <w:t>https://moodle.munzur.edu.tr/moodle/ </w:t>
        </w:r>
      </w:hyperlink>
      <w:r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 xml:space="preserve"> adresinden MOODLE </w:t>
      </w:r>
      <w:proofErr w:type="spellStart"/>
      <w:r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>LMS’ye</w:t>
      </w:r>
      <w:proofErr w:type="spellEnd"/>
      <w:r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 xml:space="preserve"> giriş yaptığınızda yeni bir şifre oluşturmanız istenecektir ve oluşturduğunuz yeni şifre ile artık sistemi kullanabilirsiniz. </w:t>
      </w:r>
    </w:p>
    <w:p w:rsidR="00807644" w:rsidRDefault="00807644" w:rsidP="00807644">
      <w:pPr>
        <w:pStyle w:val="xxmsonormal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b/>
          <w:bCs/>
          <w:color w:val="ED5C57"/>
          <w:sz w:val="20"/>
          <w:szCs w:val="20"/>
          <w:bdr w:val="none" w:sz="0" w:space="0" w:color="auto" w:frame="1"/>
        </w:rPr>
        <w:t>ÖNEMLİ: 30.09.2020 tarihine kadar yeni MOODLE sistemine kaydını yapmış personellerimiz bu yazıyı dikkate almadan kendi oluşturdukları kullanıcı adı ve şifre ile sistemi kullanmaya devam edebilirler. </w:t>
      </w:r>
    </w:p>
    <w:p w:rsidR="00AC5EA5" w:rsidRDefault="00AC5EA5" w:rsidP="00807644">
      <w:pPr>
        <w:shd w:val="clear" w:color="auto" w:fill="FFFFFF"/>
        <w:spacing w:after="0" w:line="240" w:lineRule="auto"/>
        <w:textAlignment w:val="baseline"/>
      </w:pPr>
    </w:p>
    <w:sectPr w:rsidR="00AC5EA5" w:rsidSect="00AC5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25478"/>
    <w:multiLevelType w:val="multilevel"/>
    <w:tmpl w:val="90C0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D0E5B"/>
    <w:multiLevelType w:val="multilevel"/>
    <w:tmpl w:val="BD9A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0558A"/>
    <w:multiLevelType w:val="multilevel"/>
    <w:tmpl w:val="D078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57E"/>
    <w:rsid w:val="005C1E8E"/>
    <w:rsid w:val="00807644"/>
    <w:rsid w:val="00AC5EA5"/>
    <w:rsid w:val="00BB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BB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B557E"/>
    <w:rPr>
      <w:color w:val="0000FF"/>
      <w:u w:val="single"/>
    </w:rPr>
  </w:style>
  <w:style w:type="paragraph" w:customStyle="1" w:styleId="xxmsolistparagraph">
    <w:name w:val="x_x_msolistparagraph"/>
    <w:basedOn w:val="Normal"/>
    <w:rsid w:val="00BB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07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4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8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munzur.edu.tr/moodle/&#160;%20" TargetMode="External"/><Relationship Id="rId5" Type="http://schemas.openxmlformats.org/officeDocument/2006/relationships/hyperlink" Target="mailto:xyz@munzur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</dc:creator>
  <cp:lastModifiedBy>bab</cp:lastModifiedBy>
  <cp:revision>2</cp:revision>
  <dcterms:created xsi:type="dcterms:W3CDTF">2020-12-04T12:38:00Z</dcterms:created>
  <dcterms:modified xsi:type="dcterms:W3CDTF">2020-12-04T12:47:00Z</dcterms:modified>
</cp:coreProperties>
</file>