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2E0E81" w:rsidRDefault="00BE3B0D" w:rsidP="00A600DF">
            <w:pPr>
              <w:pStyle w:val="TableParagraph"/>
              <w:spacing w:before="0"/>
              <w:ind w:left="0"/>
              <w:jc w:val="center"/>
              <w:rPr>
                <w:b/>
                <w:sz w:val="24"/>
                <w:szCs w:val="24"/>
              </w:rPr>
            </w:pPr>
            <w:r w:rsidRPr="002E0E81">
              <w:rPr>
                <w:b/>
                <w:sz w:val="24"/>
                <w:szCs w:val="24"/>
              </w:rPr>
              <w:t>MUNZUR ÜNİVERSİTESİ</w:t>
            </w:r>
          </w:p>
          <w:p w:rsidR="00BE3B0D" w:rsidRPr="002E0E81" w:rsidRDefault="00BE3B0D" w:rsidP="00A600DF">
            <w:pPr>
              <w:pStyle w:val="TableParagraph"/>
              <w:spacing w:before="0"/>
              <w:ind w:left="0"/>
              <w:jc w:val="center"/>
              <w:rPr>
                <w:b/>
                <w:sz w:val="24"/>
                <w:szCs w:val="24"/>
              </w:rPr>
            </w:pPr>
            <w:r w:rsidRPr="002E0E81">
              <w:rPr>
                <w:b/>
                <w:sz w:val="24"/>
                <w:szCs w:val="24"/>
              </w:rPr>
              <w:t>İdari ve Mali İşler Daire Başkanlığı</w:t>
            </w:r>
          </w:p>
          <w:p w:rsidR="00793491" w:rsidRPr="002E0E81" w:rsidRDefault="00C90E32" w:rsidP="00A600DF">
            <w:pPr>
              <w:pStyle w:val="TableParagraph"/>
              <w:spacing w:line="244" w:lineRule="auto"/>
              <w:ind w:right="233"/>
              <w:jc w:val="center"/>
              <w:rPr>
                <w:b/>
                <w:bCs/>
                <w:sz w:val="24"/>
                <w:szCs w:val="24"/>
              </w:rPr>
            </w:pPr>
            <w:r>
              <w:rPr>
                <w:b/>
                <w:sz w:val="24"/>
                <w:szCs w:val="24"/>
              </w:rPr>
              <w:t>Koruma ve Güvenlik</w:t>
            </w:r>
            <w:r w:rsidR="00892B21" w:rsidRPr="002E0E81">
              <w:rPr>
                <w:b/>
                <w:spacing w:val="-1"/>
                <w:sz w:val="24"/>
                <w:szCs w:val="24"/>
              </w:rPr>
              <w:t xml:space="preserve"> </w:t>
            </w:r>
            <w:r w:rsidR="00793491" w:rsidRPr="002E0E81">
              <w:rPr>
                <w:b/>
                <w:bCs/>
                <w:sz w:val="24"/>
                <w:szCs w:val="24"/>
              </w:rPr>
              <w:t>Birimi</w:t>
            </w:r>
          </w:p>
          <w:p w:rsidR="00E7190D" w:rsidRPr="002E0E81" w:rsidRDefault="00793491" w:rsidP="00A600DF">
            <w:pPr>
              <w:pStyle w:val="TableParagraph"/>
              <w:spacing w:line="244" w:lineRule="auto"/>
              <w:ind w:right="233"/>
              <w:jc w:val="center"/>
              <w:rPr>
                <w:b/>
                <w:sz w:val="24"/>
                <w:szCs w:val="24"/>
              </w:rPr>
            </w:pPr>
            <w:r w:rsidRPr="002E0E81">
              <w:rPr>
                <w:b/>
                <w:sz w:val="24"/>
                <w:szCs w:val="24"/>
              </w:rPr>
              <w:t xml:space="preserve"> </w:t>
            </w:r>
            <w:r w:rsidR="002E0E81">
              <w:rPr>
                <w:b/>
                <w:spacing w:val="-1"/>
                <w:sz w:val="24"/>
                <w:szCs w:val="24"/>
              </w:rPr>
              <w:t>Birim Görevlisi</w:t>
            </w:r>
          </w:p>
          <w:p w:rsidR="00E7190D" w:rsidRPr="0064150D" w:rsidRDefault="00E7190D" w:rsidP="00E7190D">
            <w:pPr>
              <w:pStyle w:val="TableParagraph"/>
              <w:spacing w:before="0"/>
              <w:ind w:left="0"/>
              <w:jc w:val="center"/>
              <w:rPr>
                <w:sz w:val="20"/>
                <w:szCs w:val="20"/>
              </w:rPr>
            </w:pPr>
            <w:r w:rsidRPr="002E0E81">
              <w:rPr>
                <w:b/>
                <w:sz w:val="24"/>
                <w:szCs w:val="24"/>
              </w:rPr>
              <w:t>Görev</w:t>
            </w:r>
            <w:r w:rsidRPr="002E0E81">
              <w:rPr>
                <w:b/>
                <w:spacing w:val="-2"/>
                <w:sz w:val="24"/>
                <w:szCs w:val="24"/>
              </w:rPr>
              <w:t xml:space="preserve"> </w:t>
            </w:r>
            <w:r w:rsidRPr="002E0E81">
              <w:rPr>
                <w:b/>
                <w:sz w:val="24"/>
                <w:szCs w:val="24"/>
              </w:rPr>
              <w:t>Tanım</w:t>
            </w:r>
            <w:r w:rsidRPr="002E0E81">
              <w:rPr>
                <w:b/>
                <w:spacing w:val="-1"/>
                <w:sz w:val="24"/>
                <w:szCs w:val="24"/>
              </w:rPr>
              <w:t xml:space="preserve"> </w:t>
            </w:r>
            <w:r w:rsidRPr="002E0E8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892B21">
        <w:trPr>
          <w:trHeight w:val="715"/>
        </w:trPr>
        <w:tc>
          <w:tcPr>
            <w:tcW w:w="3426" w:type="dxa"/>
          </w:tcPr>
          <w:p w:rsidR="00E7190D" w:rsidRPr="00C90E32" w:rsidRDefault="00E7190D" w:rsidP="00892B21">
            <w:pPr>
              <w:pStyle w:val="TableParagraph"/>
              <w:spacing w:line="139" w:lineRule="exact"/>
              <w:rPr>
                <w:b/>
                <w:sz w:val="24"/>
                <w:szCs w:val="24"/>
              </w:rPr>
            </w:pPr>
            <w:r w:rsidRPr="00C90E32">
              <w:rPr>
                <w:b/>
                <w:sz w:val="24"/>
                <w:szCs w:val="24"/>
              </w:rPr>
              <w:t>Birim</w:t>
            </w:r>
            <w:r w:rsidRPr="00C90E32">
              <w:rPr>
                <w:b/>
                <w:spacing w:val="-3"/>
                <w:sz w:val="24"/>
                <w:szCs w:val="24"/>
              </w:rPr>
              <w:t xml:space="preserve"> </w:t>
            </w:r>
            <w:r w:rsidRPr="00C90E32">
              <w:rPr>
                <w:b/>
                <w:sz w:val="24"/>
                <w:szCs w:val="24"/>
              </w:rPr>
              <w:t>Adı</w:t>
            </w:r>
          </w:p>
        </w:tc>
        <w:tc>
          <w:tcPr>
            <w:tcW w:w="7229" w:type="dxa"/>
            <w:gridSpan w:val="2"/>
          </w:tcPr>
          <w:p w:rsidR="00892B21" w:rsidRPr="00C90E32" w:rsidRDefault="00E7190D" w:rsidP="00892B21">
            <w:pPr>
              <w:pStyle w:val="TableParagraph"/>
              <w:spacing w:line="244" w:lineRule="auto"/>
              <w:ind w:right="233"/>
              <w:rPr>
                <w:bCs/>
                <w:sz w:val="24"/>
                <w:szCs w:val="24"/>
              </w:rPr>
            </w:pPr>
            <w:r w:rsidRPr="00C90E32">
              <w:rPr>
                <w:sz w:val="24"/>
                <w:szCs w:val="24"/>
              </w:rPr>
              <w:t>İdari ve Mali İşler Daire Başkanlığı</w:t>
            </w:r>
            <w:r w:rsidR="00A600DF" w:rsidRPr="00C90E32">
              <w:rPr>
                <w:sz w:val="24"/>
                <w:szCs w:val="24"/>
              </w:rPr>
              <w:t>-</w:t>
            </w:r>
            <w:r w:rsidR="00793491" w:rsidRPr="00C90E32">
              <w:rPr>
                <w:spacing w:val="-1"/>
                <w:sz w:val="24"/>
                <w:szCs w:val="24"/>
              </w:rPr>
              <w:t xml:space="preserve"> </w:t>
            </w:r>
            <w:r w:rsidR="00C90E32">
              <w:rPr>
                <w:spacing w:val="-1"/>
                <w:sz w:val="24"/>
                <w:szCs w:val="24"/>
              </w:rPr>
              <w:t xml:space="preserve">Koruma ve Güvenlik </w:t>
            </w:r>
            <w:r w:rsidR="00892B21" w:rsidRPr="00C90E32">
              <w:rPr>
                <w:bCs/>
                <w:sz w:val="24"/>
                <w:szCs w:val="24"/>
              </w:rPr>
              <w:t>Birimi</w:t>
            </w:r>
          </w:p>
          <w:p w:rsidR="00793491" w:rsidRPr="00C90E32" w:rsidRDefault="00793491" w:rsidP="00892B21">
            <w:pPr>
              <w:pStyle w:val="TableParagraph"/>
              <w:spacing w:line="244" w:lineRule="auto"/>
              <w:ind w:left="0" w:right="233"/>
              <w:rPr>
                <w:bCs/>
                <w:sz w:val="24"/>
                <w:szCs w:val="24"/>
              </w:rPr>
            </w:pPr>
          </w:p>
          <w:p w:rsidR="00E7190D" w:rsidRPr="00C90E32" w:rsidRDefault="00E7190D" w:rsidP="00892B21">
            <w:pPr>
              <w:pStyle w:val="TableParagraph"/>
              <w:spacing w:before="0"/>
              <w:ind w:left="0"/>
              <w:rPr>
                <w:sz w:val="24"/>
                <w:szCs w:val="24"/>
              </w:rPr>
            </w:pPr>
          </w:p>
        </w:tc>
      </w:tr>
      <w:tr w:rsidR="00E7190D" w:rsidRPr="00E05839" w:rsidTr="005F5064">
        <w:trPr>
          <w:trHeight w:val="683"/>
        </w:trPr>
        <w:tc>
          <w:tcPr>
            <w:tcW w:w="3426" w:type="dxa"/>
          </w:tcPr>
          <w:p w:rsidR="005F5064" w:rsidRPr="00C90E32" w:rsidRDefault="00E7190D" w:rsidP="00E7190D">
            <w:pPr>
              <w:pStyle w:val="TableParagraph"/>
              <w:spacing w:line="142" w:lineRule="exact"/>
              <w:rPr>
                <w:b/>
                <w:spacing w:val="-3"/>
                <w:sz w:val="24"/>
                <w:szCs w:val="24"/>
              </w:rPr>
            </w:pPr>
            <w:r w:rsidRPr="00C90E32">
              <w:rPr>
                <w:b/>
                <w:sz w:val="24"/>
                <w:szCs w:val="24"/>
              </w:rPr>
              <w:t>Görevin</w:t>
            </w:r>
            <w:r w:rsidRPr="00C90E32">
              <w:rPr>
                <w:b/>
                <w:spacing w:val="-6"/>
                <w:sz w:val="24"/>
                <w:szCs w:val="24"/>
              </w:rPr>
              <w:t xml:space="preserve"> </w:t>
            </w:r>
            <w:r w:rsidRPr="00C90E32">
              <w:rPr>
                <w:b/>
                <w:sz w:val="24"/>
                <w:szCs w:val="24"/>
              </w:rPr>
              <w:t>Bağlı</w:t>
            </w:r>
            <w:r w:rsidRPr="00C90E32">
              <w:rPr>
                <w:b/>
                <w:spacing w:val="-2"/>
                <w:sz w:val="24"/>
                <w:szCs w:val="24"/>
              </w:rPr>
              <w:t xml:space="preserve"> </w:t>
            </w:r>
            <w:r w:rsidRPr="00C90E32">
              <w:rPr>
                <w:b/>
                <w:sz w:val="24"/>
                <w:szCs w:val="24"/>
              </w:rPr>
              <w:t>Bulunduğu</w:t>
            </w:r>
            <w:r w:rsidRPr="00C90E32">
              <w:rPr>
                <w:b/>
                <w:spacing w:val="-3"/>
                <w:sz w:val="24"/>
                <w:szCs w:val="24"/>
              </w:rPr>
              <w:t xml:space="preserve"> </w:t>
            </w:r>
          </w:p>
          <w:p w:rsidR="00E7190D" w:rsidRPr="00C90E32" w:rsidRDefault="00E7190D" w:rsidP="00E7190D">
            <w:pPr>
              <w:pStyle w:val="TableParagraph"/>
              <w:spacing w:line="142" w:lineRule="exact"/>
              <w:rPr>
                <w:b/>
                <w:sz w:val="24"/>
                <w:szCs w:val="24"/>
              </w:rPr>
            </w:pPr>
            <w:r w:rsidRPr="00C90E32">
              <w:rPr>
                <w:b/>
                <w:sz w:val="24"/>
                <w:szCs w:val="24"/>
              </w:rPr>
              <w:t>Kadro</w:t>
            </w:r>
            <w:r w:rsidRPr="00C90E32">
              <w:rPr>
                <w:b/>
                <w:spacing w:val="-4"/>
                <w:sz w:val="24"/>
                <w:szCs w:val="24"/>
              </w:rPr>
              <w:t xml:space="preserve"> </w:t>
            </w:r>
            <w:r w:rsidRPr="00C90E32">
              <w:rPr>
                <w:b/>
                <w:sz w:val="24"/>
                <w:szCs w:val="24"/>
              </w:rPr>
              <w:t>Unvanı</w:t>
            </w:r>
          </w:p>
        </w:tc>
        <w:tc>
          <w:tcPr>
            <w:tcW w:w="7229" w:type="dxa"/>
            <w:gridSpan w:val="2"/>
          </w:tcPr>
          <w:p w:rsidR="0068651F" w:rsidRDefault="0068651F" w:rsidP="0068651F">
            <w:pPr>
              <w:pStyle w:val="TableParagraph"/>
              <w:spacing w:before="0"/>
              <w:ind w:left="0"/>
              <w:rPr>
                <w:sz w:val="24"/>
                <w:szCs w:val="24"/>
              </w:rPr>
            </w:pPr>
          </w:p>
          <w:p w:rsidR="00E7190D" w:rsidRPr="00C90E32" w:rsidRDefault="0068651F" w:rsidP="0068651F">
            <w:pPr>
              <w:pStyle w:val="TableParagraph"/>
              <w:spacing w:before="0"/>
              <w:ind w:left="0"/>
              <w:rPr>
                <w:sz w:val="24"/>
                <w:szCs w:val="24"/>
              </w:rPr>
            </w:pPr>
            <w:bookmarkStart w:id="0" w:name="_GoBack"/>
            <w:bookmarkEnd w:id="0"/>
            <w:r>
              <w:rPr>
                <w:sz w:val="24"/>
                <w:szCs w:val="24"/>
              </w:rPr>
              <w:t>Memur, Bilgisayar işletmeni Teknisyen, Tekniker</w:t>
            </w:r>
          </w:p>
        </w:tc>
      </w:tr>
      <w:tr w:rsidR="00E7190D" w:rsidRPr="00E05839" w:rsidTr="005F5064">
        <w:trPr>
          <w:trHeight w:val="251"/>
        </w:trPr>
        <w:tc>
          <w:tcPr>
            <w:tcW w:w="3426" w:type="dxa"/>
          </w:tcPr>
          <w:p w:rsidR="00E7190D" w:rsidRPr="00C90E32" w:rsidRDefault="00E7190D" w:rsidP="00E7190D">
            <w:pPr>
              <w:pStyle w:val="TableParagraph"/>
              <w:spacing w:line="139" w:lineRule="exact"/>
              <w:rPr>
                <w:b/>
                <w:sz w:val="24"/>
                <w:szCs w:val="24"/>
              </w:rPr>
            </w:pPr>
            <w:r w:rsidRPr="00C90E32">
              <w:rPr>
                <w:b/>
                <w:sz w:val="24"/>
                <w:szCs w:val="24"/>
              </w:rPr>
              <w:t>Görev</w:t>
            </w:r>
            <w:r w:rsidRPr="00C90E32">
              <w:rPr>
                <w:b/>
                <w:spacing w:val="-4"/>
                <w:sz w:val="24"/>
                <w:szCs w:val="24"/>
              </w:rPr>
              <w:t xml:space="preserve"> </w:t>
            </w:r>
            <w:r w:rsidRPr="00C90E32">
              <w:rPr>
                <w:b/>
                <w:sz w:val="24"/>
                <w:szCs w:val="24"/>
              </w:rPr>
              <w:t>Unvanı</w:t>
            </w:r>
          </w:p>
        </w:tc>
        <w:tc>
          <w:tcPr>
            <w:tcW w:w="7229" w:type="dxa"/>
            <w:gridSpan w:val="2"/>
          </w:tcPr>
          <w:p w:rsidR="00E7190D" w:rsidRPr="00C90E32" w:rsidRDefault="002E0E81" w:rsidP="005F5064">
            <w:pPr>
              <w:pStyle w:val="TableParagraph"/>
              <w:spacing w:before="0"/>
              <w:ind w:left="0"/>
              <w:rPr>
                <w:sz w:val="24"/>
                <w:szCs w:val="24"/>
              </w:rPr>
            </w:pPr>
            <w:r w:rsidRPr="00C90E32">
              <w:rPr>
                <w:spacing w:val="-1"/>
                <w:sz w:val="24"/>
                <w:szCs w:val="24"/>
              </w:rPr>
              <w:t>Birim Görevlisi</w:t>
            </w:r>
          </w:p>
        </w:tc>
      </w:tr>
      <w:tr w:rsidR="00E7190D" w:rsidRPr="00E05839" w:rsidTr="005F5064">
        <w:trPr>
          <w:trHeight w:val="417"/>
        </w:trPr>
        <w:tc>
          <w:tcPr>
            <w:tcW w:w="3426" w:type="dxa"/>
          </w:tcPr>
          <w:p w:rsidR="00E7190D" w:rsidRPr="00C90E32" w:rsidRDefault="00E7190D" w:rsidP="00E7190D">
            <w:pPr>
              <w:pStyle w:val="TableParagraph"/>
              <w:rPr>
                <w:b/>
                <w:sz w:val="24"/>
                <w:szCs w:val="24"/>
              </w:rPr>
            </w:pPr>
            <w:r w:rsidRPr="00C90E32">
              <w:rPr>
                <w:b/>
                <w:sz w:val="24"/>
                <w:szCs w:val="24"/>
              </w:rPr>
              <w:t>Bağlı</w:t>
            </w:r>
            <w:r w:rsidRPr="00C90E32">
              <w:rPr>
                <w:b/>
                <w:spacing w:val="-3"/>
                <w:sz w:val="24"/>
                <w:szCs w:val="24"/>
              </w:rPr>
              <w:t xml:space="preserve"> </w:t>
            </w:r>
            <w:r w:rsidRPr="00C90E32">
              <w:rPr>
                <w:b/>
                <w:sz w:val="24"/>
                <w:szCs w:val="24"/>
              </w:rPr>
              <w:t>Bulunduğu</w:t>
            </w:r>
            <w:r w:rsidRPr="00C90E32">
              <w:rPr>
                <w:b/>
                <w:spacing w:val="-6"/>
                <w:sz w:val="24"/>
                <w:szCs w:val="24"/>
              </w:rPr>
              <w:t xml:space="preserve"> </w:t>
            </w:r>
            <w:r w:rsidRPr="00C90E32">
              <w:rPr>
                <w:b/>
                <w:sz w:val="24"/>
                <w:szCs w:val="24"/>
              </w:rPr>
              <w:t>Yönetici</w:t>
            </w:r>
          </w:p>
        </w:tc>
        <w:tc>
          <w:tcPr>
            <w:tcW w:w="7229" w:type="dxa"/>
            <w:gridSpan w:val="2"/>
          </w:tcPr>
          <w:p w:rsidR="00D56EFE" w:rsidRPr="00C90E32" w:rsidRDefault="00D56EFE" w:rsidP="00E7190D">
            <w:pPr>
              <w:pStyle w:val="TableParagraph"/>
              <w:spacing w:before="0"/>
              <w:ind w:left="0"/>
              <w:rPr>
                <w:bCs/>
                <w:sz w:val="24"/>
                <w:szCs w:val="24"/>
              </w:rPr>
            </w:pPr>
          </w:p>
          <w:p w:rsidR="00E7190D" w:rsidRPr="00C90E32" w:rsidRDefault="005F5064" w:rsidP="00A600DF">
            <w:pPr>
              <w:pStyle w:val="TableParagraph"/>
              <w:spacing w:before="0"/>
              <w:ind w:left="0"/>
              <w:rPr>
                <w:sz w:val="24"/>
                <w:szCs w:val="24"/>
              </w:rPr>
            </w:pPr>
            <w:r w:rsidRPr="00C90E32">
              <w:rPr>
                <w:bCs/>
                <w:sz w:val="24"/>
                <w:szCs w:val="24"/>
              </w:rPr>
              <w:t xml:space="preserve">Şef, </w:t>
            </w:r>
            <w:r w:rsidR="006117B7" w:rsidRPr="00C90E32">
              <w:rPr>
                <w:bCs/>
                <w:sz w:val="24"/>
                <w:szCs w:val="24"/>
              </w:rPr>
              <w:t xml:space="preserve">Şube Müdürü, </w:t>
            </w:r>
            <w:r w:rsidR="00A600DF" w:rsidRPr="00C90E32">
              <w:rPr>
                <w:bCs/>
                <w:sz w:val="24"/>
                <w:szCs w:val="24"/>
              </w:rPr>
              <w:t>Daire Başkanı, G</w:t>
            </w:r>
            <w:r w:rsidR="00E7190D" w:rsidRPr="00C90E32">
              <w:rPr>
                <w:bCs/>
                <w:sz w:val="24"/>
                <w:szCs w:val="24"/>
              </w:rPr>
              <w:t>enel Sekreter, Rektör</w:t>
            </w:r>
          </w:p>
        </w:tc>
      </w:tr>
      <w:tr w:rsidR="00E7190D" w:rsidRPr="00E05839" w:rsidTr="005F5064">
        <w:trPr>
          <w:trHeight w:val="333"/>
        </w:trPr>
        <w:tc>
          <w:tcPr>
            <w:tcW w:w="3426" w:type="dxa"/>
          </w:tcPr>
          <w:p w:rsidR="00E7190D" w:rsidRPr="00C90E32" w:rsidRDefault="00E7190D" w:rsidP="00E7190D">
            <w:pPr>
              <w:pStyle w:val="TableParagraph"/>
              <w:rPr>
                <w:b/>
                <w:sz w:val="24"/>
                <w:szCs w:val="24"/>
              </w:rPr>
            </w:pPr>
            <w:r w:rsidRPr="00C90E32">
              <w:rPr>
                <w:b/>
                <w:sz w:val="24"/>
                <w:szCs w:val="24"/>
              </w:rPr>
              <w:t>Astlar</w:t>
            </w:r>
            <w:r w:rsidRPr="00C90E32">
              <w:rPr>
                <w:b/>
                <w:spacing w:val="-3"/>
                <w:sz w:val="24"/>
                <w:szCs w:val="24"/>
              </w:rPr>
              <w:t xml:space="preserve"> </w:t>
            </w:r>
            <w:r w:rsidRPr="00C90E32">
              <w:rPr>
                <w:b/>
                <w:sz w:val="24"/>
                <w:szCs w:val="24"/>
              </w:rPr>
              <w:t>(Altındaki</w:t>
            </w:r>
            <w:r w:rsidRPr="00C90E32">
              <w:rPr>
                <w:b/>
                <w:spacing w:val="-4"/>
                <w:sz w:val="24"/>
                <w:szCs w:val="24"/>
              </w:rPr>
              <w:t xml:space="preserve"> </w:t>
            </w:r>
            <w:r w:rsidRPr="00C90E32">
              <w:rPr>
                <w:b/>
                <w:sz w:val="24"/>
                <w:szCs w:val="24"/>
              </w:rPr>
              <w:t>Bağlı</w:t>
            </w:r>
            <w:r w:rsidRPr="00C90E32">
              <w:rPr>
                <w:b/>
                <w:spacing w:val="-3"/>
                <w:sz w:val="24"/>
                <w:szCs w:val="24"/>
              </w:rPr>
              <w:t xml:space="preserve"> </w:t>
            </w:r>
            <w:r w:rsidRPr="00C90E32">
              <w:rPr>
                <w:b/>
                <w:sz w:val="24"/>
                <w:szCs w:val="24"/>
              </w:rPr>
              <w:t>Görev</w:t>
            </w:r>
            <w:r w:rsidRPr="00C90E32">
              <w:rPr>
                <w:b/>
                <w:spacing w:val="-4"/>
                <w:sz w:val="24"/>
                <w:szCs w:val="24"/>
              </w:rPr>
              <w:t xml:space="preserve"> </w:t>
            </w:r>
            <w:r w:rsidRPr="00C90E32">
              <w:rPr>
                <w:b/>
                <w:sz w:val="24"/>
                <w:szCs w:val="24"/>
              </w:rPr>
              <w:t>Unvanları)</w:t>
            </w:r>
          </w:p>
        </w:tc>
        <w:tc>
          <w:tcPr>
            <w:tcW w:w="7229" w:type="dxa"/>
            <w:gridSpan w:val="2"/>
          </w:tcPr>
          <w:p w:rsidR="00D56EFE" w:rsidRPr="00C90E32" w:rsidRDefault="00D56EFE" w:rsidP="00E7190D">
            <w:pPr>
              <w:pStyle w:val="TableParagraph"/>
              <w:spacing w:before="0"/>
              <w:ind w:left="0"/>
              <w:rPr>
                <w:sz w:val="24"/>
                <w:szCs w:val="24"/>
              </w:rPr>
            </w:pPr>
          </w:p>
          <w:p w:rsidR="00E7190D" w:rsidRPr="00C90E32"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C90E32" w:rsidRDefault="00E7190D" w:rsidP="00E7190D">
            <w:pPr>
              <w:pStyle w:val="TableParagraph"/>
              <w:rPr>
                <w:b/>
                <w:sz w:val="24"/>
                <w:szCs w:val="24"/>
              </w:rPr>
            </w:pPr>
            <w:r w:rsidRPr="00C90E32">
              <w:rPr>
                <w:b/>
                <w:sz w:val="24"/>
                <w:szCs w:val="24"/>
              </w:rPr>
              <w:t>Yetki</w:t>
            </w:r>
            <w:r w:rsidRPr="00C90E32">
              <w:rPr>
                <w:b/>
                <w:spacing w:val="-4"/>
                <w:sz w:val="24"/>
                <w:szCs w:val="24"/>
              </w:rPr>
              <w:t xml:space="preserve"> </w:t>
            </w:r>
            <w:r w:rsidRPr="00C90E32">
              <w:rPr>
                <w:b/>
                <w:sz w:val="24"/>
                <w:szCs w:val="24"/>
              </w:rPr>
              <w:t>ve</w:t>
            </w:r>
            <w:r w:rsidRPr="00C90E32">
              <w:rPr>
                <w:b/>
                <w:spacing w:val="-3"/>
                <w:sz w:val="24"/>
                <w:szCs w:val="24"/>
              </w:rPr>
              <w:t xml:space="preserve"> </w:t>
            </w:r>
            <w:r w:rsidRPr="00C90E32">
              <w:rPr>
                <w:b/>
                <w:sz w:val="24"/>
                <w:szCs w:val="24"/>
              </w:rPr>
              <w:t>Görev</w:t>
            </w:r>
            <w:r w:rsidRPr="00C90E32">
              <w:rPr>
                <w:b/>
                <w:spacing w:val="-3"/>
                <w:sz w:val="24"/>
                <w:szCs w:val="24"/>
              </w:rPr>
              <w:t xml:space="preserve"> </w:t>
            </w:r>
            <w:r w:rsidRPr="00C90E32">
              <w:rPr>
                <w:b/>
                <w:sz w:val="24"/>
                <w:szCs w:val="24"/>
              </w:rPr>
              <w:t>Devri</w:t>
            </w:r>
            <w:r w:rsidRPr="00C90E32">
              <w:rPr>
                <w:b/>
                <w:spacing w:val="-4"/>
                <w:sz w:val="24"/>
                <w:szCs w:val="24"/>
              </w:rPr>
              <w:t xml:space="preserve"> </w:t>
            </w:r>
            <w:r w:rsidRPr="00C90E32">
              <w:rPr>
                <w:b/>
                <w:sz w:val="24"/>
                <w:szCs w:val="24"/>
              </w:rPr>
              <w:t>Yapılan</w:t>
            </w:r>
            <w:r w:rsidRPr="00C90E32">
              <w:rPr>
                <w:b/>
                <w:spacing w:val="-6"/>
                <w:sz w:val="24"/>
                <w:szCs w:val="24"/>
              </w:rPr>
              <w:t xml:space="preserve"> </w:t>
            </w:r>
            <w:r w:rsidRPr="00C90E32">
              <w:rPr>
                <w:b/>
                <w:sz w:val="24"/>
                <w:szCs w:val="24"/>
              </w:rPr>
              <w:t>Personel</w:t>
            </w:r>
            <w:r w:rsidRPr="00C90E32">
              <w:rPr>
                <w:b/>
                <w:spacing w:val="-1"/>
                <w:sz w:val="24"/>
                <w:szCs w:val="24"/>
              </w:rPr>
              <w:t xml:space="preserve"> </w:t>
            </w:r>
            <w:r w:rsidRPr="00C90E32">
              <w:rPr>
                <w:b/>
                <w:sz w:val="24"/>
                <w:szCs w:val="24"/>
              </w:rPr>
              <w:t>Kadro</w:t>
            </w:r>
            <w:r w:rsidRPr="00C90E32">
              <w:rPr>
                <w:b/>
                <w:spacing w:val="-5"/>
                <w:sz w:val="24"/>
                <w:szCs w:val="24"/>
              </w:rPr>
              <w:t xml:space="preserve"> </w:t>
            </w:r>
            <w:r w:rsidRPr="00C90E32">
              <w:rPr>
                <w:b/>
                <w:sz w:val="24"/>
                <w:szCs w:val="24"/>
              </w:rPr>
              <w:t>Unvanı</w:t>
            </w:r>
          </w:p>
        </w:tc>
        <w:tc>
          <w:tcPr>
            <w:tcW w:w="7229" w:type="dxa"/>
            <w:gridSpan w:val="2"/>
            <w:vAlign w:val="center"/>
          </w:tcPr>
          <w:p w:rsidR="00E7190D" w:rsidRPr="00C90E32" w:rsidRDefault="00892B21" w:rsidP="00C90E32">
            <w:pPr>
              <w:spacing w:before="120" w:after="120"/>
              <w:jc w:val="both"/>
              <w:rPr>
                <w:bCs/>
                <w:sz w:val="24"/>
                <w:szCs w:val="24"/>
              </w:rPr>
            </w:pPr>
            <w:r w:rsidRPr="00C90E32">
              <w:rPr>
                <w:sz w:val="24"/>
                <w:szCs w:val="24"/>
              </w:rPr>
              <w:t xml:space="preserve">      </w:t>
            </w:r>
            <w:r w:rsidR="00C90E32" w:rsidRPr="00C90E32">
              <w:rPr>
                <w:bCs/>
                <w:sz w:val="24"/>
                <w:szCs w:val="24"/>
              </w:rPr>
              <w:t xml:space="preserve">Koruma ve Güvenlik Birim Görevlisi </w:t>
            </w:r>
            <w:r w:rsidR="00C90E32" w:rsidRPr="00C90E32">
              <w:rPr>
                <w:sz w:val="24"/>
                <w:szCs w:val="24"/>
              </w:rPr>
              <w:t>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C90E32" w:rsidRDefault="00E7190D" w:rsidP="00E7190D">
            <w:pPr>
              <w:pStyle w:val="TableParagraph"/>
              <w:rPr>
                <w:b/>
                <w:sz w:val="24"/>
                <w:szCs w:val="24"/>
              </w:rPr>
            </w:pPr>
            <w:r w:rsidRPr="00C90E32">
              <w:rPr>
                <w:b/>
                <w:sz w:val="24"/>
                <w:szCs w:val="24"/>
              </w:rPr>
              <w:t>Görevin</w:t>
            </w:r>
            <w:r w:rsidRPr="00C90E32">
              <w:rPr>
                <w:b/>
                <w:spacing w:val="-7"/>
                <w:sz w:val="24"/>
                <w:szCs w:val="24"/>
              </w:rPr>
              <w:t xml:space="preserve"> </w:t>
            </w:r>
            <w:r w:rsidRPr="00C90E32">
              <w:rPr>
                <w:b/>
                <w:sz w:val="24"/>
                <w:szCs w:val="24"/>
              </w:rPr>
              <w:t>Tanımı</w:t>
            </w:r>
          </w:p>
        </w:tc>
        <w:tc>
          <w:tcPr>
            <w:tcW w:w="7229" w:type="dxa"/>
            <w:gridSpan w:val="2"/>
          </w:tcPr>
          <w:p w:rsidR="00E7190D" w:rsidRPr="00C90E32" w:rsidRDefault="00C90E32" w:rsidP="002E0E81">
            <w:pPr>
              <w:pStyle w:val="TableParagraph"/>
              <w:spacing w:before="120" w:after="120"/>
              <w:jc w:val="both"/>
              <w:rPr>
                <w:sz w:val="24"/>
                <w:szCs w:val="24"/>
              </w:rPr>
            </w:pPr>
            <w:r w:rsidRPr="00C90E32">
              <w:rPr>
                <w:sz w:val="24"/>
                <w:szCs w:val="24"/>
                <w:shd w:val="clear" w:color="auto" w:fill="FFFFFF"/>
              </w:rPr>
              <w:t>Üniversitemiz üst yönetimi tarafından belirlenmiş amaç, hedef ve stratejiler doğrultusunda</w:t>
            </w:r>
            <w:r w:rsidRPr="00C90E32">
              <w:rPr>
                <w:sz w:val="24"/>
                <w:szCs w:val="24"/>
              </w:rPr>
              <w:t xml:space="preserve">, Daire Başkanlığınca sunulan koruma ve güvenlik hizmetlerini saydamlık ve hesap verilebilirlik ilkeleri ile yasal mevzuata uygun olarak yerine getirmek, kaynakları etkili, ekonomik ve verimli şekilde kullanarak, Üniversite yerleşim alanlarında iç ve dış mekanlarda kullanılmakta olan güvenlik kameralarının görüntülerini izlemek, çalışmalarını, düzenli olarak kayıt almalarını ve kayıtların belirli bir süre tutulmasını sağlamak, görüntüleme sistemindeki kayıt cihazı, kamera ve ekipmanların arızalarını tespit etmek, imkanlar dahilinde bakım, onarım işlemlerini yapmak, koruma ve güvenlik hizmetlerini </w:t>
            </w:r>
            <w:r w:rsidRPr="00C90E32">
              <w:rPr>
                <w:spacing w:val="1"/>
                <w:sz w:val="24"/>
                <w:szCs w:val="24"/>
              </w:rPr>
              <w:t>aksatmadan, düzenli olarak yerine getirmek.</w:t>
            </w:r>
          </w:p>
        </w:tc>
      </w:tr>
      <w:tr w:rsidR="00E7190D" w:rsidRPr="00306164" w:rsidTr="005F5064">
        <w:trPr>
          <w:trHeight w:val="3712"/>
        </w:trPr>
        <w:tc>
          <w:tcPr>
            <w:tcW w:w="3426" w:type="dxa"/>
          </w:tcPr>
          <w:p w:rsidR="00E7190D" w:rsidRPr="00C90E32" w:rsidRDefault="00E7190D" w:rsidP="00E7190D">
            <w:pPr>
              <w:pStyle w:val="TableParagraph"/>
              <w:rPr>
                <w:b/>
                <w:sz w:val="24"/>
                <w:szCs w:val="24"/>
              </w:rPr>
            </w:pPr>
            <w:r w:rsidRPr="00C90E32">
              <w:rPr>
                <w:b/>
                <w:sz w:val="24"/>
                <w:szCs w:val="24"/>
              </w:rPr>
              <w:t>Temel</w:t>
            </w:r>
            <w:r w:rsidRPr="00C90E32">
              <w:rPr>
                <w:b/>
                <w:spacing w:val="-5"/>
                <w:sz w:val="24"/>
                <w:szCs w:val="24"/>
              </w:rPr>
              <w:t xml:space="preserve"> </w:t>
            </w:r>
            <w:r w:rsidRPr="00C90E32">
              <w:rPr>
                <w:b/>
                <w:sz w:val="24"/>
                <w:szCs w:val="24"/>
              </w:rPr>
              <w:t>Görev</w:t>
            </w:r>
            <w:r w:rsidRPr="00C90E32">
              <w:rPr>
                <w:b/>
                <w:spacing w:val="-4"/>
                <w:sz w:val="24"/>
                <w:szCs w:val="24"/>
              </w:rPr>
              <w:t xml:space="preserve"> </w:t>
            </w:r>
            <w:r w:rsidRPr="00C90E32">
              <w:rPr>
                <w:b/>
                <w:sz w:val="24"/>
                <w:szCs w:val="24"/>
              </w:rPr>
              <w:t>ve</w:t>
            </w:r>
            <w:r w:rsidRPr="00C90E32">
              <w:rPr>
                <w:b/>
                <w:spacing w:val="-4"/>
                <w:sz w:val="24"/>
                <w:szCs w:val="24"/>
              </w:rPr>
              <w:t xml:space="preserve"> </w:t>
            </w:r>
            <w:r w:rsidRPr="00C90E32">
              <w:rPr>
                <w:b/>
                <w:sz w:val="24"/>
                <w:szCs w:val="24"/>
              </w:rPr>
              <w:t>Sorumluluklar</w:t>
            </w:r>
          </w:p>
        </w:tc>
        <w:tc>
          <w:tcPr>
            <w:tcW w:w="7229" w:type="dxa"/>
            <w:gridSpan w:val="2"/>
          </w:tcPr>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 xml:space="preserve">Üniversite yerleşim alanlarında iç ve dış mekanlarda kullanılmakta olan güvenlik kameralarının görüntülerini izlemek, kameraların düzenli olarak kayıt almalarını ve kayıtların belirli bir süre tutulmasını sağlamak, gerekli takip ve kontrolleri yapmak.  </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Üniversite yerleşim alanlarındaki kamera görüntülerini takip esnasında görülen aksaklık ve şüpheli durumlarda, ilgililere bilgi vererek gerekli tedbirlerin alınmasını ve kontrollerin yapılmasını sağlamak, durumu takip etmek.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Güvenlik kamera görüntülerinin talep edilmesi durumunda, Rektörlük Makamının onayı doğrultusunda, güvenlik kamerası görüntülerinin hazırlamak, yedeklemek ve ilgililere teslim etmek.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 xml:space="preserve"> İdarenin bilgisi dâhilinde talep edilen adli ve idari soruşturmaya esas delil oluşturan güvenlik kamerası görüntülerinin hazırlanması, kayıt altında tutulması ve saklanmasını sağlamak.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 xml:space="preserve">Üniversitemiz personellerinin kampüs girişindeki plaka tanıma özelliği bulunan bariyerli kapıdan geçişlerini sağlamak için araç plaka tanımlama </w:t>
            </w:r>
            <w:r w:rsidRPr="00C90E32">
              <w:rPr>
                <w:sz w:val="24"/>
                <w:szCs w:val="24"/>
              </w:rPr>
              <w:lastRenderedPageBreak/>
              <w:t>işlemlerini gerçekleştirmek, takip ve kontrollerini</w:t>
            </w:r>
            <w:r w:rsidRPr="00C90E32">
              <w:rPr>
                <w:spacing w:val="1"/>
                <w:sz w:val="24"/>
                <w:szCs w:val="24"/>
              </w:rPr>
              <w:t xml:space="preserve"> </w:t>
            </w:r>
            <w:r w:rsidRPr="00C90E32">
              <w:rPr>
                <w:sz w:val="24"/>
                <w:szCs w:val="24"/>
              </w:rPr>
              <w:t>yapmak.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 xml:space="preserve">Güvenlik tur kontrol saatlerinin devriye zamanlarını ayarlamak, güvenlik görevlilerince yapılan devriye ve kodlamaları düzenli olarak kontrol etmek, kayıtları tutmak, yapılmayan devriyeleri tespit etmek ve amirine bildirmek. </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Görüntüleme sistemindeki kayıt cihazı, kamera ve ekipmanların arızalarını tespit etmek, imkanlar dahilinde bakım, onarım işlemlerini yapmak, onarımı yapılamayanları amirine bildirerek ilgili firmalarca onarımının yapılmasını veya yenilenmesini sağlamak.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Üniversitemiz yerleşim alanlarında görev yapan özel güvenlik görevlilerinin, 24 saat çalışma esasına göre aylık nöbet listelerini hazırlamak, amirinin onayına sunmak ve ilgilere bildirmek.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Özel güvenlik görevlilerinin puantaj, fazla mesai ve benzeri çizelgelerini hazırlamak, kontrol etmek ve amirinin onayına sunmak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Yetkisiz kişilerin görev alanına girmesini engellemek, gerekli tedbirleri almak.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Amirinin bilgisi ve onayı olmadan, her ne suretle olursa olsun kamera kayıtlarının izlenmesine, kopyasının alınmasına müsaade etmemek, kişilere bilgi veya belge vermemek.</w:t>
            </w:r>
          </w:p>
          <w:p w:rsidR="00C90E32" w:rsidRPr="00C90E32" w:rsidRDefault="00C90E32" w:rsidP="00C90E32">
            <w:pPr>
              <w:pStyle w:val="TableParagraph"/>
              <w:numPr>
                <w:ilvl w:val="0"/>
                <w:numId w:val="1"/>
              </w:numPr>
              <w:tabs>
                <w:tab w:val="left" w:pos="416"/>
              </w:tabs>
              <w:spacing w:before="120" w:after="120"/>
              <w:ind w:left="312"/>
              <w:jc w:val="both"/>
              <w:rPr>
                <w:sz w:val="24"/>
                <w:szCs w:val="24"/>
              </w:rPr>
            </w:pPr>
            <w:r w:rsidRPr="00C90E32">
              <w:rPr>
                <w:sz w:val="24"/>
                <w:szCs w:val="24"/>
              </w:rPr>
              <w:t>Hassas ve riskli görevlerde bulunduğunu bilmek, gizliliğe riayet etmek ve edilmesini sağlamak.</w:t>
            </w:r>
          </w:p>
          <w:p w:rsidR="00C90E32" w:rsidRPr="00C90E32" w:rsidRDefault="00C90E32" w:rsidP="00C90E32">
            <w:pPr>
              <w:pStyle w:val="TableParagraph"/>
              <w:numPr>
                <w:ilvl w:val="0"/>
                <w:numId w:val="1"/>
              </w:numPr>
              <w:tabs>
                <w:tab w:val="left" w:pos="389"/>
              </w:tabs>
              <w:spacing w:before="120" w:after="120"/>
              <w:ind w:left="312"/>
              <w:jc w:val="both"/>
              <w:rPr>
                <w:sz w:val="24"/>
                <w:szCs w:val="24"/>
              </w:rPr>
            </w:pPr>
            <w:r w:rsidRPr="00C90E32">
              <w:rPr>
                <w:sz w:val="24"/>
                <w:szCs w:val="24"/>
              </w:rPr>
              <w:t>Görevine mâni bir hal meydana gelmedikçe görev yerini terk etmemek, karşılaştığı sorunları ve görev yapmasını engelleyen durumları amirlerine bildirmek.</w:t>
            </w:r>
          </w:p>
          <w:p w:rsidR="00C90E32" w:rsidRPr="00C90E32" w:rsidRDefault="00C90E32" w:rsidP="00C90E32">
            <w:pPr>
              <w:pStyle w:val="TableParagraph"/>
              <w:numPr>
                <w:ilvl w:val="0"/>
                <w:numId w:val="1"/>
              </w:numPr>
              <w:tabs>
                <w:tab w:val="left" w:pos="389"/>
              </w:tabs>
              <w:spacing w:before="120" w:after="120"/>
              <w:ind w:left="312"/>
              <w:jc w:val="both"/>
              <w:rPr>
                <w:sz w:val="24"/>
                <w:szCs w:val="24"/>
              </w:rPr>
            </w:pPr>
            <w:r w:rsidRPr="00C90E32">
              <w:rPr>
                <w:sz w:val="24"/>
                <w:szCs w:val="24"/>
              </w:rPr>
              <w:t>Zimmeti veya sorumluluğu altındaki demirbaş araç gereç ve malzemeleri resmi amacına ve görevine uygun olarak yerinde kullanmak, ya da kullandırmak ve her türlü hasara karşı korunması için gerekli tedbirleri almak.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Kendisine sevk edilen yazı, talep ve görevlerin gereğini yapmak, göreviyle ilgili yazışmaları hazırlanmak, paraflamak ve amirin onayına sunmak.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Şubeyle ilgili her türlü evrakı standart dosya düzenine göre hazırlamak, dosyalamak ve arşivlemek.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Daire Başkanlığı ve Şube Müdürlüğünce düzenlenen toplantılara katılmak, yürütülen faaliyetlere ilişkin karşılaştığı sorunları, taleplerini, şikâyetlerini, görüş ve önerilerini sunmak.</w:t>
            </w:r>
          </w:p>
          <w:p w:rsidR="00C90E32" w:rsidRPr="00C90E32" w:rsidRDefault="00C90E32" w:rsidP="00C90E32">
            <w:pPr>
              <w:pStyle w:val="TableParagraph"/>
              <w:numPr>
                <w:ilvl w:val="0"/>
                <w:numId w:val="1"/>
              </w:numPr>
              <w:tabs>
                <w:tab w:val="left" w:pos="359"/>
              </w:tabs>
              <w:spacing w:before="120" w:after="120"/>
              <w:ind w:left="312"/>
              <w:jc w:val="both"/>
              <w:rPr>
                <w:b/>
                <w:sz w:val="24"/>
                <w:szCs w:val="24"/>
              </w:rPr>
            </w:pPr>
            <w:r w:rsidRPr="00C90E32">
              <w:rPr>
                <w:sz w:val="24"/>
                <w:szCs w:val="24"/>
              </w:rPr>
              <w:t>Yöneticileri tarafından görev alanı ile ilgili istenen her türlü bilgi, belge, rapor, plan, vb. hazırlamak.</w:t>
            </w:r>
          </w:p>
          <w:p w:rsidR="00C90E32" w:rsidRPr="00C90E32" w:rsidRDefault="00C90E32" w:rsidP="00C90E32">
            <w:pPr>
              <w:pStyle w:val="TableParagraph"/>
              <w:numPr>
                <w:ilvl w:val="0"/>
                <w:numId w:val="1"/>
              </w:numPr>
              <w:tabs>
                <w:tab w:val="left" w:pos="359"/>
              </w:tabs>
              <w:spacing w:before="120" w:after="120"/>
              <w:ind w:left="312"/>
              <w:jc w:val="both"/>
              <w:rPr>
                <w:b/>
                <w:sz w:val="24"/>
                <w:szCs w:val="24"/>
              </w:rPr>
            </w:pPr>
            <w:r w:rsidRPr="00C90E32">
              <w:rPr>
                <w:sz w:val="24"/>
                <w:szCs w:val="24"/>
              </w:rPr>
              <w:t>Mesai saatlerine riayet etmek, amirinin bilgisi ve onayı olmadan görev yerini terk etmemek, hizmetine ihtiyaç duyulması halinde, amiri tarafından önceden bildirilmesi durumunda fazla mesai yapmak.</w:t>
            </w:r>
          </w:p>
          <w:p w:rsidR="00C90E32" w:rsidRPr="00C90E32" w:rsidRDefault="00C90E32" w:rsidP="00C90E32">
            <w:pPr>
              <w:pStyle w:val="ListeParagraf"/>
              <w:widowControl/>
              <w:numPr>
                <w:ilvl w:val="0"/>
                <w:numId w:val="1"/>
              </w:numPr>
              <w:tabs>
                <w:tab w:val="left" w:pos="359"/>
              </w:tabs>
              <w:autoSpaceDE/>
              <w:autoSpaceDN/>
              <w:spacing w:before="120" w:after="120"/>
              <w:ind w:left="312"/>
              <w:jc w:val="both"/>
              <w:rPr>
                <w:sz w:val="24"/>
                <w:szCs w:val="24"/>
              </w:rPr>
            </w:pPr>
            <w:r w:rsidRPr="00C90E32">
              <w:rPr>
                <w:sz w:val="24"/>
                <w:szCs w:val="24"/>
              </w:rPr>
              <w:t>Şubede kullanılan demirbaşların her türlü hasara karşı korunması için gerekli tedbirlerin alınmasını, bakımlarının yapılmasını ve bunlara ait kayıtların tutulmasını sağlamak.</w:t>
            </w:r>
          </w:p>
          <w:p w:rsidR="00C90E32" w:rsidRPr="00C90E32" w:rsidRDefault="00C90E32" w:rsidP="00C90E32">
            <w:pPr>
              <w:pStyle w:val="ListeParagraf"/>
              <w:widowControl/>
              <w:numPr>
                <w:ilvl w:val="0"/>
                <w:numId w:val="1"/>
              </w:numPr>
              <w:tabs>
                <w:tab w:val="left" w:pos="359"/>
              </w:tabs>
              <w:autoSpaceDE/>
              <w:autoSpaceDN/>
              <w:spacing w:before="120" w:after="120"/>
              <w:ind w:left="312"/>
              <w:jc w:val="both"/>
              <w:rPr>
                <w:sz w:val="24"/>
                <w:szCs w:val="24"/>
              </w:rPr>
            </w:pPr>
            <w:r w:rsidRPr="00C90E32">
              <w:rPr>
                <w:sz w:val="24"/>
                <w:szCs w:val="24"/>
              </w:rPr>
              <w:t>Göreviyle ilgili yürütülen iş ve işlemlerde tasarruf</w:t>
            </w:r>
            <w:r w:rsidRPr="00C90E32">
              <w:rPr>
                <w:spacing w:val="-6"/>
                <w:sz w:val="24"/>
                <w:szCs w:val="24"/>
              </w:rPr>
              <w:t xml:space="preserve"> </w:t>
            </w:r>
            <w:r w:rsidRPr="00C90E32">
              <w:rPr>
                <w:sz w:val="24"/>
                <w:szCs w:val="24"/>
              </w:rPr>
              <w:t>tedbirlerine riayet etmek.</w:t>
            </w:r>
          </w:p>
          <w:p w:rsidR="00C90E32" w:rsidRPr="00C90E32" w:rsidRDefault="00C90E32" w:rsidP="00C90E32">
            <w:pPr>
              <w:pStyle w:val="TableParagraph"/>
              <w:numPr>
                <w:ilvl w:val="0"/>
                <w:numId w:val="1"/>
              </w:numPr>
              <w:tabs>
                <w:tab w:val="left" w:pos="359"/>
              </w:tabs>
              <w:spacing w:before="120" w:after="120"/>
              <w:ind w:left="312"/>
              <w:jc w:val="both"/>
              <w:rPr>
                <w:sz w:val="24"/>
                <w:szCs w:val="24"/>
              </w:rPr>
            </w:pPr>
            <w:r w:rsidRPr="00C90E32">
              <w:rPr>
                <w:sz w:val="24"/>
                <w:szCs w:val="24"/>
              </w:rPr>
              <w:t xml:space="preserve">Çalışma ortamında iş sağlığı ve güvenliği ile ilgili kural ve talimatlara </w:t>
            </w:r>
            <w:r w:rsidRPr="00C90E32">
              <w:rPr>
                <w:sz w:val="24"/>
                <w:szCs w:val="24"/>
              </w:rPr>
              <w:lastRenderedPageBreak/>
              <w:t>uymak, gerekli tedbirleri almak veya alınmasını sağlamak.</w:t>
            </w:r>
          </w:p>
          <w:p w:rsidR="00C90E32" w:rsidRPr="00C90E32" w:rsidRDefault="00C90E32" w:rsidP="00C90E32">
            <w:pPr>
              <w:pStyle w:val="TableParagraph"/>
              <w:numPr>
                <w:ilvl w:val="0"/>
                <w:numId w:val="1"/>
              </w:numPr>
              <w:tabs>
                <w:tab w:val="left" w:pos="416"/>
              </w:tabs>
              <w:spacing w:before="120" w:after="120"/>
              <w:ind w:left="312"/>
              <w:jc w:val="both"/>
              <w:rPr>
                <w:sz w:val="24"/>
                <w:szCs w:val="24"/>
              </w:rPr>
            </w:pPr>
            <w:r w:rsidRPr="00C90E32">
              <w:rPr>
                <w:sz w:val="24"/>
                <w:szCs w:val="24"/>
                <w:shd w:val="clear" w:color="auto" w:fill="FFFFFF"/>
              </w:rPr>
              <w:t>Şube çalışma arkadaşları ve görevin gerektirdiği konularda diğer şube ve birim personelleriyle koordine şekilde,</w:t>
            </w:r>
            <w:r w:rsidRPr="00C90E32">
              <w:rPr>
                <w:sz w:val="24"/>
                <w:szCs w:val="24"/>
              </w:rPr>
              <w:t xml:space="preserve"> bilgi paylaşımı yapmak,</w:t>
            </w:r>
            <w:r w:rsidRPr="00C90E32">
              <w:rPr>
                <w:sz w:val="24"/>
                <w:szCs w:val="24"/>
                <w:shd w:val="clear" w:color="auto" w:fill="FFFFFF"/>
              </w:rPr>
              <w:t xml:space="preserve"> yol göstermek, </w:t>
            </w:r>
            <w:r w:rsidRPr="00C90E32">
              <w:rPr>
                <w:sz w:val="24"/>
                <w:szCs w:val="24"/>
              </w:rPr>
              <w:t xml:space="preserve">iş birliği ve uyum içerisinde çalışmak. </w:t>
            </w:r>
          </w:p>
          <w:p w:rsidR="00C90E32" w:rsidRPr="00C90E32" w:rsidRDefault="00C90E32" w:rsidP="00C90E32">
            <w:pPr>
              <w:pStyle w:val="TableParagraph"/>
              <w:numPr>
                <w:ilvl w:val="0"/>
                <w:numId w:val="1"/>
              </w:numPr>
              <w:tabs>
                <w:tab w:val="left" w:pos="416"/>
              </w:tabs>
              <w:spacing w:before="120" w:after="120"/>
              <w:ind w:left="312"/>
              <w:jc w:val="both"/>
              <w:rPr>
                <w:sz w:val="24"/>
                <w:szCs w:val="24"/>
              </w:rPr>
            </w:pPr>
            <w:r w:rsidRPr="00C90E32">
              <w:rPr>
                <w:sz w:val="24"/>
                <w:szCs w:val="24"/>
              </w:rPr>
              <w:t>Görevlendirilmesi halinde diğer şube personellerine vekâlet etmek.</w:t>
            </w:r>
          </w:p>
          <w:p w:rsidR="00C90E32" w:rsidRPr="00C90E32" w:rsidRDefault="00C90E32" w:rsidP="00C90E32">
            <w:pPr>
              <w:pStyle w:val="TableParagraph"/>
              <w:numPr>
                <w:ilvl w:val="0"/>
                <w:numId w:val="1"/>
              </w:numPr>
              <w:tabs>
                <w:tab w:val="left" w:pos="416"/>
              </w:tabs>
              <w:spacing w:before="120" w:after="120"/>
              <w:ind w:left="312"/>
              <w:jc w:val="both"/>
              <w:rPr>
                <w:sz w:val="24"/>
                <w:szCs w:val="24"/>
              </w:rPr>
            </w:pPr>
            <w:r w:rsidRPr="00C90E32">
              <w:rPr>
                <w:sz w:val="24"/>
                <w:szCs w:val="24"/>
              </w:rPr>
              <w:t>Göreviyle ilgili eğitim, seminer, kurs ve toplantılara katılmak ve temaslarda bulunmak, bu kapsamda verilen görevleri yerine getirmek.</w:t>
            </w:r>
          </w:p>
          <w:p w:rsidR="00C90E32" w:rsidRPr="00C90E32" w:rsidRDefault="00C90E32" w:rsidP="00C90E32">
            <w:pPr>
              <w:pStyle w:val="TableParagraph"/>
              <w:numPr>
                <w:ilvl w:val="0"/>
                <w:numId w:val="1"/>
              </w:numPr>
              <w:tabs>
                <w:tab w:val="left" w:pos="416"/>
              </w:tabs>
              <w:spacing w:before="120" w:after="120"/>
              <w:ind w:left="312"/>
              <w:jc w:val="both"/>
              <w:rPr>
                <w:b/>
                <w:bCs/>
                <w:sz w:val="24"/>
                <w:szCs w:val="24"/>
              </w:rPr>
            </w:pPr>
            <w:r w:rsidRPr="00C90E32">
              <w:rPr>
                <w:sz w:val="24"/>
                <w:szCs w:val="24"/>
              </w:rPr>
              <w:t>İdare tarafından görevlendirildiği komisyon, komite vb. çalışma gruplarında yer almak ve üzerine düşen görevleri yerine getirmek.</w:t>
            </w:r>
          </w:p>
          <w:p w:rsidR="00C90E32" w:rsidRPr="00C90E32" w:rsidRDefault="00C90E32" w:rsidP="00C90E32">
            <w:pPr>
              <w:pStyle w:val="TableParagraph"/>
              <w:numPr>
                <w:ilvl w:val="0"/>
                <w:numId w:val="1"/>
              </w:numPr>
              <w:tabs>
                <w:tab w:val="left" w:pos="359"/>
              </w:tabs>
              <w:spacing w:before="120" w:after="120"/>
              <w:ind w:left="312"/>
              <w:jc w:val="both"/>
              <w:rPr>
                <w:b/>
                <w:sz w:val="24"/>
                <w:szCs w:val="24"/>
              </w:rPr>
            </w:pPr>
            <w:r w:rsidRPr="00C90E32">
              <w:rPr>
                <w:sz w:val="24"/>
                <w:szCs w:val="24"/>
              </w:rPr>
              <w:t xml:space="preserve">Yürütülen işler ve aşamaları hakkında yöneticisine düzenli olarak bilgi vermek, yapılmayanlar hakkında gerekçeleriyle birlikte açıklama yapmak, </w:t>
            </w:r>
            <w:r w:rsidRPr="00C90E32">
              <w:rPr>
                <w:sz w:val="24"/>
                <w:szCs w:val="24"/>
                <w:shd w:val="clear" w:color="auto" w:fill="FFFFFF"/>
              </w:rPr>
              <w:t>görevleriyle ilgili uygulamalara ilişkin görüş ve önerilerini amirine bildirmek.</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E7190D" w:rsidRPr="00C90E32" w:rsidRDefault="00C90E32" w:rsidP="00C90E32">
            <w:pPr>
              <w:pStyle w:val="TableParagraph"/>
              <w:spacing w:before="0"/>
              <w:ind w:left="0"/>
              <w:rPr>
                <w:sz w:val="24"/>
                <w:szCs w:val="24"/>
              </w:rPr>
            </w:pPr>
            <w:r w:rsidRPr="00C90E32">
              <w:rPr>
                <w:sz w:val="24"/>
                <w:szCs w:val="24"/>
              </w:rPr>
              <w:t>Yöneticileri tarafından verilen diğer yazılı ve sözlü görevleri yerine getirmek</w:t>
            </w:r>
          </w:p>
        </w:tc>
      </w:tr>
      <w:tr w:rsidR="00E7190D" w:rsidRPr="00306164" w:rsidTr="005F5064">
        <w:trPr>
          <w:trHeight w:val="1668"/>
        </w:trPr>
        <w:tc>
          <w:tcPr>
            <w:tcW w:w="3426" w:type="dxa"/>
          </w:tcPr>
          <w:p w:rsidR="00E7190D" w:rsidRPr="00C90E32" w:rsidRDefault="00E7190D" w:rsidP="00E7190D">
            <w:pPr>
              <w:pStyle w:val="TableParagraph"/>
              <w:rPr>
                <w:b/>
                <w:sz w:val="24"/>
                <w:szCs w:val="24"/>
              </w:rPr>
            </w:pPr>
            <w:r w:rsidRPr="00C90E32">
              <w:rPr>
                <w:b/>
                <w:sz w:val="24"/>
                <w:szCs w:val="24"/>
              </w:rPr>
              <w:lastRenderedPageBreak/>
              <w:t>Yetkiler</w:t>
            </w:r>
          </w:p>
        </w:tc>
        <w:tc>
          <w:tcPr>
            <w:tcW w:w="7229" w:type="dxa"/>
            <w:gridSpan w:val="2"/>
          </w:tcPr>
          <w:p w:rsidR="00306164" w:rsidRPr="00C90E32" w:rsidRDefault="00306164" w:rsidP="00306164">
            <w:pPr>
              <w:pStyle w:val="TableParagraph"/>
              <w:numPr>
                <w:ilvl w:val="0"/>
                <w:numId w:val="1"/>
              </w:numPr>
              <w:spacing w:before="120" w:after="120"/>
              <w:ind w:left="312"/>
              <w:jc w:val="both"/>
              <w:rPr>
                <w:b/>
                <w:bCs/>
                <w:sz w:val="24"/>
                <w:szCs w:val="24"/>
              </w:rPr>
            </w:pPr>
            <w:r w:rsidRPr="00C90E32">
              <w:rPr>
                <w:sz w:val="24"/>
                <w:szCs w:val="24"/>
              </w:rPr>
              <w:t>Yukarıda belirtilen görev ve sorumlulukları gerçekleştirme yetkisine sahip olmak.</w:t>
            </w:r>
          </w:p>
          <w:p w:rsidR="00E05839" w:rsidRPr="00C90E32" w:rsidRDefault="00306164" w:rsidP="00F77539">
            <w:pPr>
              <w:pStyle w:val="TableParagraph"/>
              <w:widowControl/>
              <w:numPr>
                <w:ilvl w:val="0"/>
                <w:numId w:val="1"/>
              </w:numPr>
              <w:autoSpaceDE/>
              <w:autoSpaceDN/>
              <w:spacing w:before="120" w:after="120"/>
              <w:ind w:left="312"/>
              <w:jc w:val="both"/>
              <w:rPr>
                <w:sz w:val="24"/>
                <w:szCs w:val="24"/>
              </w:rPr>
            </w:pPr>
            <w:r w:rsidRPr="00C90E32">
              <w:rPr>
                <w:sz w:val="24"/>
                <w:szCs w:val="24"/>
              </w:rPr>
              <w:t>Faaliyetlerinin gerektirdiği her türlü araç, gereç ve malzemeyi kullanabilmek.</w:t>
            </w:r>
          </w:p>
          <w:p w:rsidR="00E05839" w:rsidRPr="00C90E32" w:rsidRDefault="00E05839" w:rsidP="002F095D">
            <w:pPr>
              <w:pStyle w:val="ListeParagraf"/>
              <w:widowControl/>
              <w:autoSpaceDE/>
              <w:autoSpaceDN/>
              <w:spacing w:before="120" w:after="120"/>
              <w:ind w:left="312"/>
              <w:jc w:val="both"/>
              <w:rPr>
                <w:sz w:val="24"/>
                <w:szCs w:val="24"/>
              </w:rPr>
            </w:pPr>
          </w:p>
          <w:p w:rsidR="00E7190D" w:rsidRPr="00C90E32"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C90E32" w:rsidRDefault="00E7190D" w:rsidP="00E7190D">
            <w:pPr>
              <w:pStyle w:val="TableParagraph"/>
              <w:rPr>
                <w:b/>
                <w:sz w:val="24"/>
                <w:szCs w:val="24"/>
              </w:rPr>
            </w:pPr>
            <w:r w:rsidRPr="00C90E32">
              <w:rPr>
                <w:b/>
                <w:sz w:val="24"/>
                <w:szCs w:val="24"/>
              </w:rPr>
              <w:t>Görev</w:t>
            </w:r>
            <w:r w:rsidRPr="00C90E32">
              <w:rPr>
                <w:b/>
                <w:spacing w:val="-3"/>
                <w:sz w:val="24"/>
                <w:szCs w:val="24"/>
              </w:rPr>
              <w:t xml:space="preserve"> </w:t>
            </w:r>
            <w:r w:rsidRPr="00C90E32">
              <w:rPr>
                <w:b/>
                <w:sz w:val="24"/>
                <w:szCs w:val="24"/>
              </w:rPr>
              <w:t>İçin</w:t>
            </w:r>
            <w:r w:rsidRPr="00C90E32">
              <w:rPr>
                <w:b/>
                <w:spacing w:val="-6"/>
                <w:sz w:val="24"/>
                <w:szCs w:val="24"/>
              </w:rPr>
              <w:t xml:space="preserve"> </w:t>
            </w:r>
            <w:r w:rsidRPr="00C90E32">
              <w:rPr>
                <w:b/>
                <w:sz w:val="24"/>
                <w:szCs w:val="24"/>
              </w:rPr>
              <w:t>Gerekli</w:t>
            </w:r>
            <w:r w:rsidRPr="00C90E32">
              <w:rPr>
                <w:b/>
                <w:spacing w:val="-3"/>
                <w:sz w:val="24"/>
                <w:szCs w:val="24"/>
              </w:rPr>
              <w:t xml:space="preserve"> </w:t>
            </w:r>
            <w:r w:rsidRPr="00C90E32">
              <w:rPr>
                <w:b/>
                <w:sz w:val="24"/>
                <w:szCs w:val="24"/>
              </w:rPr>
              <w:t>Beceri</w:t>
            </w:r>
            <w:r w:rsidRPr="00C90E32">
              <w:rPr>
                <w:b/>
                <w:spacing w:val="-3"/>
                <w:sz w:val="24"/>
                <w:szCs w:val="24"/>
              </w:rPr>
              <w:t xml:space="preserve"> </w:t>
            </w:r>
            <w:r w:rsidRPr="00C90E32">
              <w:rPr>
                <w:b/>
                <w:sz w:val="24"/>
                <w:szCs w:val="24"/>
              </w:rPr>
              <w:t>ve</w:t>
            </w:r>
            <w:r w:rsidRPr="00C90E32">
              <w:rPr>
                <w:b/>
                <w:spacing w:val="-2"/>
                <w:sz w:val="24"/>
                <w:szCs w:val="24"/>
              </w:rPr>
              <w:t xml:space="preserve"> </w:t>
            </w:r>
            <w:r w:rsidRPr="00C90E32">
              <w:rPr>
                <w:b/>
                <w:sz w:val="24"/>
                <w:szCs w:val="24"/>
              </w:rPr>
              <w:t>Yetenekler</w:t>
            </w:r>
          </w:p>
        </w:tc>
        <w:tc>
          <w:tcPr>
            <w:tcW w:w="7229" w:type="dxa"/>
            <w:gridSpan w:val="2"/>
          </w:tcPr>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Düzenli ve disiplinli çalışma.</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Güçlü hafıza, matematiksel kabiliyet.</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Etkin yazılı ve sözlü iletişim.</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Planlama ve organizasyon yapabilme.</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Stres ve zaman yönetimi.</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Ekip çalışmasına uyumlu ve katılımcı olma.</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Değişim ve gelişime açık olma.</w:t>
            </w:r>
          </w:p>
          <w:p w:rsidR="00254F00" w:rsidRPr="00C90E32" w:rsidRDefault="00254F00" w:rsidP="00254F00">
            <w:pPr>
              <w:pStyle w:val="TableParagraph"/>
              <w:numPr>
                <w:ilvl w:val="0"/>
                <w:numId w:val="1"/>
              </w:numPr>
              <w:spacing w:before="120" w:after="120"/>
              <w:ind w:left="312"/>
              <w:jc w:val="both"/>
              <w:rPr>
                <w:sz w:val="24"/>
                <w:szCs w:val="24"/>
              </w:rPr>
            </w:pPr>
            <w:r w:rsidRPr="00C90E32">
              <w:rPr>
                <w:sz w:val="24"/>
                <w:szCs w:val="24"/>
              </w:rPr>
              <w:t>Kurumsal ve etik prensiplere bağlılık.</w:t>
            </w:r>
          </w:p>
          <w:p w:rsidR="00306164" w:rsidRDefault="00306164" w:rsidP="00254F00">
            <w:pPr>
              <w:pStyle w:val="TableParagraph"/>
              <w:spacing w:before="120" w:after="120"/>
              <w:ind w:left="312"/>
              <w:jc w:val="both"/>
              <w:rPr>
                <w:sz w:val="24"/>
                <w:szCs w:val="24"/>
              </w:rPr>
            </w:pPr>
          </w:p>
          <w:p w:rsidR="003A51E0" w:rsidRPr="00C90E32" w:rsidRDefault="003A51E0" w:rsidP="00254F00">
            <w:pPr>
              <w:pStyle w:val="TableParagraph"/>
              <w:spacing w:before="120" w:after="120"/>
              <w:ind w:left="312"/>
              <w:jc w:val="both"/>
              <w:rPr>
                <w:sz w:val="24"/>
                <w:szCs w:val="24"/>
              </w:rPr>
            </w:pPr>
          </w:p>
          <w:p w:rsidR="00E7190D" w:rsidRPr="00C90E32"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C90E32" w:rsidRDefault="00E7190D" w:rsidP="00E7190D">
            <w:pPr>
              <w:pStyle w:val="TableParagraph"/>
              <w:rPr>
                <w:b/>
                <w:sz w:val="24"/>
                <w:szCs w:val="24"/>
              </w:rPr>
            </w:pPr>
            <w:r w:rsidRPr="00C90E32">
              <w:rPr>
                <w:b/>
                <w:sz w:val="24"/>
                <w:szCs w:val="24"/>
              </w:rPr>
              <w:lastRenderedPageBreak/>
              <w:t>Görevin</w:t>
            </w:r>
            <w:r w:rsidRPr="00C90E32">
              <w:rPr>
                <w:b/>
                <w:spacing w:val="-7"/>
                <w:sz w:val="24"/>
                <w:szCs w:val="24"/>
              </w:rPr>
              <w:t xml:space="preserve"> </w:t>
            </w:r>
            <w:r w:rsidRPr="00C90E32">
              <w:rPr>
                <w:b/>
                <w:sz w:val="24"/>
                <w:szCs w:val="24"/>
              </w:rPr>
              <w:t>Diğer</w:t>
            </w:r>
            <w:r w:rsidRPr="00C90E32">
              <w:rPr>
                <w:b/>
                <w:spacing w:val="-4"/>
                <w:sz w:val="24"/>
                <w:szCs w:val="24"/>
              </w:rPr>
              <w:t xml:space="preserve"> </w:t>
            </w:r>
            <w:r w:rsidRPr="00C90E32">
              <w:rPr>
                <w:b/>
                <w:sz w:val="24"/>
                <w:szCs w:val="24"/>
              </w:rPr>
              <w:t>Görevlerle</w:t>
            </w:r>
            <w:r w:rsidRPr="00C90E32">
              <w:rPr>
                <w:b/>
                <w:spacing w:val="-3"/>
                <w:sz w:val="24"/>
                <w:szCs w:val="24"/>
              </w:rPr>
              <w:t xml:space="preserve"> </w:t>
            </w:r>
            <w:r w:rsidRPr="00C90E32">
              <w:rPr>
                <w:b/>
                <w:sz w:val="24"/>
                <w:szCs w:val="24"/>
              </w:rPr>
              <w:t>İlişkisi</w:t>
            </w:r>
          </w:p>
        </w:tc>
        <w:tc>
          <w:tcPr>
            <w:tcW w:w="7229" w:type="dxa"/>
            <w:gridSpan w:val="2"/>
          </w:tcPr>
          <w:p w:rsidR="003A51E0" w:rsidRDefault="003A51E0" w:rsidP="003A51E0">
            <w:pPr>
              <w:pStyle w:val="TableParagraph"/>
              <w:spacing w:before="0"/>
              <w:ind w:left="0"/>
              <w:rPr>
                <w:sz w:val="24"/>
                <w:szCs w:val="24"/>
              </w:rPr>
            </w:pPr>
            <w:r>
              <w:rPr>
                <w:sz w:val="24"/>
                <w:szCs w:val="24"/>
              </w:rPr>
              <w:t xml:space="preserve"> Daire Başkanı ile raporlama ilişkisi </w:t>
            </w:r>
          </w:p>
          <w:p w:rsidR="00E7190D" w:rsidRPr="00C90E32" w:rsidRDefault="003A51E0" w:rsidP="003A51E0">
            <w:pPr>
              <w:pStyle w:val="TableParagraph"/>
              <w:spacing w:before="0"/>
              <w:ind w:left="0"/>
              <w:rPr>
                <w:sz w:val="24"/>
                <w:szCs w:val="24"/>
              </w:rPr>
            </w:pPr>
            <w:r>
              <w:rPr>
                <w:sz w:val="24"/>
                <w:szCs w:val="24"/>
              </w:rPr>
              <w:t xml:space="preserve"> Tüm personellerle işbirliği ve eşgüdüm ilişkisi</w:t>
            </w:r>
          </w:p>
        </w:tc>
      </w:tr>
      <w:tr w:rsidR="00E7190D" w:rsidRPr="00306164" w:rsidTr="005F5064">
        <w:trPr>
          <w:trHeight w:val="976"/>
        </w:trPr>
        <w:tc>
          <w:tcPr>
            <w:tcW w:w="3426" w:type="dxa"/>
          </w:tcPr>
          <w:p w:rsidR="00E7190D" w:rsidRPr="00C90E32" w:rsidRDefault="00E7190D" w:rsidP="00E7190D">
            <w:pPr>
              <w:pStyle w:val="TableParagraph"/>
              <w:rPr>
                <w:b/>
                <w:sz w:val="24"/>
                <w:szCs w:val="24"/>
              </w:rPr>
            </w:pPr>
            <w:r w:rsidRPr="00C90E32">
              <w:rPr>
                <w:b/>
                <w:sz w:val="24"/>
                <w:szCs w:val="24"/>
              </w:rPr>
              <w:t>Yasal</w:t>
            </w:r>
            <w:r w:rsidRPr="00C90E32">
              <w:rPr>
                <w:b/>
                <w:spacing w:val="-3"/>
                <w:sz w:val="24"/>
                <w:szCs w:val="24"/>
              </w:rPr>
              <w:t xml:space="preserve"> </w:t>
            </w:r>
            <w:r w:rsidRPr="00C90E32">
              <w:rPr>
                <w:b/>
                <w:sz w:val="24"/>
                <w:szCs w:val="24"/>
              </w:rPr>
              <w:t>Dayanaklar</w:t>
            </w:r>
          </w:p>
        </w:tc>
        <w:tc>
          <w:tcPr>
            <w:tcW w:w="7229" w:type="dxa"/>
            <w:gridSpan w:val="2"/>
          </w:tcPr>
          <w:p w:rsidR="00C90E32" w:rsidRPr="00C90E32" w:rsidRDefault="00C90E32" w:rsidP="00C90E32">
            <w:pPr>
              <w:pStyle w:val="TableParagraph"/>
              <w:numPr>
                <w:ilvl w:val="0"/>
                <w:numId w:val="1"/>
              </w:numPr>
              <w:spacing w:before="120" w:after="120"/>
              <w:ind w:left="312"/>
              <w:jc w:val="both"/>
              <w:rPr>
                <w:b/>
                <w:bCs/>
                <w:sz w:val="24"/>
                <w:szCs w:val="24"/>
              </w:rPr>
            </w:pPr>
            <w:r w:rsidRPr="00C90E32">
              <w:rPr>
                <w:sz w:val="24"/>
                <w:szCs w:val="24"/>
              </w:rPr>
              <w:t>657 sayılı Devlet Memurları Kanunu ve İkincil Mevzuatı.</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124 sayılı Yükseköğretim Üst Kuruluşları ile Yükseköğretim Kurumlarının İdari Teşkilatı Hakkında Kanun Hükmünde Kararname ve bağlı düzenlemeler.</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5018 sayılı Kamu Mali Yönetimi ve Kontrol Kanunu ve İkincil Mevzuatı.</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 xml:space="preserve">2547 sayılı Yükseköğretim Kanunu ve İkincil Mevzuatı. </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 xml:space="preserve">2914 sayılı Yükseköğretim Personel Kanunu ve İkincil Mevzuatı. </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Ceza</w:t>
            </w:r>
            <w:r w:rsidRPr="00C90E32">
              <w:rPr>
                <w:spacing w:val="1"/>
                <w:sz w:val="24"/>
                <w:szCs w:val="24"/>
              </w:rPr>
              <w:t xml:space="preserve"> </w:t>
            </w:r>
            <w:r w:rsidRPr="00C90E32">
              <w:rPr>
                <w:sz w:val="24"/>
                <w:szCs w:val="24"/>
              </w:rPr>
              <w:t>muhakemeleri</w:t>
            </w:r>
            <w:r w:rsidRPr="00C90E32">
              <w:rPr>
                <w:spacing w:val="1"/>
                <w:sz w:val="24"/>
                <w:szCs w:val="24"/>
              </w:rPr>
              <w:t xml:space="preserve"> </w:t>
            </w:r>
            <w:r w:rsidRPr="00C90E32">
              <w:rPr>
                <w:sz w:val="24"/>
                <w:szCs w:val="24"/>
              </w:rPr>
              <w:t>kanununu ve İkincil Mevzuatı.</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7126 Sivil Savunma Kanunu.</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4857 sayılı İş kanunu ve İkincil Mevzuatı.</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4688 sayılı Sendika kanunu.</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Yıllık izin Yönetmeliği.</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5188 sayılı Özel Güvenlik Hizmetlerine Dair</w:t>
            </w:r>
            <w:r w:rsidRPr="00C90E32">
              <w:rPr>
                <w:spacing w:val="1"/>
                <w:sz w:val="24"/>
                <w:szCs w:val="24"/>
              </w:rPr>
              <w:t xml:space="preserve"> </w:t>
            </w:r>
            <w:r w:rsidRPr="00C90E32">
              <w:rPr>
                <w:sz w:val="24"/>
                <w:szCs w:val="24"/>
              </w:rPr>
              <w:t>Kanun ve aynı Kanuna</w:t>
            </w:r>
            <w:r w:rsidRPr="00C90E32">
              <w:rPr>
                <w:spacing w:val="-1"/>
                <w:sz w:val="24"/>
                <w:szCs w:val="24"/>
              </w:rPr>
              <w:t xml:space="preserve"> </w:t>
            </w:r>
            <w:r w:rsidRPr="00C90E32">
              <w:rPr>
                <w:sz w:val="24"/>
                <w:szCs w:val="24"/>
              </w:rPr>
              <w:t>ait</w:t>
            </w:r>
            <w:r w:rsidRPr="00C90E32">
              <w:rPr>
                <w:spacing w:val="-1"/>
                <w:sz w:val="24"/>
                <w:szCs w:val="24"/>
              </w:rPr>
              <w:t xml:space="preserve"> </w:t>
            </w:r>
            <w:r w:rsidRPr="00C90E32">
              <w:rPr>
                <w:sz w:val="24"/>
                <w:szCs w:val="24"/>
              </w:rPr>
              <w:t>Yönetmelik.</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lang w:eastAsia="tr-TR"/>
              </w:rPr>
              <w:t>Kamu Kurum ve Kuruluşlarında Çalışan Özel Güvenlik Görevlilerine Ait Üniforma Yönergesi.</w:t>
            </w:r>
          </w:p>
          <w:p w:rsidR="00C90E32" w:rsidRPr="00C90E32" w:rsidRDefault="00C90E32" w:rsidP="00C90E32">
            <w:pPr>
              <w:pStyle w:val="TableParagraph"/>
              <w:numPr>
                <w:ilvl w:val="0"/>
                <w:numId w:val="1"/>
              </w:numPr>
              <w:spacing w:before="120" w:after="120"/>
              <w:ind w:left="312"/>
              <w:jc w:val="both"/>
              <w:rPr>
                <w:sz w:val="24"/>
                <w:szCs w:val="24"/>
              </w:rPr>
            </w:pPr>
            <w:r w:rsidRPr="00C90E32">
              <w:rPr>
                <w:sz w:val="24"/>
                <w:szCs w:val="24"/>
              </w:rPr>
              <w:t>Görev tanımıyla ilgili diğer kanun, tüzük, yönetmelik vb. mevzuat bilgisinin yanı sıra görevin ifası için gerekli bilgi ve donanıma sahip olmak.</w:t>
            </w:r>
          </w:p>
          <w:p w:rsidR="000A0386" w:rsidRPr="00C90E32"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C90E32" w:rsidRDefault="00E7190D" w:rsidP="00E7190D">
            <w:pPr>
              <w:pStyle w:val="TableParagraph"/>
              <w:rPr>
                <w:b/>
                <w:sz w:val="24"/>
                <w:szCs w:val="24"/>
              </w:rPr>
            </w:pPr>
            <w:r w:rsidRPr="00C90E32">
              <w:rPr>
                <w:b/>
                <w:sz w:val="24"/>
                <w:szCs w:val="24"/>
              </w:rPr>
              <w:t>Onay</w:t>
            </w:r>
            <w:r w:rsidRPr="00C90E32">
              <w:rPr>
                <w:b/>
                <w:spacing w:val="-3"/>
                <w:sz w:val="24"/>
                <w:szCs w:val="24"/>
              </w:rPr>
              <w:t xml:space="preserve"> </w:t>
            </w:r>
            <w:r w:rsidRPr="00C90E32">
              <w:rPr>
                <w:b/>
                <w:sz w:val="24"/>
                <w:szCs w:val="24"/>
              </w:rPr>
              <w:t>Bölümü</w:t>
            </w:r>
          </w:p>
        </w:tc>
        <w:tc>
          <w:tcPr>
            <w:tcW w:w="7229" w:type="dxa"/>
            <w:gridSpan w:val="2"/>
          </w:tcPr>
          <w:p w:rsidR="00E7190D" w:rsidRPr="00C90E32" w:rsidRDefault="00E7190D" w:rsidP="00E7190D">
            <w:pPr>
              <w:pStyle w:val="TableParagraph"/>
              <w:spacing w:before="0" w:line="256" w:lineRule="exact"/>
              <w:rPr>
                <w:b/>
                <w:sz w:val="24"/>
                <w:szCs w:val="24"/>
              </w:rPr>
            </w:pPr>
            <w:r w:rsidRPr="00C90E32">
              <w:rPr>
                <w:b/>
                <w:sz w:val="24"/>
                <w:szCs w:val="24"/>
              </w:rPr>
              <w:t>Bu</w:t>
            </w:r>
            <w:r w:rsidRPr="00C90E32">
              <w:rPr>
                <w:b/>
                <w:spacing w:val="4"/>
                <w:sz w:val="24"/>
                <w:szCs w:val="24"/>
              </w:rPr>
              <w:t xml:space="preserve"> </w:t>
            </w:r>
            <w:r w:rsidRPr="00C90E32">
              <w:rPr>
                <w:b/>
                <w:sz w:val="24"/>
                <w:szCs w:val="24"/>
              </w:rPr>
              <w:t>formda</w:t>
            </w:r>
            <w:r w:rsidRPr="00C90E32">
              <w:rPr>
                <w:b/>
                <w:spacing w:val="4"/>
                <w:sz w:val="24"/>
                <w:szCs w:val="24"/>
              </w:rPr>
              <w:t xml:space="preserve"> </w:t>
            </w:r>
            <w:r w:rsidRPr="00C90E32">
              <w:rPr>
                <w:b/>
                <w:sz w:val="24"/>
                <w:szCs w:val="24"/>
              </w:rPr>
              <w:t>açıklanan</w:t>
            </w:r>
            <w:r w:rsidRPr="00C90E32">
              <w:rPr>
                <w:b/>
                <w:spacing w:val="5"/>
                <w:sz w:val="24"/>
                <w:szCs w:val="24"/>
              </w:rPr>
              <w:t xml:space="preserve"> </w:t>
            </w:r>
            <w:r w:rsidRPr="00C90E32">
              <w:rPr>
                <w:b/>
                <w:sz w:val="24"/>
                <w:szCs w:val="24"/>
              </w:rPr>
              <w:t>görev</w:t>
            </w:r>
            <w:r w:rsidRPr="00C90E32">
              <w:rPr>
                <w:b/>
                <w:spacing w:val="1"/>
                <w:sz w:val="24"/>
                <w:szCs w:val="24"/>
              </w:rPr>
              <w:t xml:space="preserve"> </w:t>
            </w:r>
            <w:r w:rsidRPr="00C90E32">
              <w:rPr>
                <w:b/>
                <w:sz w:val="24"/>
                <w:szCs w:val="24"/>
              </w:rPr>
              <w:t>tanımını</w:t>
            </w:r>
            <w:r w:rsidRPr="00C90E32">
              <w:rPr>
                <w:b/>
                <w:spacing w:val="2"/>
                <w:sz w:val="24"/>
                <w:szCs w:val="24"/>
              </w:rPr>
              <w:t xml:space="preserve"> </w:t>
            </w:r>
            <w:r w:rsidRPr="00C90E32">
              <w:rPr>
                <w:b/>
                <w:sz w:val="24"/>
                <w:szCs w:val="24"/>
              </w:rPr>
              <w:t>okudum,</w:t>
            </w:r>
            <w:r w:rsidRPr="00C90E32">
              <w:rPr>
                <w:b/>
                <w:spacing w:val="5"/>
                <w:sz w:val="24"/>
                <w:szCs w:val="24"/>
              </w:rPr>
              <w:t xml:space="preserve"> </w:t>
            </w:r>
            <w:r w:rsidRPr="00C90E32">
              <w:rPr>
                <w:b/>
                <w:sz w:val="24"/>
                <w:szCs w:val="24"/>
              </w:rPr>
              <w:t>anladım;</w:t>
            </w:r>
            <w:r w:rsidRPr="00C90E32">
              <w:rPr>
                <w:b/>
                <w:spacing w:val="4"/>
                <w:sz w:val="24"/>
                <w:szCs w:val="24"/>
              </w:rPr>
              <w:t xml:space="preserve"> </w:t>
            </w:r>
            <w:r w:rsidRPr="00C90E32">
              <w:rPr>
                <w:b/>
                <w:sz w:val="24"/>
                <w:szCs w:val="24"/>
              </w:rPr>
              <w:t>burada</w:t>
            </w:r>
            <w:r w:rsidRPr="00C90E32">
              <w:rPr>
                <w:b/>
                <w:spacing w:val="4"/>
                <w:sz w:val="24"/>
                <w:szCs w:val="24"/>
              </w:rPr>
              <w:t xml:space="preserve"> </w:t>
            </w:r>
            <w:r w:rsidRPr="00C90E32">
              <w:rPr>
                <w:b/>
                <w:sz w:val="24"/>
                <w:szCs w:val="24"/>
              </w:rPr>
              <w:t>belirtilen</w:t>
            </w:r>
            <w:r w:rsidRPr="00C90E32">
              <w:rPr>
                <w:b/>
                <w:spacing w:val="2"/>
                <w:sz w:val="24"/>
                <w:szCs w:val="24"/>
              </w:rPr>
              <w:t xml:space="preserve"> </w:t>
            </w:r>
            <w:r w:rsidRPr="00C90E32">
              <w:rPr>
                <w:b/>
                <w:sz w:val="24"/>
                <w:szCs w:val="24"/>
              </w:rPr>
              <w:t>kapsamda</w:t>
            </w:r>
            <w:r w:rsidRPr="00C90E32">
              <w:rPr>
                <w:b/>
                <w:spacing w:val="6"/>
                <w:sz w:val="24"/>
                <w:szCs w:val="24"/>
              </w:rPr>
              <w:t xml:space="preserve"> </w:t>
            </w:r>
            <w:r w:rsidRPr="00C90E32">
              <w:rPr>
                <w:b/>
                <w:sz w:val="24"/>
                <w:szCs w:val="24"/>
              </w:rPr>
              <w:t>görevi</w:t>
            </w:r>
            <w:r w:rsidRPr="00C90E32">
              <w:rPr>
                <w:b/>
                <w:spacing w:val="4"/>
                <w:sz w:val="24"/>
                <w:szCs w:val="24"/>
              </w:rPr>
              <w:t xml:space="preserve"> </w:t>
            </w:r>
            <w:r w:rsidRPr="00C90E32">
              <w:rPr>
                <w:b/>
                <w:sz w:val="24"/>
                <w:szCs w:val="24"/>
              </w:rPr>
              <w:t>yerine</w:t>
            </w:r>
            <w:r w:rsidRPr="00C90E32">
              <w:rPr>
                <w:b/>
                <w:spacing w:val="6"/>
                <w:sz w:val="24"/>
                <w:szCs w:val="24"/>
              </w:rPr>
              <w:t xml:space="preserve"> </w:t>
            </w:r>
            <w:r w:rsidRPr="00C90E32">
              <w:rPr>
                <w:b/>
                <w:sz w:val="24"/>
                <w:szCs w:val="24"/>
              </w:rPr>
              <w:t>getirmeyi</w:t>
            </w:r>
            <w:r w:rsidRPr="00C90E32">
              <w:rPr>
                <w:b/>
                <w:spacing w:val="2"/>
                <w:sz w:val="24"/>
                <w:szCs w:val="24"/>
              </w:rPr>
              <w:t xml:space="preserve"> </w:t>
            </w:r>
            <w:r w:rsidRPr="00C90E32">
              <w:rPr>
                <w:b/>
                <w:sz w:val="24"/>
                <w:szCs w:val="24"/>
              </w:rPr>
              <w:t>kabul</w:t>
            </w:r>
            <w:r w:rsidRPr="00C90E32">
              <w:rPr>
                <w:b/>
                <w:spacing w:val="1"/>
                <w:sz w:val="24"/>
                <w:szCs w:val="24"/>
              </w:rPr>
              <w:t xml:space="preserve"> </w:t>
            </w:r>
            <w:r w:rsidRPr="00C90E32">
              <w:rPr>
                <w:b/>
                <w:sz w:val="24"/>
                <w:szCs w:val="24"/>
              </w:rPr>
              <w:t>ediyorum.</w:t>
            </w:r>
          </w:p>
        </w:tc>
      </w:tr>
      <w:tr w:rsidR="00E7190D" w:rsidRPr="00306164" w:rsidTr="005F5064">
        <w:trPr>
          <w:trHeight w:val="249"/>
        </w:trPr>
        <w:tc>
          <w:tcPr>
            <w:tcW w:w="3426" w:type="dxa"/>
          </w:tcPr>
          <w:p w:rsidR="00E7190D" w:rsidRPr="00C90E32" w:rsidRDefault="00E7190D" w:rsidP="00E7190D">
            <w:pPr>
              <w:pStyle w:val="TableParagraph"/>
              <w:spacing w:before="87" w:line="142" w:lineRule="exact"/>
              <w:rPr>
                <w:b/>
                <w:sz w:val="24"/>
                <w:szCs w:val="24"/>
              </w:rPr>
            </w:pPr>
            <w:r w:rsidRPr="00C90E32">
              <w:rPr>
                <w:b/>
                <w:sz w:val="24"/>
                <w:szCs w:val="24"/>
              </w:rPr>
              <w:t>Tebellüğ</w:t>
            </w:r>
            <w:r w:rsidRPr="00C90E32">
              <w:rPr>
                <w:b/>
                <w:spacing w:val="-4"/>
                <w:sz w:val="24"/>
                <w:szCs w:val="24"/>
              </w:rPr>
              <w:t xml:space="preserve"> </w:t>
            </w:r>
            <w:r w:rsidRPr="00C90E32">
              <w:rPr>
                <w:b/>
                <w:sz w:val="24"/>
                <w:szCs w:val="24"/>
              </w:rPr>
              <w:t>Eden</w:t>
            </w:r>
          </w:p>
        </w:tc>
        <w:tc>
          <w:tcPr>
            <w:tcW w:w="7229" w:type="dxa"/>
            <w:gridSpan w:val="2"/>
          </w:tcPr>
          <w:p w:rsidR="00E7190D" w:rsidRPr="00C90E32" w:rsidRDefault="00E7190D" w:rsidP="00E7190D">
            <w:pPr>
              <w:pStyle w:val="TableParagraph"/>
              <w:spacing w:before="87" w:line="142" w:lineRule="exact"/>
              <w:rPr>
                <w:b/>
                <w:sz w:val="24"/>
                <w:szCs w:val="24"/>
              </w:rPr>
            </w:pPr>
            <w:r w:rsidRPr="00C90E32">
              <w:rPr>
                <w:b/>
                <w:sz w:val="24"/>
                <w:szCs w:val="24"/>
              </w:rPr>
              <w:t>Tebliğ</w:t>
            </w:r>
            <w:r w:rsidRPr="00C90E32">
              <w:rPr>
                <w:b/>
                <w:spacing w:val="-3"/>
                <w:sz w:val="24"/>
                <w:szCs w:val="24"/>
              </w:rPr>
              <w:t xml:space="preserve"> </w:t>
            </w:r>
            <w:r w:rsidRPr="00C90E32">
              <w:rPr>
                <w:b/>
                <w:sz w:val="24"/>
                <w:szCs w:val="24"/>
              </w:rPr>
              <w:t>Eden</w:t>
            </w:r>
          </w:p>
        </w:tc>
      </w:tr>
      <w:tr w:rsidR="00E7190D" w:rsidRPr="00306164" w:rsidTr="005F5064">
        <w:trPr>
          <w:trHeight w:val="251"/>
        </w:trPr>
        <w:tc>
          <w:tcPr>
            <w:tcW w:w="3426" w:type="dxa"/>
          </w:tcPr>
          <w:p w:rsidR="00E7190D" w:rsidRPr="00C90E32" w:rsidRDefault="00E7190D" w:rsidP="00E7190D">
            <w:pPr>
              <w:pStyle w:val="TableParagraph"/>
              <w:spacing w:before="87" w:line="144" w:lineRule="exact"/>
              <w:rPr>
                <w:sz w:val="24"/>
                <w:szCs w:val="24"/>
              </w:rPr>
            </w:pPr>
            <w:r w:rsidRPr="00C90E32">
              <w:rPr>
                <w:sz w:val="24"/>
                <w:szCs w:val="24"/>
              </w:rPr>
              <w:t>Adı-Soyad</w:t>
            </w:r>
          </w:p>
        </w:tc>
        <w:tc>
          <w:tcPr>
            <w:tcW w:w="7229" w:type="dxa"/>
            <w:gridSpan w:val="2"/>
          </w:tcPr>
          <w:p w:rsidR="00E7190D" w:rsidRPr="00C90E32" w:rsidRDefault="00E7190D" w:rsidP="00E7190D">
            <w:pPr>
              <w:pStyle w:val="TableParagraph"/>
              <w:spacing w:before="87" w:line="144" w:lineRule="exact"/>
              <w:rPr>
                <w:sz w:val="24"/>
                <w:szCs w:val="24"/>
              </w:rPr>
            </w:pPr>
            <w:r w:rsidRPr="00C90E32">
              <w:rPr>
                <w:sz w:val="24"/>
                <w:szCs w:val="24"/>
              </w:rPr>
              <w:t>Ad-Soyad</w:t>
            </w:r>
          </w:p>
        </w:tc>
      </w:tr>
      <w:tr w:rsidR="00E7190D" w:rsidRPr="00306164" w:rsidTr="005F5064">
        <w:trPr>
          <w:trHeight w:val="254"/>
        </w:trPr>
        <w:tc>
          <w:tcPr>
            <w:tcW w:w="3426" w:type="dxa"/>
          </w:tcPr>
          <w:p w:rsidR="00E7190D" w:rsidRPr="00C90E32" w:rsidRDefault="00E7190D" w:rsidP="00E7190D">
            <w:pPr>
              <w:pStyle w:val="TableParagraph"/>
              <w:spacing w:before="87" w:line="147" w:lineRule="exact"/>
              <w:rPr>
                <w:sz w:val="24"/>
                <w:szCs w:val="24"/>
              </w:rPr>
            </w:pPr>
            <w:r w:rsidRPr="00C90E32">
              <w:rPr>
                <w:sz w:val="24"/>
                <w:szCs w:val="24"/>
              </w:rPr>
              <w:t>Tarih</w:t>
            </w:r>
          </w:p>
        </w:tc>
        <w:tc>
          <w:tcPr>
            <w:tcW w:w="7229" w:type="dxa"/>
            <w:gridSpan w:val="2"/>
          </w:tcPr>
          <w:p w:rsidR="00E7190D" w:rsidRPr="00C90E32" w:rsidRDefault="00E7190D" w:rsidP="00E7190D">
            <w:pPr>
              <w:pStyle w:val="TableParagraph"/>
              <w:spacing w:before="87" w:line="147" w:lineRule="exact"/>
              <w:rPr>
                <w:sz w:val="24"/>
                <w:szCs w:val="24"/>
              </w:rPr>
            </w:pPr>
            <w:r w:rsidRPr="00C90E32">
              <w:rPr>
                <w:sz w:val="24"/>
                <w:szCs w:val="24"/>
              </w:rPr>
              <w:t>Tarih</w:t>
            </w:r>
          </w:p>
        </w:tc>
      </w:tr>
      <w:tr w:rsidR="00E7190D" w:rsidRPr="00306164" w:rsidTr="005F5064">
        <w:trPr>
          <w:trHeight w:val="378"/>
        </w:trPr>
        <w:tc>
          <w:tcPr>
            <w:tcW w:w="3426" w:type="dxa"/>
          </w:tcPr>
          <w:p w:rsidR="00E7190D" w:rsidRPr="00C90E32" w:rsidRDefault="00E7190D" w:rsidP="00E7190D">
            <w:pPr>
              <w:pStyle w:val="TableParagraph"/>
              <w:spacing w:before="87"/>
              <w:rPr>
                <w:sz w:val="24"/>
                <w:szCs w:val="24"/>
              </w:rPr>
            </w:pPr>
            <w:r w:rsidRPr="00C90E32">
              <w:rPr>
                <w:sz w:val="24"/>
                <w:szCs w:val="24"/>
              </w:rPr>
              <w:t>İmza</w:t>
            </w:r>
          </w:p>
        </w:tc>
        <w:tc>
          <w:tcPr>
            <w:tcW w:w="7229" w:type="dxa"/>
            <w:gridSpan w:val="2"/>
          </w:tcPr>
          <w:p w:rsidR="00E7190D" w:rsidRPr="00C90E32" w:rsidRDefault="00E7190D" w:rsidP="00E7190D">
            <w:pPr>
              <w:pStyle w:val="TableParagraph"/>
              <w:spacing w:before="87"/>
              <w:rPr>
                <w:sz w:val="24"/>
                <w:szCs w:val="24"/>
              </w:rPr>
            </w:pPr>
            <w:r w:rsidRPr="00C90E32">
              <w:rPr>
                <w:sz w:val="24"/>
                <w:szCs w:val="24"/>
              </w:rPr>
              <w:t>İmza</w:t>
            </w:r>
          </w:p>
        </w:tc>
      </w:tr>
      <w:tr w:rsidR="00E7190D" w:rsidRPr="00306164" w:rsidTr="005F5064">
        <w:trPr>
          <w:trHeight w:val="335"/>
        </w:trPr>
        <w:tc>
          <w:tcPr>
            <w:tcW w:w="3426" w:type="dxa"/>
          </w:tcPr>
          <w:p w:rsidR="00E7190D" w:rsidRPr="00C90E32" w:rsidRDefault="00E7190D" w:rsidP="00E7190D">
            <w:pPr>
              <w:pStyle w:val="TableParagraph"/>
              <w:rPr>
                <w:b/>
                <w:sz w:val="24"/>
                <w:szCs w:val="24"/>
              </w:rPr>
            </w:pPr>
            <w:r w:rsidRPr="00C90E32">
              <w:rPr>
                <w:b/>
                <w:sz w:val="24"/>
                <w:szCs w:val="24"/>
              </w:rPr>
              <w:t>İzinlerde</w:t>
            </w:r>
            <w:r w:rsidRPr="00C90E32">
              <w:rPr>
                <w:b/>
                <w:spacing w:val="-3"/>
                <w:sz w:val="24"/>
                <w:szCs w:val="24"/>
              </w:rPr>
              <w:t xml:space="preserve"> </w:t>
            </w:r>
            <w:r w:rsidRPr="00C90E32">
              <w:rPr>
                <w:b/>
                <w:sz w:val="24"/>
                <w:szCs w:val="24"/>
              </w:rPr>
              <w:t>Yerine</w:t>
            </w:r>
            <w:r w:rsidRPr="00C90E32">
              <w:rPr>
                <w:b/>
                <w:spacing w:val="-3"/>
                <w:sz w:val="24"/>
                <w:szCs w:val="24"/>
              </w:rPr>
              <w:t xml:space="preserve"> </w:t>
            </w:r>
            <w:r w:rsidRPr="00C90E32">
              <w:rPr>
                <w:b/>
                <w:sz w:val="24"/>
                <w:szCs w:val="24"/>
              </w:rPr>
              <w:t>Vekâlet</w:t>
            </w:r>
            <w:r w:rsidRPr="00C90E32">
              <w:rPr>
                <w:b/>
                <w:spacing w:val="-4"/>
                <w:sz w:val="24"/>
                <w:szCs w:val="24"/>
              </w:rPr>
              <w:t xml:space="preserve"> </w:t>
            </w:r>
            <w:r w:rsidRPr="00C90E32">
              <w:rPr>
                <w:b/>
                <w:sz w:val="24"/>
                <w:szCs w:val="24"/>
              </w:rPr>
              <w:t>Edecek</w:t>
            </w:r>
            <w:r w:rsidRPr="00C90E32">
              <w:rPr>
                <w:b/>
                <w:spacing w:val="-6"/>
                <w:sz w:val="24"/>
                <w:szCs w:val="24"/>
              </w:rPr>
              <w:t xml:space="preserve"> </w:t>
            </w:r>
            <w:r w:rsidRPr="00C90E32">
              <w:rPr>
                <w:b/>
                <w:sz w:val="24"/>
                <w:szCs w:val="24"/>
              </w:rPr>
              <w:t>Personel</w:t>
            </w:r>
          </w:p>
        </w:tc>
        <w:tc>
          <w:tcPr>
            <w:tcW w:w="7229" w:type="dxa"/>
            <w:gridSpan w:val="2"/>
          </w:tcPr>
          <w:p w:rsidR="00E7190D" w:rsidRPr="00C90E32" w:rsidRDefault="00E7190D" w:rsidP="00E7190D">
            <w:pPr>
              <w:pStyle w:val="TableParagraph"/>
              <w:spacing w:before="87"/>
              <w:rPr>
                <w:sz w:val="24"/>
                <w:szCs w:val="24"/>
              </w:rPr>
            </w:pPr>
            <w:r w:rsidRPr="00C90E32">
              <w:rPr>
                <w:sz w:val="24"/>
                <w:szCs w:val="24"/>
              </w:rPr>
              <w:t>Ad-Soyad</w:t>
            </w:r>
          </w:p>
        </w:tc>
      </w:tr>
      <w:tr w:rsidR="00E7190D" w:rsidRPr="0064150D" w:rsidTr="005F5064">
        <w:trPr>
          <w:trHeight w:val="253"/>
        </w:trPr>
        <w:tc>
          <w:tcPr>
            <w:tcW w:w="10655" w:type="dxa"/>
            <w:gridSpan w:val="3"/>
          </w:tcPr>
          <w:p w:rsidR="00E7190D" w:rsidRPr="00C90E32" w:rsidRDefault="00E7190D" w:rsidP="00E7190D">
            <w:pPr>
              <w:pStyle w:val="TableParagraph"/>
              <w:spacing w:before="90" w:line="144" w:lineRule="exact"/>
              <w:rPr>
                <w:sz w:val="24"/>
                <w:szCs w:val="24"/>
              </w:rPr>
            </w:pPr>
            <w:r w:rsidRPr="00C90E32">
              <w:rPr>
                <w:sz w:val="24"/>
                <w:szCs w:val="24"/>
              </w:rPr>
              <w:t>Tarih</w:t>
            </w:r>
          </w:p>
        </w:tc>
      </w:tr>
      <w:tr w:rsidR="00E7190D" w:rsidRPr="0064150D" w:rsidTr="005F5064">
        <w:trPr>
          <w:trHeight w:val="527"/>
        </w:trPr>
        <w:tc>
          <w:tcPr>
            <w:tcW w:w="10655" w:type="dxa"/>
            <w:gridSpan w:val="3"/>
          </w:tcPr>
          <w:p w:rsidR="00E7190D" w:rsidRPr="00C90E32" w:rsidRDefault="00E7190D" w:rsidP="00E7190D">
            <w:pPr>
              <w:pStyle w:val="TableParagraph"/>
              <w:spacing w:before="87"/>
              <w:rPr>
                <w:sz w:val="24"/>
                <w:szCs w:val="24"/>
              </w:rPr>
            </w:pPr>
            <w:r w:rsidRPr="00C90E32">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A76" w:rsidRDefault="004F1A76" w:rsidP="003323EE">
      <w:r>
        <w:separator/>
      </w:r>
    </w:p>
  </w:endnote>
  <w:endnote w:type="continuationSeparator" w:id="0">
    <w:p w:rsidR="004F1A76" w:rsidRDefault="004F1A76"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A76" w:rsidRDefault="004F1A76" w:rsidP="003323EE">
      <w:r>
        <w:separator/>
      </w:r>
    </w:p>
  </w:footnote>
  <w:footnote w:type="continuationSeparator" w:id="0">
    <w:p w:rsidR="004F1A76" w:rsidRDefault="004F1A76"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FDF"/>
    <w:multiLevelType w:val="hybridMultilevel"/>
    <w:tmpl w:val="2B9C8482"/>
    <w:lvl w:ilvl="0" w:tplc="858E192C">
      <w:start w:val="1"/>
      <w:numFmt w:val="bullet"/>
      <w:lvlText w:val=""/>
      <w:lvlJc w:val="left"/>
      <w:pPr>
        <w:ind w:left="481" w:hanging="339"/>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2"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3"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0F5C2C"/>
    <w:rsid w:val="00190405"/>
    <w:rsid w:val="001D7C95"/>
    <w:rsid w:val="001F243F"/>
    <w:rsid w:val="001F49C1"/>
    <w:rsid w:val="00254F00"/>
    <w:rsid w:val="002920E9"/>
    <w:rsid w:val="002D0247"/>
    <w:rsid w:val="002E0E81"/>
    <w:rsid w:val="002F095D"/>
    <w:rsid w:val="003035DF"/>
    <w:rsid w:val="00306164"/>
    <w:rsid w:val="003323EE"/>
    <w:rsid w:val="003A4D0B"/>
    <w:rsid w:val="003A51E0"/>
    <w:rsid w:val="00412CC5"/>
    <w:rsid w:val="004B779F"/>
    <w:rsid w:val="004C457B"/>
    <w:rsid w:val="004E5EBE"/>
    <w:rsid w:val="004F1A76"/>
    <w:rsid w:val="005E658E"/>
    <w:rsid w:val="005F5064"/>
    <w:rsid w:val="006117B7"/>
    <w:rsid w:val="0064150D"/>
    <w:rsid w:val="0067716F"/>
    <w:rsid w:val="0068651F"/>
    <w:rsid w:val="006F4F22"/>
    <w:rsid w:val="00762B52"/>
    <w:rsid w:val="00793491"/>
    <w:rsid w:val="00843F1E"/>
    <w:rsid w:val="00892B21"/>
    <w:rsid w:val="008D50B0"/>
    <w:rsid w:val="008E0CEB"/>
    <w:rsid w:val="00904A71"/>
    <w:rsid w:val="00992A3C"/>
    <w:rsid w:val="0099740B"/>
    <w:rsid w:val="00A600DF"/>
    <w:rsid w:val="00AB4799"/>
    <w:rsid w:val="00B74568"/>
    <w:rsid w:val="00B75353"/>
    <w:rsid w:val="00BE3B0D"/>
    <w:rsid w:val="00C667CA"/>
    <w:rsid w:val="00C90E32"/>
    <w:rsid w:val="00CA6A98"/>
    <w:rsid w:val="00CD67D7"/>
    <w:rsid w:val="00D56EFE"/>
    <w:rsid w:val="00DA2814"/>
    <w:rsid w:val="00E0153B"/>
    <w:rsid w:val="00E05839"/>
    <w:rsid w:val="00E10AAB"/>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1F78"/>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3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1293</Words>
  <Characters>7372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29</cp:revision>
  <cp:lastPrinted>2023-11-14T13:12:00Z</cp:lastPrinted>
  <dcterms:created xsi:type="dcterms:W3CDTF">2023-11-02T08:24:00Z</dcterms:created>
  <dcterms:modified xsi:type="dcterms:W3CDTF">2023-11-14T13:14:00Z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