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B6F" w14:textId="77777777" w:rsidR="006D5EED" w:rsidRDefault="002D5EAE" w:rsidP="00512621">
      <w:pPr>
        <w:tabs>
          <w:tab w:val="left" w:pos="7368"/>
        </w:tabs>
        <w:rPr>
          <w:rFonts w:ascii="Times New Roman"/>
          <w:sz w:val="20"/>
        </w:rPr>
      </w:pPr>
      <w:r w:rsidRPr="002D5EAE">
        <w:rPr>
          <w:rFonts w:ascii="Times New Roman"/>
          <w:noProof/>
          <w:position w:val="3"/>
          <w:sz w:val="20"/>
          <w:lang w:eastAsia="tr-TR"/>
        </w:rPr>
        <w:drawing>
          <wp:inline distT="0" distB="0" distL="0" distR="0" wp14:anchorId="25B39DDC" wp14:editId="76BBC913">
            <wp:extent cx="1041400" cy="511840"/>
            <wp:effectExtent l="19050" t="0" r="6350" b="0"/>
            <wp:docPr id="5" name="Resim 5" descr="https://www.munzur.edu.tr/medya/haber/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16" cy="51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F57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1D68A8EF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5" inset="0,0,0,0">
              <w:txbxContent>
                <w:p w14:paraId="61500ADF" w14:textId="77777777" w:rsidR="006D5EED" w:rsidRDefault="006D5EED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6A28D68D" w14:textId="77777777" w:rsidR="006D5EED" w:rsidRDefault="006D5EED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6D5EED" w14:paraId="289FA23E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3BBBC846" w14:textId="77777777" w:rsidR="006D5EED" w:rsidRDefault="00DF6F57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2DFEF23C" w14:textId="44632D95" w:rsidR="006D5EED" w:rsidRDefault="00FB2584" w:rsidP="00FB2584">
            <w:pPr>
              <w:pStyle w:val="TableParagraph"/>
              <w:spacing w:line="239" w:lineRule="exact"/>
              <w:ind w:left="107"/>
            </w:pPr>
            <w:r w:rsidRPr="00C447DF">
              <w:t>Güzel Sanatlar, Tasarım ve Mimarlık Fakültesi</w:t>
            </w:r>
          </w:p>
        </w:tc>
      </w:tr>
      <w:tr w:rsidR="006D5EED" w14:paraId="480516D3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0F1FF214" w14:textId="1FF740DB" w:rsidR="006D5EED" w:rsidRDefault="00DF6F57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57969CAA" w14:textId="7C659BB1" w:rsidR="006D5EED" w:rsidRDefault="00DF6F57">
            <w:pPr>
              <w:pStyle w:val="TableParagraph"/>
              <w:spacing w:line="236" w:lineRule="exact"/>
              <w:ind w:left="107"/>
            </w:pPr>
            <w:r>
              <w:t>Öğretim</w:t>
            </w:r>
            <w:r w:rsidR="00FB2584">
              <w:t xml:space="preserve"> </w:t>
            </w:r>
            <w:r>
              <w:rPr>
                <w:spacing w:val="-2"/>
              </w:rPr>
              <w:t>Görevlisi</w:t>
            </w:r>
          </w:p>
        </w:tc>
      </w:tr>
      <w:tr w:rsidR="006D5EED" w14:paraId="7B79E071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6497A2B" w14:textId="649AC152" w:rsidR="006D5EED" w:rsidRDefault="00DF6F57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4BE06B1C" w14:textId="13F3A57C" w:rsidR="006D5EED" w:rsidRDefault="00DF6F57">
            <w:pPr>
              <w:pStyle w:val="TableParagraph"/>
              <w:spacing w:line="239" w:lineRule="exact"/>
              <w:ind w:left="107"/>
            </w:pPr>
            <w:r>
              <w:t>Bölüm</w:t>
            </w:r>
            <w:r w:rsidR="00FB2584">
              <w:t xml:space="preserve"> </w:t>
            </w:r>
            <w:r>
              <w:rPr>
                <w:spacing w:val="-2"/>
              </w:rPr>
              <w:t>Başkanı</w:t>
            </w:r>
            <w:r w:rsidR="00FB2584">
              <w:rPr>
                <w:spacing w:val="-2"/>
              </w:rPr>
              <w:t>/Dekan</w:t>
            </w:r>
          </w:p>
        </w:tc>
      </w:tr>
      <w:tr w:rsidR="006D5EED" w14:paraId="059CDDF1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DA45600" w14:textId="3FB06256" w:rsidR="006D5EED" w:rsidRDefault="00DF6F57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7483F6B8" w14:textId="6CB94EFD" w:rsidR="006D5EED" w:rsidRDefault="00DF6F57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FB2584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6DFB2C02" w14:textId="77777777" w:rsidR="006D5EED" w:rsidRDefault="006D5EED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D5EED" w14:paraId="026F6D48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57D4312D" w14:textId="2A61C9F1" w:rsidR="006D5EED" w:rsidRDefault="00DF6F57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AF2F7C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AF2F7C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6D5EED" w14:paraId="7429A26D" w14:textId="77777777">
        <w:trPr>
          <w:trHeight w:val="1288"/>
        </w:trPr>
        <w:tc>
          <w:tcPr>
            <w:tcW w:w="9636" w:type="dxa"/>
          </w:tcPr>
          <w:p w14:paraId="07C02625" w14:textId="77777777" w:rsidR="006D5EED" w:rsidRDefault="006D5EED">
            <w:pPr>
              <w:pStyle w:val="TableParagraph"/>
              <w:spacing w:before="3"/>
              <w:rPr>
                <w:rFonts w:ascii="Times New Roman"/>
              </w:rPr>
            </w:pPr>
          </w:p>
          <w:p w14:paraId="71841BC1" w14:textId="77777777" w:rsidR="006D5EED" w:rsidRDefault="00512621">
            <w:pPr>
              <w:pStyle w:val="TableParagraph"/>
              <w:ind w:left="132" w:right="91"/>
              <w:jc w:val="both"/>
            </w:pPr>
            <w:r>
              <w:t>Munzur</w:t>
            </w:r>
            <w:r w:rsidR="00DF6F57">
              <w:t xml:space="preserve"> Üniversitesi üst yönetimi tarafından belirlenen amaç ve ilkelere uygun olarak; birimin tüm faaliyetleri ile ilgili, etkenlik ve verimlilik ilkelerine uygun olarak yürütülmesi amacıyla çalışmalar yapmak. Bölümün eğitim-öğretim ve araştırma faaliyetlerine katılmak.</w:t>
            </w:r>
          </w:p>
        </w:tc>
      </w:tr>
    </w:tbl>
    <w:p w14:paraId="7C493318" w14:textId="77777777" w:rsidR="006D5EED" w:rsidRDefault="006D5EED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D5EED" w14:paraId="12A580F8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1F3A1788" w14:textId="2A93F55D" w:rsidR="006D5EED" w:rsidRDefault="00DF6F57">
            <w:pPr>
              <w:pStyle w:val="TableParagraph"/>
              <w:spacing w:line="239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AF2F7C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AF2F7C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6D5EED" w14:paraId="6E3560F6" w14:textId="77777777">
        <w:trPr>
          <w:trHeight w:val="6312"/>
        </w:trPr>
        <w:tc>
          <w:tcPr>
            <w:tcW w:w="9636" w:type="dxa"/>
          </w:tcPr>
          <w:p w14:paraId="72516549" w14:textId="77777777" w:rsidR="006D5EED" w:rsidRDefault="006D5EED">
            <w:pPr>
              <w:pStyle w:val="TableParagraph"/>
              <w:spacing w:before="3"/>
              <w:rPr>
                <w:rFonts w:ascii="Times New Roman"/>
              </w:rPr>
            </w:pPr>
          </w:p>
          <w:p w14:paraId="37A78E64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3"/>
            </w:pPr>
            <w:r>
              <w:t>MevcutpotansiyelinintümünükullanarakFakülte/Yüksekokul/MeslekYüksekokuluvebulunduğu bölümün amaç ve hedeflerine ulaşmaya çalışmak.</w:t>
            </w:r>
          </w:p>
          <w:p w14:paraId="320E6952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</w:pPr>
            <w:r>
              <w:t>Fakülte/Yüksekokul/Meslek Yüksekokulu kalite sistemi bünyesinde kendi sorumluluğunda belirtilen faaliyetleri yerine getirmek.</w:t>
            </w:r>
          </w:p>
          <w:p w14:paraId="6DEB4434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1"/>
            </w:pPr>
            <w:r>
              <w:t>SorumlusuolduğuderslervelaboratuvarlariçinFakülteDekanlığının/Yüksekokul/Meslek Yüksekokulu Müdürlüğü’nün talep ettiği bilgileri ve dokümanları vermek.</w:t>
            </w:r>
          </w:p>
          <w:p w14:paraId="75A481CA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6"/>
            </w:pPr>
            <w:r>
              <w:t>Heryarıyılsonundasorumlusuolduğudersleriçinöğrencilertarafındandoldurulanders değerlendirme formu sonuçlarına göre iyileştirme çalışmaları yapmak.</w:t>
            </w:r>
          </w:p>
          <w:p w14:paraId="431408CF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YüksekÖğretimKanunuveYönetmeliklerindebelirtilendiğergörevleri</w:t>
            </w:r>
            <w:r>
              <w:rPr>
                <w:spacing w:val="-2"/>
              </w:rPr>
              <w:t>yapmak.</w:t>
            </w:r>
          </w:p>
          <w:p w14:paraId="72A2D2B9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4"/>
              <w:jc w:val="both"/>
            </w:pPr>
            <w:r>
              <w:t>Danışmanlık ve derslerini Yükseköğretim mevzuatı ve çağdaş/gelişmiş ülke idealine sadakatle bağlı olarak en iyi şekilde yerine getirir.</w:t>
            </w:r>
          </w:p>
          <w:p w14:paraId="6B7B0821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2"/>
              <w:jc w:val="both"/>
            </w:pPr>
            <w: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      </w:r>
          </w:p>
          <w:p w14:paraId="69F3BCD1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2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469F8E3E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7220C513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  <w:jc w:val="both"/>
            </w:pPr>
            <w:r>
              <w:t>Öğretim Üyesi ve Öğretim Görevlisi, yukarıda yazılı olan bütün bu görevleri kanunlara ve yönetmeliklere uygun olarak yerine getirirken Bölüm Başkanı, Müdür/Dekan Yardımcısı ve Müdür/Dekana karşı sorumludur.</w:t>
            </w:r>
          </w:p>
        </w:tc>
      </w:tr>
    </w:tbl>
    <w:p w14:paraId="10D5AF56" w14:textId="77777777" w:rsidR="006D5EED" w:rsidRDefault="006D5EED">
      <w:pPr>
        <w:pStyle w:val="GvdeMetni"/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6D5EED" w14:paraId="396CE2D1" w14:textId="77777777">
        <w:trPr>
          <w:trHeight w:val="258"/>
        </w:trPr>
        <w:tc>
          <w:tcPr>
            <w:tcW w:w="4815" w:type="dxa"/>
            <w:shd w:val="clear" w:color="auto" w:fill="F1F1F1"/>
          </w:tcPr>
          <w:p w14:paraId="70B4345B" w14:textId="77777777" w:rsidR="006D5EED" w:rsidRDefault="00DF6F57">
            <w:pPr>
              <w:pStyle w:val="TableParagraph"/>
              <w:spacing w:line="239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4C497727" w14:textId="77777777" w:rsidR="006D5EED" w:rsidRDefault="00DF6F57">
            <w:pPr>
              <w:pStyle w:val="TableParagraph"/>
              <w:spacing w:line="239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6D5EED" w14:paraId="54AEE77E" w14:textId="77777777">
        <w:trPr>
          <w:trHeight w:val="772"/>
        </w:trPr>
        <w:tc>
          <w:tcPr>
            <w:tcW w:w="4815" w:type="dxa"/>
          </w:tcPr>
          <w:p w14:paraId="214648FD" w14:textId="77777777" w:rsidR="006D5EED" w:rsidRDefault="00DF6F57">
            <w:pPr>
              <w:pStyle w:val="TableParagraph"/>
              <w:ind w:left="386" w:right="370" w:hanging="2"/>
              <w:jc w:val="center"/>
            </w:pPr>
            <w:r>
              <w:t xml:space="preserve">Bu dokümanda açıklanan görev tanımını </w:t>
            </w:r>
            <w:proofErr w:type="spellStart"/>
            <w:proofErr w:type="gramStart"/>
            <w:r>
              <w:t>okudum,yerinegetirmeyikabulvetaahhüt</w:t>
            </w:r>
            <w:proofErr w:type="spellEnd"/>
            <w:proofErr w:type="gramEnd"/>
          </w:p>
          <w:p w14:paraId="206ADC51" w14:textId="77777777" w:rsidR="006D5EED" w:rsidRDefault="00DF6F57">
            <w:pPr>
              <w:pStyle w:val="TableParagraph"/>
              <w:spacing w:line="237" w:lineRule="exact"/>
              <w:ind w:left="1722" w:right="1709"/>
              <w:jc w:val="center"/>
            </w:pP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3E92D110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216B3126" w14:textId="3FF63647" w:rsidR="006D5EED" w:rsidRDefault="00FB2584">
            <w:pPr>
              <w:pStyle w:val="TableParagraph"/>
              <w:spacing w:before="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Prof. Dr. Asl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ah 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IKSES</w:t>
            </w:r>
          </w:p>
          <w:p w14:paraId="66D8EDFB" w14:textId="77777777" w:rsidR="00FB2584" w:rsidRDefault="00FB2584">
            <w:pPr>
              <w:pStyle w:val="TableParagraph"/>
              <w:ind w:left="1722" w:right="1713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 xml:space="preserve"> </w:t>
            </w:r>
          </w:p>
          <w:p w14:paraId="28494C95" w14:textId="38F695AD" w:rsidR="006D5EED" w:rsidRDefault="00DF6F57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512621">
              <w:rPr>
                <w:b/>
                <w:color w:val="001F5F"/>
                <w:spacing w:val="-4"/>
              </w:rPr>
              <w:t>23</w:t>
            </w:r>
          </w:p>
          <w:p w14:paraId="1F0BB870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1FAF5F08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25DD6E2E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3AD89DFF" w14:textId="77777777" w:rsidR="006D5EED" w:rsidRDefault="006D5EED">
            <w:pPr>
              <w:pStyle w:val="TableParagraph"/>
              <w:spacing w:before="20"/>
              <w:rPr>
                <w:rFonts w:ascii="Times New Roman"/>
              </w:rPr>
            </w:pPr>
          </w:p>
          <w:p w14:paraId="23321DD3" w14:textId="77777777" w:rsidR="006D5EED" w:rsidRDefault="00DF6F57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6D5EED" w14:paraId="7C84AA4B" w14:textId="77777777">
        <w:trPr>
          <w:trHeight w:val="1807"/>
        </w:trPr>
        <w:tc>
          <w:tcPr>
            <w:tcW w:w="4815" w:type="dxa"/>
          </w:tcPr>
          <w:p w14:paraId="54F39D52" w14:textId="77777777" w:rsidR="006D5EED" w:rsidRDefault="006D5EED">
            <w:pPr>
              <w:pStyle w:val="TableParagraph"/>
              <w:spacing w:before="6"/>
              <w:rPr>
                <w:rFonts w:ascii="Times New Roman"/>
              </w:rPr>
            </w:pPr>
          </w:p>
          <w:p w14:paraId="20E736BF" w14:textId="77777777" w:rsidR="006D5EED" w:rsidRDefault="00DF6F57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512621">
              <w:rPr>
                <w:b/>
                <w:color w:val="001F5F"/>
                <w:spacing w:val="-4"/>
              </w:rPr>
              <w:t>23</w:t>
            </w:r>
          </w:p>
          <w:p w14:paraId="612BFCB3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6F8A4B85" w14:textId="77777777" w:rsidR="006D5EED" w:rsidRDefault="006D5EED">
            <w:pPr>
              <w:pStyle w:val="TableParagraph"/>
              <w:spacing w:before="9"/>
              <w:rPr>
                <w:rFonts w:ascii="Times New Roman"/>
              </w:rPr>
            </w:pPr>
          </w:p>
          <w:p w14:paraId="27802E1F" w14:textId="77777777" w:rsidR="006D5EED" w:rsidRDefault="00DF6F57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7B761806" w14:textId="77777777" w:rsidR="006D5EED" w:rsidRDefault="006D5EED">
            <w:pPr>
              <w:rPr>
                <w:sz w:val="2"/>
                <w:szCs w:val="2"/>
              </w:rPr>
            </w:pPr>
          </w:p>
        </w:tc>
      </w:tr>
    </w:tbl>
    <w:p w14:paraId="0885F2DD" w14:textId="77777777" w:rsidR="006D5EED" w:rsidRDefault="006D5EED">
      <w:pPr>
        <w:pStyle w:val="GvdeMetni"/>
        <w:rPr>
          <w:rFonts w:ascii="Times New Roman"/>
          <w:sz w:val="20"/>
        </w:rPr>
      </w:pPr>
    </w:p>
    <w:p w14:paraId="15C2C641" w14:textId="77777777" w:rsidR="006D5EED" w:rsidRDefault="006D5EED">
      <w:pPr>
        <w:pStyle w:val="GvdeMetni"/>
        <w:rPr>
          <w:rFonts w:ascii="Times New Roman"/>
          <w:sz w:val="20"/>
        </w:rPr>
      </w:pPr>
    </w:p>
    <w:p w14:paraId="6C3C6767" w14:textId="77777777" w:rsidR="006D5EED" w:rsidRDefault="006D5EED">
      <w:pPr>
        <w:pStyle w:val="GvdeMetni"/>
        <w:rPr>
          <w:rFonts w:ascii="Times New Roman"/>
          <w:sz w:val="20"/>
        </w:rPr>
      </w:pPr>
    </w:p>
    <w:p w14:paraId="6457D8AC" w14:textId="77777777" w:rsidR="006D5EED" w:rsidRDefault="006D5EED">
      <w:pPr>
        <w:pStyle w:val="GvdeMetni"/>
        <w:spacing w:before="185"/>
        <w:rPr>
          <w:rFonts w:ascii="Times New Roman"/>
          <w:sz w:val="20"/>
        </w:rPr>
      </w:pPr>
    </w:p>
    <w:p w14:paraId="19201AE0" w14:textId="77777777" w:rsidR="006D5EED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DCA598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7FB3B56C" w14:textId="77777777" w:rsidR="006D5EED" w:rsidRDefault="006D5EED">
      <w:pPr>
        <w:pStyle w:val="GvdeMetni"/>
        <w:spacing w:line="20" w:lineRule="exact"/>
        <w:rPr>
          <w:rFonts w:ascii="Times New Roman"/>
          <w:sz w:val="2"/>
        </w:rPr>
        <w:sectPr w:rsidR="006D5EED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43" w:gutter="0"/>
          <w:pgNumType w:start="1"/>
          <w:cols w:space="708"/>
        </w:sectPr>
      </w:pPr>
    </w:p>
    <w:p w14:paraId="2C43FD53" w14:textId="77777777" w:rsidR="006D5EED" w:rsidRDefault="00DF6F57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>
        <w:tab/>
      </w:r>
      <w:proofErr w:type="spellStart"/>
      <w:r w:rsidR="00512621">
        <w:t>Munzur</w:t>
      </w:r>
      <w:r>
        <w:t>Üniversitesi</w:t>
      </w:r>
      <w:r>
        <w:rPr>
          <w:spacing w:val="-2"/>
        </w:rPr>
        <w:t>Rektörlüğü</w:t>
      </w:r>
      <w:proofErr w:type="spellEnd"/>
    </w:p>
    <w:p w14:paraId="475A3431" w14:textId="77777777" w:rsidR="006D5EED" w:rsidRDefault="00512621">
      <w:pPr>
        <w:pStyle w:val="GvdeMetni"/>
        <w:ind w:left="1175"/>
      </w:pPr>
      <w:r>
        <w:t>Aktuluk Kampüs Alanı</w:t>
      </w:r>
      <w:r w:rsidR="00DF6F57">
        <w:t>/</w:t>
      </w:r>
      <w:r>
        <w:rPr>
          <w:spacing w:val="-2"/>
        </w:rPr>
        <w:t>Tunceli</w:t>
      </w:r>
    </w:p>
    <w:p w14:paraId="6A9109E0" w14:textId="77777777" w:rsidR="006D5EED" w:rsidRDefault="00DF6F57">
      <w:pPr>
        <w:pStyle w:val="Balk1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5934BA8E" w14:textId="77777777" w:rsidR="006D5EED" w:rsidRDefault="00DF6F5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56E5ADCE" w14:textId="77777777" w:rsidR="00512621" w:rsidRDefault="00DF6F57" w:rsidP="00512621">
      <w:pPr>
        <w:pStyle w:val="GvdeMetni"/>
        <w:spacing w:before="82" w:line="187" w:lineRule="exact"/>
        <w:ind w:left="200"/>
      </w:pPr>
      <w:r>
        <w:br w:type="column"/>
      </w:r>
      <w:r w:rsidR="00512621">
        <w:t>04282121794</w:t>
      </w:r>
    </w:p>
    <w:p w14:paraId="444997F8" w14:textId="77777777" w:rsidR="006D5EED" w:rsidRDefault="00512621" w:rsidP="00512621">
      <w:pPr>
        <w:pStyle w:val="GvdeMetni"/>
        <w:spacing w:before="82" w:line="187" w:lineRule="exact"/>
      </w:pPr>
      <w:r w:rsidRPr="00512621">
        <w:rPr>
          <w:spacing w:val="-2"/>
        </w:rPr>
        <w:t>www.munzur.edu.t</w:t>
      </w:r>
      <w:r>
        <w:rPr>
          <w:spacing w:val="-2"/>
        </w:rPr>
        <w:t>r</w:t>
      </w:r>
    </w:p>
    <w:p w14:paraId="5657E0A8" w14:textId="77777777" w:rsidR="006D5EED" w:rsidRDefault="00DF6F57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 w:rsidR="00B42AFA">
        <w:rPr>
          <w:b/>
          <w:color w:val="001F5F"/>
          <w:spacing w:val="-10"/>
          <w:sz w:val="16"/>
        </w:rPr>
        <w:t>1</w:t>
      </w:r>
    </w:p>
    <w:p w14:paraId="04526587" w14:textId="77777777" w:rsidR="006D5EED" w:rsidRDefault="006D5EED">
      <w:pPr>
        <w:rPr>
          <w:b/>
          <w:sz w:val="16"/>
        </w:rPr>
        <w:sectPr w:rsidR="006D5EED">
          <w:type w:val="continuous"/>
          <w:pgSz w:w="11910" w:h="16840"/>
          <w:pgMar w:top="560" w:right="992" w:bottom="640" w:left="992" w:header="371" w:footer="443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680D8D02" w14:textId="77777777" w:rsidR="006D5EED" w:rsidRDefault="006D5EED">
      <w:pPr>
        <w:pStyle w:val="GvdeMetni"/>
        <w:rPr>
          <w:b/>
          <w:sz w:val="20"/>
        </w:rPr>
      </w:pPr>
    </w:p>
    <w:p w14:paraId="6AE782EE" w14:textId="77777777" w:rsidR="006D5EED" w:rsidRDefault="006D5EED">
      <w:pPr>
        <w:pStyle w:val="GvdeMetni"/>
        <w:rPr>
          <w:b/>
          <w:sz w:val="20"/>
        </w:rPr>
      </w:pPr>
    </w:p>
    <w:p w14:paraId="4E96D24E" w14:textId="77777777" w:rsidR="006D5EED" w:rsidRDefault="006D5EED">
      <w:pPr>
        <w:pStyle w:val="GvdeMetni"/>
        <w:rPr>
          <w:b/>
          <w:sz w:val="20"/>
        </w:rPr>
      </w:pPr>
    </w:p>
    <w:p w14:paraId="0B0EDF45" w14:textId="77777777" w:rsidR="006D5EED" w:rsidRDefault="006D5EED">
      <w:pPr>
        <w:pStyle w:val="GvdeMetni"/>
        <w:rPr>
          <w:b/>
          <w:sz w:val="20"/>
        </w:rPr>
      </w:pPr>
    </w:p>
    <w:p w14:paraId="549800E1" w14:textId="77777777" w:rsidR="006D5EED" w:rsidRDefault="006D5EED">
      <w:pPr>
        <w:pStyle w:val="GvdeMetni"/>
        <w:rPr>
          <w:b/>
          <w:sz w:val="20"/>
        </w:rPr>
      </w:pPr>
    </w:p>
    <w:p w14:paraId="66669506" w14:textId="77777777" w:rsidR="006D5EED" w:rsidRDefault="006D5EED">
      <w:pPr>
        <w:pStyle w:val="GvdeMetni"/>
        <w:rPr>
          <w:b/>
          <w:sz w:val="20"/>
        </w:rPr>
      </w:pPr>
    </w:p>
    <w:p w14:paraId="086FE67E" w14:textId="77777777" w:rsidR="006D5EED" w:rsidRDefault="006D5EED">
      <w:pPr>
        <w:pStyle w:val="GvdeMetni"/>
        <w:rPr>
          <w:b/>
          <w:sz w:val="20"/>
        </w:rPr>
      </w:pPr>
    </w:p>
    <w:p w14:paraId="47EA250C" w14:textId="77777777" w:rsidR="006D5EED" w:rsidRDefault="006D5EED">
      <w:pPr>
        <w:pStyle w:val="GvdeMetni"/>
        <w:rPr>
          <w:b/>
          <w:sz w:val="20"/>
        </w:rPr>
      </w:pPr>
    </w:p>
    <w:p w14:paraId="7C9C1CD1" w14:textId="77777777" w:rsidR="006D5EED" w:rsidRDefault="006D5EED">
      <w:pPr>
        <w:pStyle w:val="GvdeMetni"/>
        <w:rPr>
          <w:b/>
          <w:sz w:val="20"/>
        </w:rPr>
      </w:pPr>
    </w:p>
    <w:p w14:paraId="0C0A6781" w14:textId="77777777" w:rsidR="006D5EED" w:rsidRDefault="006D5EED">
      <w:pPr>
        <w:pStyle w:val="GvdeMetni"/>
        <w:rPr>
          <w:b/>
          <w:sz w:val="20"/>
        </w:rPr>
      </w:pPr>
    </w:p>
    <w:p w14:paraId="063170CC" w14:textId="77777777" w:rsidR="006D5EED" w:rsidRDefault="006D5EED">
      <w:pPr>
        <w:pStyle w:val="GvdeMetni"/>
        <w:rPr>
          <w:b/>
          <w:sz w:val="20"/>
        </w:rPr>
      </w:pPr>
    </w:p>
    <w:p w14:paraId="31C0E6AD" w14:textId="77777777" w:rsidR="006D5EED" w:rsidRDefault="006D5EED">
      <w:pPr>
        <w:pStyle w:val="GvdeMetni"/>
        <w:rPr>
          <w:b/>
          <w:sz w:val="20"/>
        </w:rPr>
      </w:pPr>
    </w:p>
    <w:p w14:paraId="505E46E6" w14:textId="77777777" w:rsidR="006D5EED" w:rsidRDefault="006D5EED">
      <w:pPr>
        <w:pStyle w:val="GvdeMetni"/>
        <w:rPr>
          <w:b/>
          <w:sz w:val="20"/>
        </w:rPr>
      </w:pPr>
    </w:p>
    <w:p w14:paraId="4BD2CD68" w14:textId="77777777" w:rsidR="006D5EED" w:rsidRDefault="006D5EED">
      <w:pPr>
        <w:pStyle w:val="GvdeMetni"/>
        <w:rPr>
          <w:b/>
          <w:sz w:val="20"/>
        </w:rPr>
      </w:pPr>
    </w:p>
    <w:p w14:paraId="711EDF2D" w14:textId="77777777" w:rsidR="006D5EED" w:rsidRDefault="006D5EED">
      <w:pPr>
        <w:pStyle w:val="GvdeMetni"/>
        <w:rPr>
          <w:b/>
          <w:sz w:val="20"/>
        </w:rPr>
      </w:pPr>
    </w:p>
    <w:p w14:paraId="4864BDBA" w14:textId="77777777" w:rsidR="006D5EED" w:rsidRDefault="006D5EED">
      <w:pPr>
        <w:pStyle w:val="GvdeMetni"/>
        <w:rPr>
          <w:b/>
          <w:sz w:val="20"/>
        </w:rPr>
      </w:pPr>
    </w:p>
    <w:p w14:paraId="5BCF767D" w14:textId="77777777" w:rsidR="006D5EED" w:rsidRDefault="006D5EED">
      <w:pPr>
        <w:pStyle w:val="GvdeMetni"/>
        <w:rPr>
          <w:b/>
          <w:sz w:val="20"/>
        </w:rPr>
      </w:pPr>
    </w:p>
    <w:p w14:paraId="41018528" w14:textId="77777777" w:rsidR="006D5EED" w:rsidRDefault="006D5EED">
      <w:pPr>
        <w:pStyle w:val="GvdeMetni"/>
        <w:rPr>
          <w:b/>
          <w:sz w:val="20"/>
        </w:rPr>
      </w:pPr>
    </w:p>
    <w:p w14:paraId="725E3103" w14:textId="77777777" w:rsidR="006D5EED" w:rsidRDefault="006D5EED">
      <w:pPr>
        <w:pStyle w:val="GvdeMetni"/>
        <w:rPr>
          <w:b/>
          <w:sz w:val="20"/>
        </w:rPr>
      </w:pPr>
    </w:p>
    <w:p w14:paraId="228B25FF" w14:textId="77777777" w:rsidR="006D5EED" w:rsidRDefault="006D5EED">
      <w:pPr>
        <w:pStyle w:val="GvdeMetni"/>
        <w:rPr>
          <w:b/>
          <w:sz w:val="20"/>
        </w:rPr>
      </w:pPr>
    </w:p>
    <w:p w14:paraId="4F3D5C50" w14:textId="77777777" w:rsidR="006D5EED" w:rsidRDefault="006D5EED">
      <w:pPr>
        <w:pStyle w:val="GvdeMetni"/>
        <w:rPr>
          <w:b/>
          <w:sz w:val="20"/>
        </w:rPr>
      </w:pPr>
    </w:p>
    <w:p w14:paraId="000B3724" w14:textId="77777777" w:rsidR="006D5EED" w:rsidRDefault="006D5EED">
      <w:pPr>
        <w:pStyle w:val="GvdeMetni"/>
        <w:rPr>
          <w:b/>
          <w:sz w:val="20"/>
        </w:rPr>
      </w:pPr>
    </w:p>
    <w:p w14:paraId="494F1DE5" w14:textId="77777777" w:rsidR="006D5EED" w:rsidRDefault="006D5EED">
      <w:pPr>
        <w:pStyle w:val="GvdeMetni"/>
        <w:rPr>
          <w:b/>
          <w:sz w:val="20"/>
        </w:rPr>
      </w:pPr>
    </w:p>
    <w:p w14:paraId="7B3AAE69" w14:textId="77777777" w:rsidR="006D5EED" w:rsidRDefault="006D5EED">
      <w:pPr>
        <w:pStyle w:val="GvdeMetni"/>
        <w:rPr>
          <w:b/>
          <w:sz w:val="20"/>
        </w:rPr>
      </w:pPr>
    </w:p>
    <w:p w14:paraId="1541DFEB" w14:textId="77777777" w:rsidR="006D5EED" w:rsidRDefault="006D5EED">
      <w:pPr>
        <w:pStyle w:val="GvdeMetni"/>
        <w:rPr>
          <w:b/>
          <w:sz w:val="20"/>
        </w:rPr>
      </w:pPr>
    </w:p>
    <w:p w14:paraId="1B37F1E5" w14:textId="77777777" w:rsidR="006D5EED" w:rsidRDefault="006D5EED">
      <w:pPr>
        <w:pStyle w:val="GvdeMetni"/>
        <w:rPr>
          <w:b/>
          <w:sz w:val="20"/>
        </w:rPr>
      </w:pPr>
    </w:p>
    <w:p w14:paraId="4C47A885" w14:textId="77777777" w:rsidR="006D5EED" w:rsidRDefault="006D5EED">
      <w:pPr>
        <w:pStyle w:val="GvdeMetni"/>
        <w:rPr>
          <w:b/>
          <w:sz w:val="20"/>
        </w:rPr>
      </w:pPr>
    </w:p>
    <w:p w14:paraId="7418D758" w14:textId="77777777" w:rsidR="006D5EED" w:rsidRDefault="006D5EED">
      <w:pPr>
        <w:pStyle w:val="GvdeMetni"/>
        <w:rPr>
          <w:b/>
          <w:sz w:val="20"/>
        </w:rPr>
      </w:pPr>
    </w:p>
    <w:p w14:paraId="780A53C9" w14:textId="77777777" w:rsidR="006D5EED" w:rsidRDefault="006D5EED">
      <w:pPr>
        <w:pStyle w:val="GvdeMetni"/>
        <w:rPr>
          <w:b/>
          <w:sz w:val="20"/>
        </w:rPr>
      </w:pPr>
    </w:p>
    <w:p w14:paraId="3F3D39EF" w14:textId="77777777" w:rsidR="006D5EED" w:rsidRDefault="006D5EED">
      <w:pPr>
        <w:pStyle w:val="GvdeMetni"/>
        <w:rPr>
          <w:b/>
          <w:sz w:val="20"/>
        </w:rPr>
      </w:pPr>
    </w:p>
    <w:p w14:paraId="2AE45FAA" w14:textId="77777777" w:rsidR="006D5EED" w:rsidRDefault="006D5EED">
      <w:pPr>
        <w:pStyle w:val="GvdeMetni"/>
        <w:rPr>
          <w:b/>
          <w:sz w:val="20"/>
        </w:rPr>
      </w:pPr>
    </w:p>
    <w:p w14:paraId="1636CE6F" w14:textId="77777777" w:rsidR="006D5EED" w:rsidRDefault="006D5EED">
      <w:pPr>
        <w:pStyle w:val="GvdeMetni"/>
        <w:rPr>
          <w:b/>
          <w:sz w:val="20"/>
        </w:rPr>
      </w:pPr>
    </w:p>
    <w:p w14:paraId="4F9A2B5A" w14:textId="77777777" w:rsidR="006D5EED" w:rsidRDefault="006D5EED">
      <w:pPr>
        <w:pStyle w:val="GvdeMetni"/>
        <w:rPr>
          <w:b/>
          <w:sz w:val="20"/>
        </w:rPr>
      </w:pPr>
    </w:p>
    <w:p w14:paraId="687DE9EB" w14:textId="77777777" w:rsidR="006D5EED" w:rsidRDefault="006D5EED">
      <w:pPr>
        <w:pStyle w:val="GvdeMetni"/>
        <w:rPr>
          <w:b/>
          <w:sz w:val="20"/>
        </w:rPr>
      </w:pPr>
    </w:p>
    <w:p w14:paraId="4183CE7D" w14:textId="77777777" w:rsidR="006D5EED" w:rsidRDefault="006D5EED">
      <w:pPr>
        <w:pStyle w:val="GvdeMetni"/>
        <w:rPr>
          <w:b/>
          <w:sz w:val="20"/>
        </w:rPr>
      </w:pPr>
    </w:p>
    <w:p w14:paraId="78955D62" w14:textId="77777777" w:rsidR="006D5EED" w:rsidRDefault="006D5EED">
      <w:pPr>
        <w:pStyle w:val="GvdeMetni"/>
        <w:rPr>
          <w:b/>
          <w:sz w:val="20"/>
        </w:rPr>
      </w:pPr>
    </w:p>
    <w:p w14:paraId="152C7FDA" w14:textId="77777777" w:rsidR="006D5EED" w:rsidRDefault="006D5EED">
      <w:pPr>
        <w:pStyle w:val="GvdeMetni"/>
        <w:rPr>
          <w:b/>
          <w:sz w:val="20"/>
        </w:rPr>
      </w:pPr>
    </w:p>
    <w:p w14:paraId="67317C6D" w14:textId="77777777" w:rsidR="006D5EED" w:rsidRDefault="006D5EED">
      <w:pPr>
        <w:pStyle w:val="GvdeMetni"/>
        <w:rPr>
          <w:b/>
          <w:sz w:val="20"/>
        </w:rPr>
      </w:pPr>
    </w:p>
    <w:p w14:paraId="707F3E35" w14:textId="77777777" w:rsidR="006D5EED" w:rsidRDefault="006D5EED">
      <w:pPr>
        <w:pStyle w:val="GvdeMetni"/>
        <w:rPr>
          <w:b/>
          <w:sz w:val="20"/>
        </w:rPr>
      </w:pPr>
    </w:p>
    <w:p w14:paraId="5C826493" w14:textId="77777777" w:rsidR="006D5EED" w:rsidRDefault="006D5EED">
      <w:pPr>
        <w:pStyle w:val="GvdeMetni"/>
        <w:rPr>
          <w:b/>
          <w:sz w:val="20"/>
        </w:rPr>
      </w:pPr>
    </w:p>
    <w:p w14:paraId="115935D8" w14:textId="77777777" w:rsidR="006D5EED" w:rsidRDefault="006D5EED">
      <w:pPr>
        <w:pStyle w:val="GvdeMetni"/>
        <w:rPr>
          <w:b/>
          <w:sz w:val="20"/>
        </w:rPr>
      </w:pPr>
    </w:p>
    <w:p w14:paraId="26735C2A" w14:textId="77777777" w:rsidR="006D5EED" w:rsidRDefault="006D5EED">
      <w:pPr>
        <w:pStyle w:val="GvdeMetni"/>
        <w:rPr>
          <w:b/>
          <w:sz w:val="20"/>
        </w:rPr>
      </w:pPr>
    </w:p>
    <w:p w14:paraId="32A36FAE" w14:textId="77777777" w:rsidR="006D5EED" w:rsidRDefault="006D5EED">
      <w:pPr>
        <w:pStyle w:val="GvdeMetni"/>
        <w:rPr>
          <w:b/>
          <w:sz w:val="20"/>
        </w:rPr>
      </w:pPr>
    </w:p>
    <w:p w14:paraId="4300376F" w14:textId="77777777" w:rsidR="006D5EED" w:rsidRDefault="006D5EED">
      <w:pPr>
        <w:pStyle w:val="GvdeMetni"/>
        <w:rPr>
          <w:b/>
          <w:sz w:val="20"/>
        </w:rPr>
      </w:pPr>
    </w:p>
    <w:p w14:paraId="7A5B7344" w14:textId="77777777" w:rsidR="006D5EED" w:rsidRDefault="006D5EED">
      <w:pPr>
        <w:pStyle w:val="GvdeMetni"/>
        <w:rPr>
          <w:b/>
          <w:sz w:val="20"/>
        </w:rPr>
      </w:pPr>
    </w:p>
    <w:p w14:paraId="2161DEA8" w14:textId="77777777" w:rsidR="006D5EED" w:rsidRDefault="006D5EED">
      <w:pPr>
        <w:pStyle w:val="GvdeMetni"/>
        <w:rPr>
          <w:b/>
          <w:sz w:val="20"/>
        </w:rPr>
      </w:pPr>
    </w:p>
    <w:p w14:paraId="42A79CB0" w14:textId="77777777" w:rsidR="006D5EED" w:rsidRDefault="006D5EED">
      <w:pPr>
        <w:pStyle w:val="GvdeMetni"/>
        <w:rPr>
          <w:b/>
          <w:sz w:val="20"/>
        </w:rPr>
      </w:pPr>
    </w:p>
    <w:p w14:paraId="3332D49E" w14:textId="77777777" w:rsidR="006D5EED" w:rsidRDefault="006D5EED">
      <w:pPr>
        <w:pStyle w:val="GvdeMetni"/>
        <w:rPr>
          <w:b/>
          <w:sz w:val="20"/>
        </w:rPr>
      </w:pPr>
    </w:p>
    <w:p w14:paraId="40139295" w14:textId="77777777" w:rsidR="006D5EED" w:rsidRDefault="006D5EED">
      <w:pPr>
        <w:pStyle w:val="GvdeMetni"/>
        <w:rPr>
          <w:b/>
          <w:sz w:val="20"/>
        </w:rPr>
      </w:pPr>
    </w:p>
    <w:p w14:paraId="49EB2828" w14:textId="77777777" w:rsidR="006D5EED" w:rsidRDefault="006D5EED">
      <w:pPr>
        <w:pStyle w:val="GvdeMetni"/>
        <w:rPr>
          <w:b/>
          <w:sz w:val="20"/>
        </w:rPr>
      </w:pPr>
    </w:p>
    <w:p w14:paraId="5D70720D" w14:textId="77777777" w:rsidR="006D5EED" w:rsidRDefault="006D5EED">
      <w:pPr>
        <w:pStyle w:val="GvdeMetni"/>
        <w:rPr>
          <w:b/>
          <w:sz w:val="20"/>
        </w:rPr>
      </w:pPr>
    </w:p>
    <w:p w14:paraId="3DD44FAA" w14:textId="77777777" w:rsidR="006D5EED" w:rsidRDefault="006D5EED">
      <w:pPr>
        <w:pStyle w:val="GvdeMetni"/>
        <w:rPr>
          <w:b/>
          <w:sz w:val="20"/>
        </w:rPr>
      </w:pPr>
    </w:p>
    <w:p w14:paraId="1500F8AA" w14:textId="77777777" w:rsidR="006D5EED" w:rsidRDefault="006D5EED">
      <w:pPr>
        <w:pStyle w:val="GvdeMetni"/>
        <w:rPr>
          <w:b/>
          <w:sz w:val="20"/>
        </w:rPr>
      </w:pPr>
    </w:p>
    <w:p w14:paraId="6150454F" w14:textId="77777777" w:rsidR="006D5EED" w:rsidRDefault="006D5EED">
      <w:pPr>
        <w:pStyle w:val="GvdeMetni"/>
        <w:spacing w:before="34"/>
        <w:rPr>
          <w:b/>
          <w:sz w:val="20"/>
        </w:rPr>
      </w:pPr>
    </w:p>
    <w:p w14:paraId="5F7FC056" w14:textId="77777777" w:rsidR="006D5EED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7595F94">
          <v:group id="docshapegroup9" o:spid="_x0000_s2050" style="width:484.9pt;height:.5pt;mso-position-horizontal-relative:char;mso-position-vertical-relative:line" coordsize="9698,10">
            <v:rect id="docshape10" o:spid="_x0000_s2051" style="position:absolute;width:9698;height:10" fillcolor="#bebebe" stroked="f"/>
            <w10:anchorlock/>
          </v:group>
        </w:pict>
      </w:r>
    </w:p>
    <w:p w14:paraId="43029EE0" w14:textId="77777777" w:rsidR="006D5EED" w:rsidRDefault="006D5EED">
      <w:pPr>
        <w:pStyle w:val="GvdeMetni"/>
        <w:spacing w:line="20" w:lineRule="exact"/>
        <w:rPr>
          <w:sz w:val="2"/>
        </w:rPr>
        <w:sectPr w:rsidR="006D5EED" w:rsidSect="00512621">
          <w:pgSz w:w="11910" w:h="16840"/>
          <w:pgMar w:top="560" w:right="992" w:bottom="640" w:left="992" w:header="0" w:footer="443" w:gutter="0"/>
          <w:cols w:space="708"/>
        </w:sectPr>
      </w:pPr>
    </w:p>
    <w:p w14:paraId="5695C5F9" w14:textId="77777777" w:rsidR="006D5EED" w:rsidRDefault="00DF6F57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>
        <w:tab/>
      </w:r>
      <w:proofErr w:type="spellStart"/>
      <w:r>
        <w:t>BartınÜniversitesi</w:t>
      </w:r>
      <w:r>
        <w:rPr>
          <w:spacing w:val="-2"/>
        </w:rPr>
        <w:t>Rektörlüğü</w:t>
      </w:r>
      <w:proofErr w:type="spellEnd"/>
    </w:p>
    <w:p w14:paraId="4AD8D00D" w14:textId="77777777" w:rsidR="006D5EED" w:rsidRDefault="00DF6F57">
      <w:pPr>
        <w:pStyle w:val="GvdeMetni"/>
        <w:ind w:left="1175"/>
      </w:pPr>
      <w:r>
        <w:t>74100Merkez/</w:t>
      </w:r>
      <w:r>
        <w:rPr>
          <w:spacing w:val="-2"/>
        </w:rPr>
        <w:t>BARTIN</w:t>
      </w:r>
    </w:p>
    <w:p w14:paraId="7AB26074" w14:textId="77777777" w:rsidR="006D5EED" w:rsidRDefault="00DF6F57">
      <w:pPr>
        <w:pStyle w:val="Balk1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282B4B43" w14:textId="77777777" w:rsidR="006D5EED" w:rsidRDefault="00DF6F5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1FF30C67" w14:textId="77777777" w:rsidR="006D5EED" w:rsidRDefault="00DF6F57">
      <w:pPr>
        <w:pStyle w:val="GvdeMetni"/>
        <w:spacing w:before="82" w:line="187" w:lineRule="exact"/>
        <w:ind w:left="200"/>
      </w:pPr>
      <w:r>
        <w:br w:type="column"/>
      </w:r>
      <w:r>
        <w:t>037822355</w:t>
      </w:r>
      <w:r>
        <w:rPr>
          <w:spacing w:val="-5"/>
        </w:rPr>
        <w:t>00</w:t>
      </w:r>
    </w:p>
    <w:p w14:paraId="4A2F94B3" w14:textId="77777777" w:rsidR="006D5EED" w:rsidRDefault="00DF6F57">
      <w:pPr>
        <w:pStyle w:val="GvdeMetni"/>
        <w:ind w:left="200"/>
      </w:pPr>
      <w:hyperlink r:id="rId10">
        <w:r>
          <w:rPr>
            <w:spacing w:val="-2"/>
          </w:rPr>
          <w:t>www.bartin.edu.tr</w:t>
        </w:r>
      </w:hyperlink>
    </w:p>
    <w:p w14:paraId="1E68633B" w14:textId="77777777" w:rsidR="006D5EED" w:rsidRDefault="00DF6F57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2 </w:t>
      </w:r>
      <w:r>
        <w:rPr>
          <w:color w:val="001F5F"/>
          <w:sz w:val="16"/>
        </w:rPr>
        <w:t>/</w:t>
      </w:r>
      <w:r>
        <w:rPr>
          <w:b/>
          <w:color w:val="001F5F"/>
          <w:spacing w:val="-10"/>
          <w:sz w:val="16"/>
        </w:rPr>
        <w:t>2</w:t>
      </w:r>
    </w:p>
    <w:sectPr w:rsidR="006D5EED" w:rsidSect="00512621">
      <w:type w:val="continuous"/>
      <w:pgSz w:w="11910" w:h="16840"/>
      <w:pgMar w:top="560" w:right="992" w:bottom="640" w:left="992" w:header="0" w:footer="443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C6F7" w14:textId="77777777" w:rsidR="00582317" w:rsidRDefault="00582317" w:rsidP="006D5EED">
      <w:r>
        <w:separator/>
      </w:r>
    </w:p>
  </w:endnote>
  <w:endnote w:type="continuationSeparator" w:id="0">
    <w:p w14:paraId="5A1700D3" w14:textId="77777777" w:rsidR="00582317" w:rsidRDefault="00582317" w:rsidP="006D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2A3" w14:textId="77777777" w:rsidR="006D5EED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2BB8A2E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92.45pt;margin-top:804.7pt;width:42.55pt;height:11.45pt;z-index:-15884288;mso-position-horizontal-relative:page;mso-position-vertical-relative:page" filled="f" stroked="f">
          <v:textbox inset="0,0,0,0">
            <w:txbxContent>
              <w:p w14:paraId="3CA6EF28" w14:textId="77777777" w:rsidR="006D5EED" w:rsidRDefault="00DF6F57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654E3F79">
        <v:shape id="docshape3" o:spid="_x0000_s1026" type="#_x0000_t202" style="position:absolute;margin-left:345.05pt;margin-top:804.7pt;width:65.55pt;height:11.45pt;z-index:-15883776;mso-position-horizontal-relative:page;mso-position-vertical-relative:page" filled="f" stroked="f">
          <v:textbox inset="0,0,0,0">
            <w:txbxContent>
              <w:p w14:paraId="6D87D629" w14:textId="77777777" w:rsidR="006D5EED" w:rsidRDefault="00512621">
                <w:pPr>
                  <w:pStyle w:val="GvdeMetni"/>
                  <w:spacing w:before="20"/>
                  <w:ind w:left="20"/>
                </w:pPr>
                <w:hyperlink r:id="rId1" w:history="1">
                  <w:r w:rsidRPr="004A405F">
                    <w:rPr>
                      <w:rStyle w:val="Kpr"/>
                      <w:spacing w:val="-2"/>
                    </w:rPr>
                    <w:t>info@Gsf.edu.tr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05E5F0B5">
        <v:shape id="docshape4" o:spid="_x0000_s1025" type="#_x0000_t202" style="position:absolute;margin-left:55.65pt;margin-top:817.65pt;width:191.65pt;height:10.95pt;z-index:-15883264;mso-position-horizontal-relative:page;mso-position-vertical-relative:page" filled="f" stroked="f">
          <v:textbox inset="0,0,0,0">
            <w:txbxContent>
              <w:p w14:paraId="3A6490A0" w14:textId="77777777" w:rsidR="006D5EED" w:rsidRDefault="006D5EED" w:rsidP="00512621">
                <w:pPr>
                  <w:spacing w:before="14"/>
                  <w:rPr>
                    <w:rFonts w:ascii="Times New Roman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2D22" w14:textId="77777777" w:rsidR="00582317" w:rsidRDefault="00582317" w:rsidP="006D5EED">
      <w:r>
        <w:separator/>
      </w:r>
    </w:p>
  </w:footnote>
  <w:footnote w:type="continuationSeparator" w:id="0">
    <w:p w14:paraId="41DDA295" w14:textId="77777777" w:rsidR="00582317" w:rsidRDefault="00582317" w:rsidP="006D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051A" w14:textId="77777777" w:rsidR="006D5EED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1CEC2E4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1.75pt;margin-top:34.65pt;width:138.75pt;height:30.35pt;z-index:-15884800;mso-position-horizontal-relative:page;mso-position-vertical-relative:page" filled="f" stroked="f">
          <v:textbox inset="0,0,0,0">
            <w:txbxContent>
              <w:p w14:paraId="7D4C586E" w14:textId="77777777" w:rsidR="006D5EED" w:rsidRDefault="00DF6F57">
                <w:pPr>
                  <w:spacing w:before="20" w:line="244" w:lineRule="auto"/>
                  <w:ind w:left="977" w:right="18" w:hanging="958"/>
                  <w:rPr>
                    <w:b/>
                    <w:sz w:val="24"/>
                  </w:rPr>
                </w:pPr>
                <w:r>
                  <w:rPr>
                    <w:b/>
                    <w:color w:val="001F5F"/>
                    <w:sz w:val="24"/>
                  </w:rPr>
                  <w:t>GÖREV</w:t>
                </w:r>
                <w:r w:rsidR="00512621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>VE</w:t>
                </w:r>
                <w:r w:rsidR="00512621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 xml:space="preserve">SORUMLULUK </w:t>
                </w:r>
                <w:r>
                  <w:rPr>
                    <w:b/>
                    <w:color w:val="001F5F"/>
                    <w:spacing w:val="-2"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7877"/>
    <w:multiLevelType w:val="hybridMultilevel"/>
    <w:tmpl w:val="3E849784"/>
    <w:lvl w:ilvl="0" w:tplc="23F27B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0EA768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AF98E8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1D6BB72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9C0E5BE4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97200B9C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9E92B424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748A3F24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BF76AF78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9976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EED"/>
    <w:rsid w:val="00203580"/>
    <w:rsid w:val="002D5EAE"/>
    <w:rsid w:val="004228F0"/>
    <w:rsid w:val="00462CDF"/>
    <w:rsid w:val="00512621"/>
    <w:rsid w:val="00582317"/>
    <w:rsid w:val="005F3BAB"/>
    <w:rsid w:val="006D5EED"/>
    <w:rsid w:val="00843F9F"/>
    <w:rsid w:val="009E0BFA"/>
    <w:rsid w:val="00AE5F40"/>
    <w:rsid w:val="00AF2F7C"/>
    <w:rsid w:val="00B42AFA"/>
    <w:rsid w:val="00D2375D"/>
    <w:rsid w:val="00DF6F57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6ECA0E2"/>
  <w15:docId w15:val="{9508FB93-4D64-4E18-A321-3C6222C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EED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E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D5EED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6D5EED"/>
    <w:pPr>
      <w:jc w:val="right"/>
      <w:outlineLvl w:val="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6D5EED"/>
    <w:pPr>
      <w:spacing w:before="20"/>
      <w:ind w:left="977" w:right="18" w:hanging="9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D5EED"/>
  </w:style>
  <w:style w:type="paragraph" w:customStyle="1" w:styleId="TableParagraph">
    <w:name w:val="Table Paragraph"/>
    <w:basedOn w:val="Normal"/>
    <w:uiPriority w:val="1"/>
    <w:qFormat/>
    <w:rsid w:val="006D5EED"/>
  </w:style>
  <w:style w:type="paragraph" w:styleId="BalonMetni">
    <w:name w:val="Balloon Text"/>
    <w:basedOn w:val="Normal"/>
    <w:link w:val="BalonMetniChar"/>
    <w:uiPriority w:val="99"/>
    <w:semiHidden/>
    <w:unhideWhenUsed/>
    <w:rsid w:val="005126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621"/>
    <w:rPr>
      <w:rFonts w:ascii="Tahoma" w:eastAsia="Cambria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51262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126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12621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126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262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rtin.edu.t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sf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6</cp:revision>
  <dcterms:created xsi:type="dcterms:W3CDTF">2025-11-14T10:41:00Z</dcterms:created>
  <dcterms:modified xsi:type="dcterms:W3CDTF">2025-11-15T02:31:00Z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