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8788"/>
      </w:tblGrid>
      <w:tr w:rsidR="00545A92">
        <w:trPr>
          <w:trHeight w:val="559"/>
        </w:trPr>
        <w:tc>
          <w:tcPr>
            <w:tcW w:w="1704" w:type="dxa"/>
          </w:tcPr>
          <w:p w:rsidR="00545A92" w:rsidRDefault="00B62F18">
            <w:pPr>
              <w:pStyle w:val="TableParagraph"/>
              <w:spacing w:before="146"/>
              <w:ind w:left="110"/>
              <w:rPr>
                <w:b/>
              </w:rPr>
            </w:pPr>
            <w:r>
              <w:rPr>
                <w:b/>
              </w:rPr>
              <w:t>Birimi</w:t>
            </w:r>
          </w:p>
        </w:tc>
        <w:tc>
          <w:tcPr>
            <w:tcW w:w="8788" w:type="dxa"/>
          </w:tcPr>
          <w:p w:rsidR="00545A92" w:rsidRDefault="00B62F18">
            <w:pPr>
              <w:pStyle w:val="TableParagraph"/>
              <w:spacing w:before="137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6F2F9F"/>
                <w:sz w:val="24"/>
              </w:rPr>
              <w:t>HUKUK MÜŞAVİRLİĞİ</w:t>
            </w:r>
          </w:p>
        </w:tc>
      </w:tr>
      <w:tr w:rsidR="00545A92">
        <w:trPr>
          <w:trHeight w:val="741"/>
        </w:trPr>
        <w:tc>
          <w:tcPr>
            <w:tcW w:w="1704" w:type="dxa"/>
          </w:tcPr>
          <w:p w:rsidR="00545A92" w:rsidRDefault="00B62F18">
            <w:pPr>
              <w:pStyle w:val="TableParagraph"/>
              <w:tabs>
                <w:tab w:val="left" w:pos="1033"/>
              </w:tabs>
              <w:spacing w:before="103" w:line="254" w:lineRule="auto"/>
              <w:ind w:left="110" w:right="96"/>
              <w:rPr>
                <w:rFonts w:ascii="Trebuchet MS" w:hAnsi="Trebuchet MS"/>
                <w:b/>
              </w:rPr>
            </w:pPr>
            <w:r>
              <w:rPr>
                <w:b/>
                <w:w w:val="95"/>
              </w:rPr>
              <w:t>Birimin</w:t>
            </w:r>
            <w:r>
              <w:rPr>
                <w:b/>
                <w:w w:val="95"/>
              </w:rPr>
              <w:tab/>
            </w:r>
            <w:r>
              <w:rPr>
                <w:b/>
                <w:spacing w:val="-5"/>
                <w:w w:val="90"/>
              </w:rPr>
              <w:t xml:space="preserve">Temel </w:t>
            </w:r>
            <w:r>
              <w:rPr>
                <w:rFonts w:ascii="Trebuchet MS" w:hAnsi="Trebuchet MS"/>
                <w:b/>
              </w:rPr>
              <w:t>Görevi</w:t>
            </w:r>
          </w:p>
        </w:tc>
        <w:tc>
          <w:tcPr>
            <w:tcW w:w="8788" w:type="dxa"/>
          </w:tcPr>
          <w:p w:rsidR="00545A92" w:rsidRDefault="00B62F18">
            <w:pPr>
              <w:pStyle w:val="TableParagraph"/>
              <w:spacing w:before="129" w:line="254" w:lineRule="auto"/>
              <w:ind w:right="101"/>
              <w:rPr>
                <w:sz w:val="20"/>
              </w:rPr>
            </w:pPr>
            <w:r>
              <w:rPr>
                <w:w w:val="95"/>
                <w:sz w:val="20"/>
              </w:rPr>
              <w:t>Hukuki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düzenlemelere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hukukun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genel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ilkelerine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bağlı,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gelişime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açık,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hızlı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güvenilir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hizmet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anlayışı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ile </w:t>
            </w:r>
            <w:r>
              <w:rPr>
                <w:sz w:val="20"/>
              </w:rPr>
              <w:t>en iyi hizmeti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sunmak.</w:t>
            </w:r>
          </w:p>
        </w:tc>
      </w:tr>
      <w:tr w:rsidR="00545A92">
        <w:trPr>
          <w:trHeight w:val="6960"/>
        </w:trPr>
        <w:tc>
          <w:tcPr>
            <w:tcW w:w="1704" w:type="dxa"/>
          </w:tcPr>
          <w:p w:rsidR="00545A92" w:rsidRDefault="00B62F18">
            <w:pPr>
              <w:pStyle w:val="TableParagraph"/>
              <w:spacing w:before="2" w:line="249" w:lineRule="auto"/>
              <w:ind w:left="110" w:right="79"/>
              <w:rPr>
                <w:b/>
              </w:rPr>
            </w:pPr>
            <w:r>
              <w:rPr>
                <w:rFonts w:ascii="Trebuchet MS" w:hAnsi="Trebuchet MS"/>
                <w:b/>
                <w:w w:val="95"/>
              </w:rPr>
              <w:t>Görev</w:t>
            </w:r>
            <w:r>
              <w:rPr>
                <w:b/>
                <w:w w:val="95"/>
              </w:rPr>
              <w:t>, Yetki ve Sorumluluklar</w:t>
            </w:r>
          </w:p>
        </w:tc>
        <w:tc>
          <w:tcPr>
            <w:tcW w:w="8788" w:type="dxa"/>
          </w:tcPr>
          <w:p w:rsidR="00545A92" w:rsidRDefault="00545A9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545A92" w:rsidRDefault="00B62F18">
            <w:pPr>
              <w:pStyle w:val="TableParagraph"/>
              <w:spacing w:before="139"/>
              <w:jc w:val="both"/>
              <w:rPr>
                <w:sz w:val="20"/>
              </w:rPr>
            </w:pPr>
            <w:r>
              <w:rPr>
                <w:sz w:val="20"/>
              </w:rPr>
              <w:t xml:space="preserve">* Hukuk birimleri </w:t>
            </w:r>
            <w:proofErr w:type="spellStart"/>
            <w:r>
              <w:rPr>
                <w:sz w:val="20"/>
              </w:rPr>
              <w:t>muhakemat</w:t>
            </w:r>
            <w:proofErr w:type="spellEnd"/>
            <w:r>
              <w:rPr>
                <w:sz w:val="20"/>
              </w:rPr>
              <w:t xml:space="preserve"> hizmetleri kapsamında;</w:t>
            </w:r>
          </w:p>
          <w:p w:rsidR="00545A92" w:rsidRDefault="00B62F18">
            <w:pPr>
              <w:pStyle w:val="TableParagraph"/>
              <w:numPr>
                <w:ilvl w:val="0"/>
                <w:numId w:val="5"/>
              </w:numPr>
              <w:tabs>
                <w:tab w:val="left" w:pos="214"/>
              </w:tabs>
              <w:spacing w:before="137" w:line="381" w:lineRule="auto"/>
              <w:ind w:right="103" w:firstLine="0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İdarenin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taraf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olduğu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adli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idari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davalarda,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iç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dış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tahkim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yargılamasında,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icra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işlemlerinde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yargıya intikal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eden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diğer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her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türlü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hukuki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uyuşmazlıklarda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idareyi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temsil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eder,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dava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icra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işlemlerini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vekil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sıfatı </w:t>
            </w:r>
            <w:r>
              <w:rPr>
                <w:sz w:val="20"/>
              </w:rPr>
              <w:t>ile takip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eder.</w:t>
            </w:r>
          </w:p>
          <w:p w:rsidR="00545A92" w:rsidRDefault="00B62F18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spacing w:before="2" w:line="381" w:lineRule="auto"/>
              <w:ind w:right="104" w:firstLine="45"/>
              <w:jc w:val="both"/>
              <w:rPr>
                <w:sz w:val="20"/>
              </w:rPr>
            </w:pPr>
            <w:r>
              <w:rPr>
                <w:sz w:val="20"/>
              </w:rPr>
              <w:t>İdarece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hizmet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satın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alma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yoluyla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temsil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ettirilecek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dava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icra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takipleri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tahkim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işlemleri koordine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eder,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izler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denetler.</w:t>
            </w:r>
          </w:p>
          <w:p w:rsidR="00545A92" w:rsidRDefault="00545A9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545A92" w:rsidRDefault="00B62F18">
            <w:pPr>
              <w:pStyle w:val="TableParagraph"/>
              <w:spacing w:before="136"/>
              <w:ind w:left="199"/>
              <w:jc w:val="both"/>
              <w:rPr>
                <w:sz w:val="20"/>
              </w:rPr>
            </w:pPr>
            <w:r>
              <w:rPr>
                <w:sz w:val="20"/>
              </w:rPr>
              <w:t>*Hukuk birimleri hukuk danışmanlığı kapsamında;</w:t>
            </w:r>
          </w:p>
          <w:p w:rsidR="00545A92" w:rsidRDefault="00B62F18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</w:tabs>
              <w:spacing w:before="137" w:line="381" w:lineRule="auto"/>
              <w:ind w:right="97" w:firstLine="45"/>
              <w:jc w:val="both"/>
              <w:rPr>
                <w:sz w:val="20"/>
              </w:rPr>
            </w:pPr>
            <w:r>
              <w:rPr>
                <w:sz w:val="20"/>
              </w:rPr>
              <w:t xml:space="preserve">İdare hizmetleriyle ilgili olarak diğer kamu kurum ve kuruluşları tarafından hazırlanan mevzuat </w:t>
            </w:r>
            <w:r>
              <w:rPr>
                <w:w w:val="95"/>
                <w:sz w:val="20"/>
              </w:rPr>
              <w:t>taslaklarını,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idare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birimleri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tarafından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hazırlanan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mevzuat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taslakları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ile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düzenlenecek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her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türlü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sözleşme </w:t>
            </w:r>
            <w:r>
              <w:rPr>
                <w:sz w:val="20"/>
              </w:rPr>
              <w:t>ve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şartname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taslaklarını,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idare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üçüncü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kişiler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arasında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çıkan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uyuşmazlıklara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işleri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idare birimlerince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sorulacak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diğer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işleri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inceleyip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hukuki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mütalaasını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bildirir.</w:t>
            </w:r>
          </w:p>
          <w:p w:rsidR="00545A92" w:rsidRDefault="00B62F18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before="2" w:line="384" w:lineRule="auto"/>
              <w:ind w:right="98" w:firstLine="45"/>
              <w:jc w:val="both"/>
              <w:rPr>
                <w:sz w:val="20"/>
              </w:rPr>
            </w:pPr>
            <w:r>
              <w:rPr>
                <w:sz w:val="20"/>
              </w:rPr>
              <w:t>Anlaşmazlıkları önleyici hukuki tedbirleri zamanında alır, uyuşmazlıkların sulh yoluyla çözümü konusunda mütalaa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verir.</w:t>
            </w:r>
          </w:p>
          <w:p w:rsidR="00545A92" w:rsidRDefault="00B62F18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spacing w:line="384" w:lineRule="auto"/>
              <w:ind w:right="100" w:firstLine="45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İdarenin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amaçlarını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daha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iyi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gerçekleştirmek,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mevzuata,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plan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programa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uygun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çalışmalarını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temin </w:t>
            </w:r>
            <w:r>
              <w:rPr>
                <w:sz w:val="20"/>
              </w:rPr>
              <w:t>etmek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gerekli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hukuki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teklifleri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hazırlar.</w:t>
            </w:r>
          </w:p>
          <w:p w:rsidR="00545A92" w:rsidRDefault="00B62F18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spacing w:line="228" w:lineRule="exact"/>
              <w:ind w:left="266" w:hanging="114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Hukuk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birimleri,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hukuki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uyuşmazlık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değerlendirme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komisyonunun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sekreterya</w:t>
            </w:r>
            <w:proofErr w:type="spellEnd"/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hizmetlerini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idaresince</w:t>
            </w:r>
          </w:p>
          <w:p w:rsidR="00545A92" w:rsidRDefault="00B62F18">
            <w:pPr>
              <w:pStyle w:val="TableParagraph"/>
              <w:spacing w:before="131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verilen</w:t>
            </w:r>
            <w:proofErr w:type="gramEnd"/>
            <w:r>
              <w:rPr>
                <w:sz w:val="20"/>
              </w:rPr>
              <w:t xml:space="preserve"> diğer görevleri yürütür.</w:t>
            </w:r>
          </w:p>
        </w:tc>
      </w:tr>
      <w:tr w:rsidR="00545A92">
        <w:trPr>
          <w:trHeight w:val="556"/>
        </w:trPr>
        <w:tc>
          <w:tcPr>
            <w:tcW w:w="1704" w:type="dxa"/>
          </w:tcPr>
          <w:p w:rsidR="00545A92" w:rsidRDefault="00B62F18">
            <w:pPr>
              <w:pStyle w:val="TableParagraph"/>
              <w:spacing w:before="134"/>
              <w:ind w:left="1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Birimi</w:t>
            </w:r>
          </w:p>
        </w:tc>
        <w:tc>
          <w:tcPr>
            <w:tcW w:w="8788" w:type="dxa"/>
          </w:tcPr>
          <w:p w:rsidR="00545A92" w:rsidRDefault="00B62F18">
            <w:pPr>
              <w:pStyle w:val="TableParagraph"/>
              <w:spacing w:before="134"/>
              <w:rPr>
                <w:b/>
                <w:sz w:val="24"/>
              </w:rPr>
            </w:pPr>
            <w:r>
              <w:rPr>
                <w:rFonts w:ascii="Trebuchet MS" w:hAnsi="Trebuchet MS"/>
                <w:b/>
                <w:color w:val="6F2F9F"/>
                <w:sz w:val="24"/>
              </w:rPr>
              <w:t>Hukuk Müşavirliği (Hukuk Müş</w:t>
            </w:r>
            <w:r>
              <w:rPr>
                <w:b/>
                <w:color w:val="6F2F9F"/>
                <w:sz w:val="24"/>
              </w:rPr>
              <w:t>aviri)</w:t>
            </w:r>
          </w:p>
        </w:tc>
      </w:tr>
      <w:tr w:rsidR="00545A92">
        <w:trPr>
          <w:trHeight w:val="556"/>
        </w:trPr>
        <w:tc>
          <w:tcPr>
            <w:tcW w:w="1704" w:type="dxa"/>
          </w:tcPr>
          <w:p w:rsidR="00545A92" w:rsidRDefault="00B62F18">
            <w:pPr>
              <w:pStyle w:val="TableParagraph"/>
              <w:spacing w:before="1" w:line="268" w:lineRule="exact"/>
              <w:ind w:left="110"/>
              <w:rPr>
                <w:rFonts w:ascii="Trebuchet MS" w:hAnsi="Trebuchet MS"/>
                <w:b/>
              </w:rPr>
            </w:pPr>
            <w:r>
              <w:rPr>
                <w:b/>
                <w:w w:val="90"/>
              </w:rPr>
              <w:t xml:space="preserve">Birimin Temel </w:t>
            </w:r>
            <w:r>
              <w:rPr>
                <w:rFonts w:ascii="Trebuchet MS" w:hAnsi="Trebuchet MS"/>
                <w:b/>
              </w:rPr>
              <w:t>Görevi</w:t>
            </w:r>
          </w:p>
        </w:tc>
        <w:tc>
          <w:tcPr>
            <w:tcW w:w="8788" w:type="dxa"/>
          </w:tcPr>
          <w:p w:rsidR="00545A92" w:rsidRDefault="00B62F18">
            <w:pPr>
              <w:pStyle w:val="TableParagraph"/>
              <w:spacing w:before="38" w:line="252" w:lineRule="auto"/>
              <w:ind w:right="94"/>
              <w:rPr>
                <w:sz w:val="20"/>
              </w:rPr>
            </w:pPr>
            <w:r>
              <w:rPr>
                <w:sz w:val="20"/>
              </w:rPr>
              <w:t>Rektörlük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Makamı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Üniversitemizin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diğer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birimleri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tasarrufların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mevzuata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olarak yapılması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hukuki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görüş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bildirmek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suretiyle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idareye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yardımcı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olmak.</w:t>
            </w:r>
          </w:p>
        </w:tc>
      </w:tr>
      <w:tr w:rsidR="00545A92">
        <w:trPr>
          <w:trHeight w:val="5129"/>
        </w:trPr>
        <w:tc>
          <w:tcPr>
            <w:tcW w:w="1704" w:type="dxa"/>
          </w:tcPr>
          <w:p w:rsidR="00545A92" w:rsidRDefault="00B62F18">
            <w:pPr>
              <w:pStyle w:val="TableParagraph"/>
              <w:spacing w:line="252" w:lineRule="auto"/>
              <w:ind w:left="110"/>
              <w:rPr>
                <w:b/>
              </w:rPr>
            </w:pPr>
            <w:r>
              <w:rPr>
                <w:rFonts w:ascii="Trebuchet MS" w:hAnsi="Trebuchet MS"/>
                <w:b/>
                <w:w w:val="95"/>
              </w:rPr>
              <w:t xml:space="preserve">Görev, Yetki ve </w:t>
            </w:r>
            <w:r>
              <w:rPr>
                <w:b/>
                <w:w w:val="95"/>
              </w:rPr>
              <w:t>Sorumluluklar</w:t>
            </w:r>
          </w:p>
        </w:tc>
        <w:tc>
          <w:tcPr>
            <w:tcW w:w="8788" w:type="dxa"/>
          </w:tcPr>
          <w:p w:rsidR="00545A92" w:rsidRDefault="00545A9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545A92" w:rsidRDefault="00B62F18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spacing w:before="139"/>
              <w:ind w:left="305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Üniversitenin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tasarruflarının,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yürürlükteki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mevzuata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uygun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olarak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icrasında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idareye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yardımcı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olmak,</w:t>
            </w:r>
          </w:p>
          <w:p w:rsidR="00545A92" w:rsidRDefault="00B62F18">
            <w:pPr>
              <w:pStyle w:val="TableParagraph"/>
              <w:numPr>
                <w:ilvl w:val="0"/>
                <w:numId w:val="4"/>
              </w:numPr>
              <w:tabs>
                <w:tab w:val="left" w:pos="375"/>
              </w:tabs>
              <w:spacing w:before="138" w:line="381" w:lineRule="auto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kamu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kurum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kuruluşları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hazırlanan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mevzuat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taslaklarını,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Üniversitenin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diğer birimleri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hazırlanan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mevzuat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taslakları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düzenlenecek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türlü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sözleşme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şartname taslaklarını inceleyerek görüş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bildirmek,</w:t>
            </w:r>
          </w:p>
          <w:p w:rsidR="00545A92" w:rsidRDefault="00B62F18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line="384" w:lineRule="auto"/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Üniversitenin taraf olduğu her türlü dava ve icra takiplerini, adli ve idari yargı mercileri ile icra müdürlükleri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nezdinde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takip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etmek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sonuçlandırmak,</w:t>
            </w:r>
          </w:p>
          <w:p w:rsidR="00545A92" w:rsidRDefault="00B62F18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381" w:lineRule="auto"/>
              <w:ind w:right="96" w:firstLine="0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Rektörlük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Genel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Sekreterlik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makamları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ile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Üniversitenin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diğer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birimlerinin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istediği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konularda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hukuki </w:t>
            </w:r>
            <w:r>
              <w:rPr>
                <w:sz w:val="20"/>
              </w:rPr>
              <w:t>görüş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bildirmek,</w:t>
            </w:r>
          </w:p>
          <w:p w:rsidR="00545A92" w:rsidRDefault="00B62F18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ind w:left="259" w:hanging="152"/>
              <w:jc w:val="both"/>
              <w:rPr>
                <w:sz w:val="20"/>
              </w:rPr>
            </w:pPr>
            <w:r>
              <w:rPr>
                <w:sz w:val="20"/>
              </w:rPr>
              <w:t>Birim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personeli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arasında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iş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görev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dağılımını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yapmak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koordinasyonu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sağlamak,</w:t>
            </w:r>
          </w:p>
          <w:p w:rsidR="00545A92" w:rsidRDefault="00B62F18">
            <w:pPr>
              <w:pStyle w:val="TableParagraph"/>
              <w:numPr>
                <w:ilvl w:val="0"/>
                <w:numId w:val="4"/>
              </w:numPr>
              <w:tabs>
                <w:tab w:val="left" w:pos="267"/>
              </w:tabs>
              <w:spacing w:before="133" w:line="384" w:lineRule="auto"/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Kurum adına ihtarname, ihbarname düzenlemek, adli ve idari yargı mercileri ile icra daireleri ve noterlerden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Kuruma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yapılacak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tebligatları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tebellüğ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etmek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bunlara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cevap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vermek,</w:t>
            </w:r>
          </w:p>
          <w:p w:rsidR="00545A92" w:rsidRDefault="00B62F18">
            <w:pPr>
              <w:pStyle w:val="TableParagraph"/>
              <w:numPr>
                <w:ilvl w:val="0"/>
                <w:numId w:val="4"/>
              </w:numPr>
              <w:tabs>
                <w:tab w:val="left" w:pos="214"/>
              </w:tabs>
              <w:spacing w:line="227" w:lineRule="exact"/>
              <w:ind w:left="213" w:hanging="106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Disiplin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soruşturmalarının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soruşturma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sonucunda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verilen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cezaların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hukuka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uygunluğunu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denetlemek,</w:t>
            </w:r>
          </w:p>
          <w:p w:rsidR="00545A92" w:rsidRDefault="00B62F18">
            <w:pPr>
              <w:pStyle w:val="TableParagraph"/>
              <w:numPr>
                <w:ilvl w:val="0"/>
                <w:numId w:val="4"/>
              </w:numPr>
              <w:tabs>
                <w:tab w:val="left" w:pos="231"/>
              </w:tabs>
              <w:spacing w:before="137"/>
              <w:ind w:left="230" w:hanging="123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Bünyesindeki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dava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dosyaların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düzenli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şekilde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oluşturulması,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takibi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sonuçlandırılmasını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sağlamak,</w:t>
            </w:r>
          </w:p>
        </w:tc>
      </w:tr>
    </w:tbl>
    <w:p w:rsidR="00545A92" w:rsidRDefault="00545A92">
      <w:pPr>
        <w:jc w:val="both"/>
        <w:rPr>
          <w:sz w:val="20"/>
        </w:rPr>
        <w:sectPr w:rsidR="00545A92">
          <w:headerReference w:type="default" r:id="rId7"/>
          <w:type w:val="continuous"/>
          <w:pgSz w:w="11910" w:h="16840"/>
          <w:pgMar w:top="1540" w:right="720" w:bottom="280" w:left="440" w:header="764" w:footer="708" w:gutter="0"/>
          <w:cols w:space="708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8788"/>
      </w:tblGrid>
      <w:tr w:rsidR="00545A92">
        <w:trPr>
          <w:trHeight w:val="1099"/>
        </w:trPr>
        <w:tc>
          <w:tcPr>
            <w:tcW w:w="1704" w:type="dxa"/>
          </w:tcPr>
          <w:p w:rsidR="00545A92" w:rsidRDefault="00545A9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788" w:type="dxa"/>
          </w:tcPr>
          <w:p w:rsidR="00545A92" w:rsidRDefault="00B62F18">
            <w:pPr>
              <w:pStyle w:val="TableParagraph"/>
              <w:spacing w:before="4"/>
              <w:rPr>
                <w:sz w:val="20"/>
              </w:rPr>
            </w:pPr>
            <w:proofErr w:type="gramStart"/>
            <w:r>
              <w:rPr>
                <w:sz w:val="20"/>
              </w:rPr>
              <w:t>kontrolünü</w:t>
            </w:r>
            <w:proofErr w:type="gramEnd"/>
            <w:r>
              <w:rPr>
                <w:sz w:val="20"/>
              </w:rPr>
              <w:t xml:space="preserve"> yapmak,</w:t>
            </w:r>
          </w:p>
          <w:p w:rsidR="00545A92" w:rsidRDefault="00B62F18">
            <w:pPr>
              <w:pStyle w:val="TableParagraph"/>
              <w:numPr>
                <w:ilvl w:val="0"/>
                <w:numId w:val="3"/>
              </w:numPr>
              <w:tabs>
                <w:tab w:val="left" w:pos="214"/>
              </w:tabs>
              <w:spacing w:before="135"/>
              <w:rPr>
                <w:sz w:val="20"/>
              </w:rPr>
            </w:pPr>
            <w:r>
              <w:rPr>
                <w:sz w:val="20"/>
              </w:rPr>
              <w:t>Hukuki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Uyuşmazlık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Komisyonu'nda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üye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görev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almak,</w:t>
            </w:r>
          </w:p>
          <w:p w:rsidR="00545A92" w:rsidRDefault="00B62F18">
            <w:pPr>
              <w:pStyle w:val="TableParagraph"/>
              <w:numPr>
                <w:ilvl w:val="0"/>
                <w:numId w:val="3"/>
              </w:numPr>
              <w:tabs>
                <w:tab w:val="left" w:pos="214"/>
              </w:tabs>
              <w:spacing w:before="137"/>
              <w:rPr>
                <w:sz w:val="20"/>
              </w:rPr>
            </w:pPr>
            <w:r>
              <w:rPr>
                <w:sz w:val="20"/>
              </w:rPr>
              <w:t>Hukuki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konularda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Rektörlük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Genel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Sekreterlikçe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verilen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diğer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görevleri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yapmak.</w:t>
            </w:r>
          </w:p>
        </w:tc>
      </w:tr>
      <w:tr w:rsidR="00545A92">
        <w:trPr>
          <w:trHeight w:val="558"/>
        </w:trPr>
        <w:tc>
          <w:tcPr>
            <w:tcW w:w="1704" w:type="dxa"/>
          </w:tcPr>
          <w:p w:rsidR="00545A92" w:rsidRDefault="00B62F18">
            <w:pPr>
              <w:pStyle w:val="TableParagraph"/>
              <w:spacing w:before="137"/>
              <w:ind w:left="1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Birimi</w:t>
            </w:r>
          </w:p>
        </w:tc>
        <w:tc>
          <w:tcPr>
            <w:tcW w:w="8788" w:type="dxa"/>
          </w:tcPr>
          <w:p w:rsidR="00545A92" w:rsidRDefault="00B62F18">
            <w:pPr>
              <w:pStyle w:val="TableParagraph"/>
              <w:spacing w:before="137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6F2F9F"/>
                <w:sz w:val="24"/>
              </w:rPr>
              <w:t>Hukuk Müşavirliği (Avukatlar)</w:t>
            </w:r>
          </w:p>
        </w:tc>
      </w:tr>
      <w:tr w:rsidR="00545A92">
        <w:trPr>
          <w:trHeight w:val="537"/>
        </w:trPr>
        <w:tc>
          <w:tcPr>
            <w:tcW w:w="1704" w:type="dxa"/>
          </w:tcPr>
          <w:p w:rsidR="00545A92" w:rsidRDefault="00B62F18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Birimin Temel</w:t>
            </w:r>
          </w:p>
          <w:p w:rsidR="00545A92" w:rsidRDefault="00B62F18">
            <w:pPr>
              <w:pStyle w:val="TableParagraph"/>
              <w:spacing w:before="15" w:line="249" w:lineRule="exact"/>
              <w:ind w:left="110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Görevi</w:t>
            </w:r>
          </w:p>
        </w:tc>
        <w:tc>
          <w:tcPr>
            <w:tcW w:w="8788" w:type="dxa"/>
          </w:tcPr>
          <w:p w:rsidR="00545A92" w:rsidRDefault="00B62F18">
            <w:pPr>
              <w:pStyle w:val="TableParagraph"/>
              <w:spacing w:before="148"/>
              <w:rPr>
                <w:sz w:val="20"/>
              </w:rPr>
            </w:pPr>
            <w:r>
              <w:rPr>
                <w:w w:val="95"/>
                <w:sz w:val="20"/>
              </w:rPr>
              <w:t>Davaların,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soruşturmaların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takibi,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hukuki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işlemlerin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yürütülmesi,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soru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mütalaa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taleplerini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cevaplamak.</w:t>
            </w:r>
          </w:p>
        </w:tc>
      </w:tr>
      <w:tr w:rsidR="00545A92">
        <w:trPr>
          <w:trHeight w:val="4027"/>
        </w:trPr>
        <w:tc>
          <w:tcPr>
            <w:tcW w:w="1704" w:type="dxa"/>
          </w:tcPr>
          <w:p w:rsidR="00545A92" w:rsidRDefault="00B62F18">
            <w:pPr>
              <w:pStyle w:val="TableParagraph"/>
              <w:spacing w:line="252" w:lineRule="auto"/>
              <w:ind w:left="110"/>
              <w:rPr>
                <w:b/>
              </w:rPr>
            </w:pPr>
            <w:r>
              <w:rPr>
                <w:rFonts w:ascii="Trebuchet MS" w:hAnsi="Trebuchet MS"/>
                <w:b/>
                <w:w w:val="95"/>
              </w:rPr>
              <w:t xml:space="preserve">Görev, Yetki ve </w:t>
            </w:r>
            <w:r>
              <w:rPr>
                <w:b/>
                <w:w w:val="95"/>
              </w:rPr>
              <w:t>Sorumluluklar</w:t>
            </w:r>
          </w:p>
        </w:tc>
        <w:tc>
          <w:tcPr>
            <w:tcW w:w="8788" w:type="dxa"/>
          </w:tcPr>
          <w:p w:rsidR="00545A92" w:rsidRDefault="00545A9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545A92" w:rsidRDefault="00B62F18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36" w:line="384" w:lineRule="auto"/>
              <w:ind w:right="98" w:firstLine="0"/>
              <w:rPr>
                <w:sz w:val="20"/>
              </w:rPr>
            </w:pPr>
            <w:r>
              <w:rPr>
                <w:sz w:val="20"/>
              </w:rPr>
              <w:t>Üniversitemizin taraf olduğu her türlü adli ve idari davalar ile icra takiplerini ve tahkim konularını mahkeme,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hakem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icra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dairelerinin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nezdinde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takip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etmek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sonuçlandırmak,</w:t>
            </w:r>
          </w:p>
          <w:p w:rsidR="00545A92" w:rsidRDefault="00B62F18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line="381" w:lineRule="auto"/>
              <w:ind w:right="104" w:firstLine="0"/>
              <w:rPr>
                <w:sz w:val="20"/>
              </w:rPr>
            </w:pPr>
            <w:r>
              <w:rPr>
                <w:sz w:val="20"/>
              </w:rPr>
              <w:t>Kurum adına ihtarname, ihbarname düzenlemek, adli ve idari yargı mercileri ile icra daireleri ve noterlerden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Kuruma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yapılacak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tebligatları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tebellüğ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etmek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bunlara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cevap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vermek,</w:t>
            </w:r>
          </w:p>
          <w:p w:rsidR="00545A92" w:rsidRDefault="00B62F18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ind w:left="259" w:hanging="152"/>
              <w:rPr>
                <w:sz w:val="20"/>
              </w:rPr>
            </w:pPr>
            <w:r>
              <w:rPr>
                <w:w w:val="95"/>
                <w:sz w:val="20"/>
              </w:rPr>
              <w:t>Hukuk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Müşaviri</w:t>
            </w:r>
            <w:r>
              <w:rPr>
                <w:spacing w:val="-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tarafından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incelenmesi</w:t>
            </w:r>
            <w:r>
              <w:rPr>
                <w:spacing w:val="-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için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kendisine</w:t>
            </w:r>
            <w:r>
              <w:rPr>
                <w:spacing w:val="-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verilen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işlerde</w:t>
            </w:r>
            <w:r>
              <w:rPr>
                <w:spacing w:val="-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hukuki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görüş</w:t>
            </w:r>
            <w:r>
              <w:rPr>
                <w:spacing w:val="-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hazırlamak,</w:t>
            </w:r>
          </w:p>
          <w:p w:rsidR="00545A92" w:rsidRDefault="00B62F18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before="135" w:line="384" w:lineRule="auto"/>
              <w:ind w:right="94" w:firstLine="0"/>
              <w:rPr>
                <w:sz w:val="20"/>
              </w:rPr>
            </w:pPr>
            <w:r>
              <w:rPr>
                <w:w w:val="95"/>
                <w:sz w:val="20"/>
              </w:rPr>
              <w:t>İdari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akademik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personel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ile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öğrenciler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hakkında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açılan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disiplin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soruşturmalarına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ilişkin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yazışmaları </w:t>
            </w:r>
            <w:r>
              <w:rPr>
                <w:sz w:val="20"/>
              </w:rPr>
              <w:t>hazırlamak,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diğer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birimlerce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yapılan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disiplin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soruşturmalarının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hukuka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uygunluğunu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denetlemek,</w:t>
            </w:r>
          </w:p>
          <w:p w:rsidR="00545A92" w:rsidRDefault="00B62F18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spacing w:line="226" w:lineRule="exact"/>
              <w:ind w:left="259" w:hanging="152"/>
              <w:rPr>
                <w:sz w:val="20"/>
              </w:rPr>
            </w:pPr>
            <w:r>
              <w:rPr>
                <w:sz w:val="20"/>
              </w:rPr>
              <w:t>Mevzuat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Komisyonu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toplantılarına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üye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sıfatıyla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katılmak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görüş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bildirmek,</w:t>
            </w:r>
          </w:p>
          <w:p w:rsidR="00545A92" w:rsidRDefault="00B62F18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spacing w:before="137"/>
              <w:ind w:left="259" w:hanging="152"/>
              <w:rPr>
                <w:sz w:val="20"/>
              </w:rPr>
            </w:pPr>
            <w:r>
              <w:rPr>
                <w:sz w:val="20"/>
              </w:rPr>
              <w:t>Görevlendirildiği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özel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komisyon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çalışmalarına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Hukuk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Müşavirliğini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temsilen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katılmak,</w:t>
            </w:r>
          </w:p>
          <w:p w:rsidR="00545A92" w:rsidRDefault="00B62F18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spacing w:before="137"/>
              <w:ind w:left="259" w:hanging="152"/>
              <w:rPr>
                <w:sz w:val="20"/>
              </w:rPr>
            </w:pPr>
            <w:r>
              <w:rPr>
                <w:sz w:val="20"/>
              </w:rPr>
              <w:t>Hukuk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Müşaviri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kendisine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verilen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diğer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görevleri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yapmak.</w:t>
            </w:r>
          </w:p>
        </w:tc>
      </w:tr>
      <w:tr w:rsidR="00545A92">
        <w:trPr>
          <w:trHeight w:val="556"/>
        </w:trPr>
        <w:tc>
          <w:tcPr>
            <w:tcW w:w="1704" w:type="dxa"/>
          </w:tcPr>
          <w:p w:rsidR="00545A92" w:rsidRDefault="00B62F18">
            <w:pPr>
              <w:pStyle w:val="TableParagraph"/>
              <w:spacing w:before="134"/>
              <w:ind w:left="1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Birimi</w:t>
            </w:r>
          </w:p>
        </w:tc>
        <w:tc>
          <w:tcPr>
            <w:tcW w:w="8788" w:type="dxa"/>
          </w:tcPr>
          <w:p w:rsidR="00545A92" w:rsidRDefault="00AE7A3E">
            <w:pPr>
              <w:pStyle w:val="TableParagraph"/>
              <w:spacing w:before="134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6F2F9F"/>
                <w:sz w:val="24"/>
              </w:rPr>
              <w:t>Hukuk Müşavirliği (M</w:t>
            </w:r>
            <w:r w:rsidR="00B62F18">
              <w:rPr>
                <w:rFonts w:ascii="Trebuchet MS" w:hAnsi="Trebuchet MS"/>
                <w:b/>
                <w:color w:val="6F2F9F"/>
                <w:sz w:val="24"/>
              </w:rPr>
              <w:t>emurlar)</w:t>
            </w:r>
          </w:p>
        </w:tc>
      </w:tr>
      <w:tr w:rsidR="00545A92">
        <w:trPr>
          <w:trHeight w:val="537"/>
        </w:trPr>
        <w:tc>
          <w:tcPr>
            <w:tcW w:w="1704" w:type="dxa"/>
          </w:tcPr>
          <w:p w:rsidR="00545A92" w:rsidRDefault="00B62F18">
            <w:pPr>
              <w:pStyle w:val="TableParagraph"/>
              <w:spacing w:before="2"/>
              <w:ind w:left="110"/>
              <w:rPr>
                <w:b/>
              </w:rPr>
            </w:pPr>
            <w:r>
              <w:rPr>
                <w:b/>
              </w:rPr>
              <w:t>Birimin Temel</w:t>
            </w:r>
          </w:p>
          <w:p w:rsidR="00545A92" w:rsidRDefault="00B62F18">
            <w:pPr>
              <w:pStyle w:val="TableParagraph"/>
              <w:spacing w:before="16" w:line="246" w:lineRule="exact"/>
              <w:ind w:left="110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Görevi</w:t>
            </w:r>
          </w:p>
        </w:tc>
        <w:tc>
          <w:tcPr>
            <w:tcW w:w="8788" w:type="dxa"/>
          </w:tcPr>
          <w:p w:rsidR="00545A92" w:rsidRDefault="00B62F18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 xml:space="preserve">Evrakların </w:t>
            </w:r>
            <w:proofErr w:type="gramStart"/>
            <w:r>
              <w:rPr>
                <w:sz w:val="20"/>
              </w:rPr>
              <w:t>takibi,arşivlenmesi</w:t>
            </w:r>
            <w:proofErr w:type="gramEnd"/>
            <w:r>
              <w:rPr>
                <w:sz w:val="20"/>
              </w:rPr>
              <w:t>. Maaş, tahakkuk, taşınır işlemlerinin kontrolü. Soruşturma takibi.</w:t>
            </w:r>
          </w:p>
        </w:tc>
      </w:tr>
      <w:tr w:rsidR="00545A92">
        <w:trPr>
          <w:trHeight w:val="4761"/>
        </w:trPr>
        <w:tc>
          <w:tcPr>
            <w:tcW w:w="1704" w:type="dxa"/>
          </w:tcPr>
          <w:p w:rsidR="00545A92" w:rsidRDefault="00B62F18">
            <w:pPr>
              <w:pStyle w:val="TableParagraph"/>
              <w:spacing w:before="2" w:line="249" w:lineRule="auto"/>
              <w:ind w:left="110" w:right="85"/>
              <w:rPr>
                <w:b/>
              </w:rPr>
            </w:pPr>
            <w:r>
              <w:rPr>
                <w:rFonts w:ascii="Trebuchet MS" w:hAnsi="Trebuchet MS"/>
                <w:b/>
                <w:w w:val="95"/>
              </w:rPr>
              <w:t>Gö</w:t>
            </w:r>
            <w:r>
              <w:rPr>
                <w:b/>
                <w:w w:val="95"/>
              </w:rPr>
              <w:t>rev, Yetki ve Sorumluluklar</w:t>
            </w:r>
          </w:p>
        </w:tc>
        <w:tc>
          <w:tcPr>
            <w:tcW w:w="8788" w:type="dxa"/>
          </w:tcPr>
          <w:p w:rsidR="00545A92" w:rsidRDefault="00545A9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545A92" w:rsidRDefault="00B62F18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spacing w:before="139" w:line="384" w:lineRule="auto"/>
              <w:ind w:right="102" w:firstLine="0"/>
              <w:rPr>
                <w:sz w:val="20"/>
              </w:rPr>
            </w:pPr>
            <w:r>
              <w:rPr>
                <w:w w:val="95"/>
                <w:sz w:val="20"/>
              </w:rPr>
              <w:t>Üniversitemiz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avukatlarının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hazırladığı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Üniversitemizin</w:t>
            </w:r>
            <w:r>
              <w:rPr>
                <w:spacing w:val="-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taraf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olduğu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adli,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idari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davalar</w:t>
            </w:r>
            <w:r>
              <w:rPr>
                <w:spacing w:val="-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icra</w:t>
            </w:r>
            <w:r>
              <w:rPr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takipleri </w:t>
            </w:r>
            <w:r>
              <w:rPr>
                <w:sz w:val="20"/>
              </w:rPr>
              <w:t>ile ilgili yazışmaları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yapmak,</w:t>
            </w:r>
          </w:p>
          <w:p w:rsidR="00545A92" w:rsidRDefault="00B62F18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384" w:lineRule="auto"/>
              <w:ind w:right="96" w:firstLine="0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akademik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personel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öğrenciler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açılan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disiplin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soruşturmalarının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yazışmalarını yapmak,</w:t>
            </w:r>
          </w:p>
          <w:p w:rsidR="00545A92" w:rsidRDefault="00B62F18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line="228" w:lineRule="exact"/>
              <w:ind w:left="259" w:hanging="152"/>
              <w:rPr>
                <w:sz w:val="20"/>
              </w:rPr>
            </w:pPr>
            <w:r>
              <w:rPr>
                <w:sz w:val="20"/>
              </w:rPr>
              <w:t>Üniversite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içindeki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kişilere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gizli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acil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yapılması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gereken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tebligatları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tebliğ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etmek,</w:t>
            </w:r>
          </w:p>
          <w:p w:rsidR="00545A92" w:rsidRDefault="00B62F18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before="131"/>
              <w:ind w:left="259" w:hanging="152"/>
              <w:rPr>
                <w:sz w:val="20"/>
              </w:rPr>
            </w:pPr>
            <w:r>
              <w:rPr>
                <w:sz w:val="20"/>
              </w:rPr>
              <w:t>Birimin tahakkuk işlerini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yapmak,</w:t>
            </w:r>
          </w:p>
          <w:p w:rsidR="00545A92" w:rsidRDefault="00B62F18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before="137"/>
              <w:ind w:left="259" w:hanging="152"/>
              <w:rPr>
                <w:sz w:val="20"/>
              </w:rPr>
            </w:pPr>
            <w:r>
              <w:rPr>
                <w:sz w:val="20"/>
              </w:rPr>
              <w:t>Kurum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arşivine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gidecek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dosyaları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hazırlayarak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teslim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etmek,</w:t>
            </w:r>
          </w:p>
          <w:p w:rsidR="00545A92" w:rsidRDefault="00B62F18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before="135"/>
              <w:ind w:left="259" w:hanging="152"/>
              <w:rPr>
                <w:sz w:val="20"/>
              </w:rPr>
            </w:pPr>
            <w:r>
              <w:rPr>
                <w:sz w:val="20"/>
              </w:rPr>
              <w:t>Açılan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dava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takipleri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bilgisayar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ortamına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kaydetmek,</w:t>
            </w:r>
          </w:p>
          <w:p w:rsidR="00545A92" w:rsidRDefault="00B62F18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before="137"/>
              <w:ind w:left="259" w:hanging="152"/>
              <w:rPr>
                <w:sz w:val="20"/>
              </w:rPr>
            </w:pPr>
            <w:r>
              <w:rPr>
                <w:sz w:val="20"/>
              </w:rPr>
              <w:t>Birimin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yıllık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faaliyet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raporlarını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hazırlamak,</w:t>
            </w:r>
          </w:p>
          <w:p w:rsidR="00545A92" w:rsidRDefault="00B62F18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before="135"/>
              <w:ind w:left="259" w:hanging="152"/>
              <w:rPr>
                <w:sz w:val="20"/>
              </w:rPr>
            </w:pPr>
            <w:r>
              <w:rPr>
                <w:sz w:val="20"/>
              </w:rPr>
              <w:t>Resmi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Gazeteyi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e-mail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yoluyla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ilgililere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göndermek,</w:t>
            </w:r>
          </w:p>
          <w:p w:rsidR="00545A92" w:rsidRDefault="00B62F18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before="138"/>
              <w:ind w:left="259" w:hanging="152"/>
              <w:rPr>
                <w:sz w:val="20"/>
              </w:rPr>
            </w:pPr>
            <w:r>
              <w:rPr>
                <w:sz w:val="20"/>
              </w:rPr>
              <w:t>Malzeme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eksiğini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birimden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temin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etmek,</w:t>
            </w:r>
          </w:p>
          <w:p w:rsidR="00545A92" w:rsidRDefault="00B62F18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before="137"/>
              <w:ind w:left="259" w:hanging="152"/>
              <w:rPr>
                <w:sz w:val="20"/>
              </w:rPr>
            </w:pPr>
            <w:r>
              <w:rPr>
                <w:sz w:val="20"/>
              </w:rPr>
              <w:t>Hukuk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Müşaviri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Avukatlar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kendisine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verilen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diğer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görevleri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yapmak,</w:t>
            </w:r>
          </w:p>
        </w:tc>
      </w:tr>
    </w:tbl>
    <w:p w:rsidR="00545A92" w:rsidRDefault="00006FB8">
      <w:pPr>
        <w:pStyle w:val="GvdeMetni"/>
        <w:rPr>
          <w:rFonts w:ascii="Times New Roman"/>
          <w:b w:val="0"/>
          <w:sz w:val="20"/>
        </w:rPr>
      </w:pPr>
      <w:r w:rsidRPr="00006FB8">
        <w:pict>
          <v:group id="_x0000_s2050" style="position:absolute;margin-left:27.95pt;margin-top:698pt;width:525.15pt;height:63.3pt;z-index:-251657216;mso-position-horizontal-relative:page;mso-position-vertical-relative:page" coordorigin="559,13960" coordsize="10503,1266">
            <v:shape id="_x0000_s2053" style="position:absolute;left:559;top:13960;width:10503;height:1266" coordorigin="559,13960" coordsize="10503,1266" path="m11062,13960r-10,l11052,13970r,1246l569,15216r,-1246l11052,13970r,-10l569,13960r-10,l559,15226r10,l11052,15226r10,l11062,13960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type="#_x0000_t202" style="position:absolute;left:1970;top:14010;width:980;height:221" filled="f" stroked="f">
              <v:textbox inset="0,0,0,0">
                <w:txbxContent>
                  <w:p w:rsidR="00545A92" w:rsidRDefault="00B62F18">
                    <w:pPr>
                      <w:spacing w:line="214" w:lineRule="exact"/>
                      <w:rPr>
                        <w:rFonts w:ascii="Trebuchet MS" w:hAnsi="Trebuchet MS"/>
                        <w:b/>
                      </w:rPr>
                    </w:pPr>
                    <w:r>
                      <w:rPr>
                        <w:rFonts w:ascii="Trebuchet MS" w:hAnsi="Trebuchet MS"/>
                        <w:b/>
                        <w:w w:val="85"/>
                      </w:rPr>
                      <w:t>Hazırlayan</w:t>
                    </w:r>
                  </w:p>
                </w:txbxContent>
              </v:textbox>
            </v:shape>
            <v:shape id="_x0000_s2051" type="#_x0000_t202" style="position:absolute;left:8156;top:14010;width:992;height:221" filled="f" stroked="f">
              <v:textbox inset="0,0,0,0">
                <w:txbxContent>
                  <w:p w:rsidR="00545A92" w:rsidRDefault="00B62F18">
                    <w:pPr>
                      <w:spacing w:line="212" w:lineRule="exact"/>
                      <w:rPr>
                        <w:b/>
                      </w:rPr>
                    </w:pPr>
                    <w:r>
                      <w:rPr>
                        <w:b/>
                        <w:w w:val="85"/>
                      </w:rPr>
                      <w:t>Onaylayan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45A92" w:rsidRDefault="00545A92">
      <w:pPr>
        <w:pStyle w:val="GvdeMetni"/>
        <w:rPr>
          <w:rFonts w:ascii="Times New Roman"/>
          <w:b w:val="0"/>
          <w:sz w:val="20"/>
        </w:rPr>
      </w:pPr>
    </w:p>
    <w:p w:rsidR="00545A92" w:rsidRDefault="00545A92">
      <w:pPr>
        <w:pStyle w:val="GvdeMetni"/>
        <w:rPr>
          <w:rFonts w:ascii="Times New Roman"/>
          <w:b w:val="0"/>
          <w:sz w:val="20"/>
        </w:rPr>
      </w:pPr>
    </w:p>
    <w:p w:rsidR="00545A92" w:rsidRDefault="00545A92">
      <w:pPr>
        <w:pStyle w:val="GvdeMetni"/>
        <w:spacing w:before="1"/>
        <w:rPr>
          <w:rFonts w:ascii="Times New Roman"/>
          <w:b w:val="0"/>
          <w:sz w:val="11"/>
        </w:rPr>
      </w:pPr>
    </w:p>
    <w:tbl>
      <w:tblPr>
        <w:tblStyle w:val="TableNormal"/>
        <w:tblW w:w="0" w:type="auto"/>
        <w:tblInd w:w="191" w:type="dxa"/>
        <w:tblLayout w:type="fixed"/>
        <w:tblLook w:val="01E0"/>
      </w:tblPr>
      <w:tblGrid>
        <w:gridCol w:w="1001"/>
        <w:gridCol w:w="3774"/>
        <w:gridCol w:w="3599"/>
      </w:tblGrid>
      <w:tr w:rsidR="00545A92">
        <w:trPr>
          <w:trHeight w:val="221"/>
        </w:trPr>
        <w:tc>
          <w:tcPr>
            <w:tcW w:w="1001" w:type="dxa"/>
          </w:tcPr>
          <w:p w:rsidR="00545A92" w:rsidRDefault="00B62F18">
            <w:pPr>
              <w:pStyle w:val="TableParagraph"/>
              <w:spacing w:line="192" w:lineRule="exact"/>
              <w:ind w:left="50"/>
              <w:rPr>
                <w:sz w:val="20"/>
              </w:rPr>
            </w:pPr>
            <w:r>
              <w:rPr>
                <w:w w:val="95"/>
                <w:sz w:val="20"/>
              </w:rPr>
              <w:t>Ad-</w:t>
            </w:r>
            <w:proofErr w:type="spellStart"/>
            <w:r>
              <w:rPr>
                <w:w w:val="95"/>
                <w:sz w:val="20"/>
              </w:rPr>
              <w:t>Soyad</w:t>
            </w:r>
            <w:proofErr w:type="spellEnd"/>
            <w:r>
              <w:rPr>
                <w:w w:val="95"/>
                <w:sz w:val="20"/>
              </w:rPr>
              <w:t>:</w:t>
            </w:r>
          </w:p>
        </w:tc>
        <w:tc>
          <w:tcPr>
            <w:tcW w:w="3774" w:type="dxa"/>
          </w:tcPr>
          <w:p w:rsidR="00545A92" w:rsidRDefault="00694D69">
            <w:pPr>
              <w:pStyle w:val="TableParagraph"/>
              <w:spacing w:line="192" w:lineRule="exact"/>
              <w:ind w:left="16" w:right="202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Sevgi TAŞAN</w:t>
            </w:r>
          </w:p>
        </w:tc>
        <w:tc>
          <w:tcPr>
            <w:tcW w:w="3599" w:type="dxa"/>
          </w:tcPr>
          <w:p w:rsidR="00545A92" w:rsidRDefault="00694D69" w:rsidP="00694D69">
            <w:pPr>
              <w:pStyle w:val="TableParagraph"/>
              <w:spacing w:line="192" w:lineRule="exact"/>
              <w:rPr>
                <w:sz w:val="20"/>
              </w:rPr>
            </w:pPr>
            <w:r>
              <w:rPr>
                <w:sz w:val="20"/>
              </w:rPr>
              <w:t xml:space="preserve">                                Serkan ERDOĞAN</w:t>
            </w:r>
          </w:p>
        </w:tc>
      </w:tr>
      <w:tr w:rsidR="00545A92">
        <w:trPr>
          <w:trHeight w:val="221"/>
        </w:trPr>
        <w:tc>
          <w:tcPr>
            <w:tcW w:w="1001" w:type="dxa"/>
          </w:tcPr>
          <w:p w:rsidR="00545A92" w:rsidRDefault="00B62F18">
            <w:pPr>
              <w:pStyle w:val="TableParagraph"/>
              <w:spacing w:line="202" w:lineRule="exact"/>
              <w:ind w:left="95"/>
              <w:rPr>
                <w:sz w:val="20"/>
              </w:rPr>
            </w:pPr>
            <w:r>
              <w:rPr>
                <w:sz w:val="20"/>
              </w:rPr>
              <w:t>Unvanı:</w:t>
            </w:r>
          </w:p>
        </w:tc>
        <w:tc>
          <w:tcPr>
            <w:tcW w:w="3774" w:type="dxa"/>
          </w:tcPr>
          <w:p w:rsidR="00545A92" w:rsidRDefault="00694D69" w:rsidP="00694D69">
            <w:pPr>
              <w:pStyle w:val="TableParagraph"/>
              <w:spacing w:line="202" w:lineRule="exact"/>
              <w:ind w:left="71" w:right="2025"/>
              <w:rPr>
                <w:sz w:val="20"/>
              </w:rPr>
            </w:pPr>
            <w:r>
              <w:rPr>
                <w:w w:val="95"/>
                <w:sz w:val="20"/>
              </w:rPr>
              <w:t xml:space="preserve">            Şef</w:t>
            </w:r>
          </w:p>
        </w:tc>
        <w:tc>
          <w:tcPr>
            <w:tcW w:w="3599" w:type="dxa"/>
          </w:tcPr>
          <w:p w:rsidR="00545A92" w:rsidRDefault="00694D69" w:rsidP="00694D69">
            <w:pPr>
              <w:pStyle w:val="TableParagraph"/>
              <w:spacing w:line="202" w:lineRule="exact"/>
              <w:ind w:left="2032"/>
              <w:rPr>
                <w:sz w:val="20"/>
              </w:rPr>
            </w:pPr>
            <w:r>
              <w:rPr>
                <w:w w:val="95"/>
                <w:sz w:val="20"/>
              </w:rPr>
              <w:t xml:space="preserve">  </w:t>
            </w:r>
            <w:r w:rsidR="00B62F18">
              <w:rPr>
                <w:w w:val="95"/>
                <w:sz w:val="20"/>
              </w:rPr>
              <w:t xml:space="preserve">Hukuk Müşaviri </w:t>
            </w:r>
          </w:p>
        </w:tc>
      </w:tr>
    </w:tbl>
    <w:p w:rsidR="00B62F18" w:rsidRDefault="00B62F18"/>
    <w:sectPr w:rsidR="00B62F18" w:rsidSect="00545A92">
      <w:pgSz w:w="11910" w:h="16840"/>
      <w:pgMar w:top="1540" w:right="720" w:bottom="280" w:left="440" w:header="764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F18" w:rsidRDefault="00B62F18" w:rsidP="00545A92">
      <w:r>
        <w:separator/>
      </w:r>
    </w:p>
  </w:endnote>
  <w:endnote w:type="continuationSeparator" w:id="1">
    <w:p w:rsidR="00B62F18" w:rsidRDefault="00B62F18" w:rsidP="00545A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F18" w:rsidRDefault="00B62F18" w:rsidP="00545A92">
      <w:r>
        <w:separator/>
      </w:r>
    </w:p>
  </w:footnote>
  <w:footnote w:type="continuationSeparator" w:id="1">
    <w:p w:rsidR="00B62F18" w:rsidRDefault="00B62F18" w:rsidP="00545A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92" w:rsidRDefault="00006FB8">
    <w:pPr>
      <w:pStyle w:val="GvdeMetni"/>
      <w:spacing w:line="14" w:lineRule="auto"/>
      <w:rPr>
        <w:b w:val="0"/>
        <w:sz w:val="20"/>
      </w:rPr>
    </w:pPr>
    <w:r w:rsidRPr="00006FB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29.8pt;margin-top:37.2pt;width:335.75pt;height:16.05pt;z-index:-251658752;mso-position-horizontal-relative:page;mso-position-vertical-relative:page" filled="f" stroked="f">
          <v:textbox inset="0,0,0,0">
            <w:txbxContent>
              <w:p w:rsidR="00545A92" w:rsidRDefault="00B62F18">
                <w:pPr>
                  <w:pStyle w:val="GvdeMetni"/>
                  <w:spacing w:line="293" w:lineRule="exact"/>
                  <w:ind w:left="20"/>
                </w:pPr>
                <w:r>
                  <w:rPr>
                    <w:color w:val="6F2F9F"/>
                    <w:w w:val="95"/>
                  </w:rPr>
                  <w:t>HUKUK</w:t>
                </w:r>
                <w:r>
                  <w:rPr>
                    <w:color w:val="6F2F9F"/>
                    <w:spacing w:val="-49"/>
                    <w:w w:val="95"/>
                  </w:rPr>
                  <w:t xml:space="preserve"> </w:t>
                </w:r>
                <w:r w:rsidR="00182B47">
                  <w:rPr>
                    <w:color w:val="6F2F9F"/>
                    <w:w w:val="95"/>
                  </w:rPr>
                  <w:t>MÜŞA</w:t>
                </w:r>
                <w:r>
                  <w:rPr>
                    <w:color w:val="6F2F9F"/>
                    <w:w w:val="95"/>
                  </w:rPr>
                  <w:t>VİRLİĞİ</w:t>
                </w:r>
                <w:r>
                  <w:rPr>
                    <w:color w:val="6F2F9F"/>
                    <w:spacing w:val="-48"/>
                    <w:w w:val="95"/>
                  </w:rPr>
                  <w:t xml:space="preserve"> </w:t>
                </w:r>
                <w:r>
                  <w:rPr>
                    <w:color w:val="6F2F9F"/>
                    <w:w w:val="95"/>
                  </w:rPr>
                  <w:t>GÖREV</w:t>
                </w:r>
                <w:r>
                  <w:rPr>
                    <w:color w:val="6F2F9F"/>
                    <w:spacing w:val="-48"/>
                    <w:w w:val="95"/>
                  </w:rPr>
                  <w:t xml:space="preserve"> </w:t>
                </w:r>
                <w:r>
                  <w:rPr>
                    <w:color w:val="6F2F9F"/>
                    <w:w w:val="95"/>
                  </w:rPr>
                  <w:t>YETKİ</w:t>
                </w:r>
                <w:r>
                  <w:rPr>
                    <w:color w:val="6F2F9F"/>
                    <w:spacing w:val="-48"/>
                    <w:w w:val="95"/>
                  </w:rPr>
                  <w:t xml:space="preserve"> </w:t>
                </w:r>
                <w:r>
                  <w:rPr>
                    <w:color w:val="6F2F9F"/>
                    <w:w w:val="95"/>
                  </w:rPr>
                  <w:t>ve</w:t>
                </w:r>
                <w:r>
                  <w:rPr>
                    <w:color w:val="6F2F9F"/>
                    <w:spacing w:val="-49"/>
                    <w:w w:val="95"/>
                  </w:rPr>
                  <w:t xml:space="preserve"> </w:t>
                </w:r>
                <w:r>
                  <w:rPr>
                    <w:color w:val="6F2F9F"/>
                    <w:w w:val="95"/>
                  </w:rPr>
                  <w:t>SORUMLULUKLARI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39BC"/>
    <w:multiLevelType w:val="hybridMultilevel"/>
    <w:tmpl w:val="53FAF1F0"/>
    <w:lvl w:ilvl="0" w:tplc="49FCDD1A">
      <w:numFmt w:val="bullet"/>
      <w:lvlText w:val="-"/>
      <w:lvlJc w:val="left"/>
      <w:pPr>
        <w:ind w:left="213" w:hanging="106"/>
      </w:pPr>
      <w:rPr>
        <w:rFonts w:ascii="Arial" w:eastAsia="Arial" w:hAnsi="Arial" w:cs="Arial" w:hint="default"/>
        <w:w w:val="91"/>
        <w:sz w:val="20"/>
        <w:szCs w:val="20"/>
        <w:lang w:val="tr-TR" w:eastAsia="en-US" w:bidi="ar-SA"/>
      </w:rPr>
    </w:lvl>
    <w:lvl w:ilvl="1" w:tplc="D81C51CC">
      <w:numFmt w:val="bullet"/>
      <w:lvlText w:val="•"/>
      <w:lvlJc w:val="left"/>
      <w:pPr>
        <w:ind w:left="1075" w:hanging="106"/>
      </w:pPr>
      <w:rPr>
        <w:rFonts w:hint="default"/>
        <w:lang w:val="tr-TR" w:eastAsia="en-US" w:bidi="ar-SA"/>
      </w:rPr>
    </w:lvl>
    <w:lvl w:ilvl="2" w:tplc="5C70A79A">
      <w:numFmt w:val="bullet"/>
      <w:lvlText w:val="•"/>
      <w:lvlJc w:val="left"/>
      <w:pPr>
        <w:ind w:left="1931" w:hanging="106"/>
      </w:pPr>
      <w:rPr>
        <w:rFonts w:hint="default"/>
        <w:lang w:val="tr-TR" w:eastAsia="en-US" w:bidi="ar-SA"/>
      </w:rPr>
    </w:lvl>
    <w:lvl w:ilvl="3" w:tplc="437AEE6C">
      <w:numFmt w:val="bullet"/>
      <w:lvlText w:val="•"/>
      <w:lvlJc w:val="left"/>
      <w:pPr>
        <w:ind w:left="2787" w:hanging="106"/>
      </w:pPr>
      <w:rPr>
        <w:rFonts w:hint="default"/>
        <w:lang w:val="tr-TR" w:eastAsia="en-US" w:bidi="ar-SA"/>
      </w:rPr>
    </w:lvl>
    <w:lvl w:ilvl="4" w:tplc="50F8C8EC">
      <w:numFmt w:val="bullet"/>
      <w:lvlText w:val="•"/>
      <w:lvlJc w:val="left"/>
      <w:pPr>
        <w:ind w:left="3643" w:hanging="106"/>
      </w:pPr>
      <w:rPr>
        <w:rFonts w:hint="default"/>
        <w:lang w:val="tr-TR" w:eastAsia="en-US" w:bidi="ar-SA"/>
      </w:rPr>
    </w:lvl>
    <w:lvl w:ilvl="5" w:tplc="79A41294">
      <w:numFmt w:val="bullet"/>
      <w:lvlText w:val="•"/>
      <w:lvlJc w:val="left"/>
      <w:pPr>
        <w:ind w:left="4499" w:hanging="106"/>
      </w:pPr>
      <w:rPr>
        <w:rFonts w:hint="default"/>
        <w:lang w:val="tr-TR" w:eastAsia="en-US" w:bidi="ar-SA"/>
      </w:rPr>
    </w:lvl>
    <w:lvl w:ilvl="6" w:tplc="3AB24E96">
      <w:numFmt w:val="bullet"/>
      <w:lvlText w:val="•"/>
      <w:lvlJc w:val="left"/>
      <w:pPr>
        <w:ind w:left="5354" w:hanging="106"/>
      </w:pPr>
      <w:rPr>
        <w:rFonts w:hint="default"/>
        <w:lang w:val="tr-TR" w:eastAsia="en-US" w:bidi="ar-SA"/>
      </w:rPr>
    </w:lvl>
    <w:lvl w:ilvl="7" w:tplc="2F343512">
      <w:numFmt w:val="bullet"/>
      <w:lvlText w:val="•"/>
      <w:lvlJc w:val="left"/>
      <w:pPr>
        <w:ind w:left="6210" w:hanging="106"/>
      </w:pPr>
      <w:rPr>
        <w:rFonts w:hint="default"/>
        <w:lang w:val="tr-TR" w:eastAsia="en-US" w:bidi="ar-SA"/>
      </w:rPr>
    </w:lvl>
    <w:lvl w:ilvl="8" w:tplc="3E5CAE60">
      <w:numFmt w:val="bullet"/>
      <w:lvlText w:val="•"/>
      <w:lvlJc w:val="left"/>
      <w:pPr>
        <w:ind w:left="7066" w:hanging="106"/>
      </w:pPr>
      <w:rPr>
        <w:rFonts w:hint="default"/>
        <w:lang w:val="tr-TR" w:eastAsia="en-US" w:bidi="ar-SA"/>
      </w:rPr>
    </w:lvl>
  </w:abstractNum>
  <w:abstractNum w:abstractNumId="1">
    <w:nsid w:val="16A436AC"/>
    <w:multiLevelType w:val="hybridMultilevel"/>
    <w:tmpl w:val="62885EE0"/>
    <w:lvl w:ilvl="0" w:tplc="52CE2A02">
      <w:numFmt w:val="bullet"/>
      <w:lvlText w:val="-"/>
      <w:lvlJc w:val="left"/>
      <w:pPr>
        <w:ind w:left="108" w:hanging="197"/>
      </w:pPr>
      <w:rPr>
        <w:rFonts w:ascii="Arial" w:eastAsia="Arial" w:hAnsi="Arial" w:cs="Arial" w:hint="default"/>
        <w:w w:val="91"/>
        <w:sz w:val="20"/>
        <w:szCs w:val="20"/>
        <w:lang w:val="tr-TR" w:eastAsia="en-US" w:bidi="ar-SA"/>
      </w:rPr>
    </w:lvl>
    <w:lvl w:ilvl="1" w:tplc="09182618">
      <w:numFmt w:val="bullet"/>
      <w:lvlText w:val="•"/>
      <w:lvlJc w:val="left"/>
      <w:pPr>
        <w:ind w:left="967" w:hanging="197"/>
      </w:pPr>
      <w:rPr>
        <w:rFonts w:hint="default"/>
        <w:lang w:val="tr-TR" w:eastAsia="en-US" w:bidi="ar-SA"/>
      </w:rPr>
    </w:lvl>
    <w:lvl w:ilvl="2" w:tplc="B61CCE72">
      <w:numFmt w:val="bullet"/>
      <w:lvlText w:val="•"/>
      <w:lvlJc w:val="left"/>
      <w:pPr>
        <w:ind w:left="1835" w:hanging="197"/>
      </w:pPr>
      <w:rPr>
        <w:rFonts w:hint="default"/>
        <w:lang w:val="tr-TR" w:eastAsia="en-US" w:bidi="ar-SA"/>
      </w:rPr>
    </w:lvl>
    <w:lvl w:ilvl="3" w:tplc="99C223A2">
      <w:numFmt w:val="bullet"/>
      <w:lvlText w:val="•"/>
      <w:lvlJc w:val="left"/>
      <w:pPr>
        <w:ind w:left="2703" w:hanging="197"/>
      </w:pPr>
      <w:rPr>
        <w:rFonts w:hint="default"/>
        <w:lang w:val="tr-TR" w:eastAsia="en-US" w:bidi="ar-SA"/>
      </w:rPr>
    </w:lvl>
    <w:lvl w:ilvl="4" w:tplc="635C46CC">
      <w:numFmt w:val="bullet"/>
      <w:lvlText w:val="•"/>
      <w:lvlJc w:val="left"/>
      <w:pPr>
        <w:ind w:left="3571" w:hanging="197"/>
      </w:pPr>
      <w:rPr>
        <w:rFonts w:hint="default"/>
        <w:lang w:val="tr-TR" w:eastAsia="en-US" w:bidi="ar-SA"/>
      </w:rPr>
    </w:lvl>
    <w:lvl w:ilvl="5" w:tplc="63A8B926">
      <w:numFmt w:val="bullet"/>
      <w:lvlText w:val="•"/>
      <w:lvlJc w:val="left"/>
      <w:pPr>
        <w:ind w:left="4439" w:hanging="197"/>
      </w:pPr>
      <w:rPr>
        <w:rFonts w:hint="default"/>
        <w:lang w:val="tr-TR" w:eastAsia="en-US" w:bidi="ar-SA"/>
      </w:rPr>
    </w:lvl>
    <w:lvl w:ilvl="6" w:tplc="7BB2D8C2">
      <w:numFmt w:val="bullet"/>
      <w:lvlText w:val="•"/>
      <w:lvlJc w:val="left"/>
      <w:pPr>
        <w:ind w:left="5306" w:hanging="197"/>
      </w:pPr>
      <w:rPr>
        <w:rFonts w:hint="default"/>
        <w:lang w:val="tr-TR" w:eastAsia="en-US" w:bidi="ar-SA"/>
      </w:rPr>
    </w:lvl>
    <w:lvl w:ilvl="7" w:tplc="1802500C">
      <w:numFmt w:val="bullet"/>
      <w:lvlText w:val="•"/>
      <w:lvlJc w:val="left"/>
      <w:pPr>
        <w:ind w:left="6174" w:hanging="197"/>
      </w:pPr>
      <w:rPr>
        <w:rFonts w:hint="default"/>
        <w:lang w:val="tr-TR" w:eastAsia="en-US" w:bidi="ar-SA"/>
      </w:rPr>
    </w:lvl>
    <w:lvl w:ilvl="8" w:tplc="57443C3E">
      <w:numFmt w:val="bullet"/>
      <w:lvlText w:val="•"/>
      <w:lvlJc w:val="left"/>
      <w:pPr>
        <w:ind w:left="7042" w:hanging="197"/>
      </w:pPr>
      <w:rPr>
        <w:rFonts w:hint="default"/>
        <w:lang w:val="tr-TR" w:eastAsia="en-US" w:bidi="ar-SA"/>
      </w:rPr>
    </w:lvl>
  </w:abstractNum>
  <w:abstractNum w:abstractNumId="2">
    <w:nsid w:val="3CA723E8"/>
    <w:multiLevelType w:val="hybridMultilevel"/>
    <w:tmpl w:val="7FB82484"/>
    <w:lvl w:ilvl="0" w:tplc="57CA589C">
      <w:numFmt w:val="bullet"/>
      <w:lvlText w:val="-"/>
      <w:lvlJc w:val="left"/>
      <w:pPr>
        <w:ind w:left="108" w:hanging="106"/>
      </w:pPr>
      <w:rPr>
        <w:rFonts w:ascii="Arial" w:eastAsia="Arial" w:hAnsi="Arial" w:cs="Arial" w:hint="default"/>
        <w:w w:val="91"/>
        <w:sz w:val="20"/>
        <w:szCs w:val="20"/>
        <w:lang w:val="tr-TR" w:eastAsia="en-US" w:bidi="ar-SA"/>
      </w:rPr>
    </w:lvl>
    <w:lvl w:ilvl="1" w:tplc="EFE6D550">
      <w:numFmt w:val="bullet"/>
      <w:lvlText w:val="•"/>
      <w:lvlJc w:val="left"/>
      <w:pPr>
        <w:ind w:left="967" w:hanging="106"/>
      </w:pPr>
      <w:rPr>
        <w:rFonts w:hint="default"/>
        <w:lang w:val="tr-TR" w:eastAsia="en-US" w:bidi="ar-SA"/>
      </w:rPr>
    </w:lvl>
    <w:lvl w:ilvl="2" w:tplc="F4CAA9E4">
      <w:numFmt w:val="bullet"/>
      <w:lvlText w:val="•"/>
      <w:lvlJc w:val="left"/>
      <w:pPr>
        <w:ind w:left="1835" w:hanging="106"/>
      </w:pPr>
      <w:rPr>
        <w:rFonts w:hint="default"/>
        <w:lang w:val="tr-TR" w:eastAsia="en-US" w:bidi="ar-SA"/>
      </w:rPr>
    </w:lvl>
    <w:lvl w:ilvl="3" w:tplc="1D546BC4">
      <w:numFmt w:val="bullet"/>
      <w:lvlText w:val="•"/>
      <w:lvlJc w:val="left"/>
      <w:pPr>
        <w:ind w:left="2703" w:hanging="106"/>
      </w:pPr>
      <w:rPr>
        <w:rFonts w:hint="default"/>
        <w:lang w:val="tr-TR" w:eastAsia="en-US" w:bidi="ar-SA"/>
      </w:rPr>
    </w:lvl>
    <w:lvl w:ilvl="4" w:tplc="B9BA95CE">
      <w:numFmt w:val="bullet"/>
      <w:lvlText w:val="•"/>
      <w:lvlJc w:val="left"/>
      <w:pPr>
        <w:ind w:left="3571" w:hanging="106"/>
      </w:pPr>
      <w:rPr>
        <w:rFonts w:hint="default"/>
        <w:lang w:val="tr-TR" w:eastAsia="en-US" w:bidi="ar-SA"/>
      </w:rPr>
    </w:lvl>
    <w:lvl w:ilvl="5" w:tplc="80FCBEE4">
      <w:numFmt w:val="bullet"/>
      <w:lvlText w:val="•"/>
      <w:lvlJc w:val="left"/>
      <w:pPr>
        <w:ind w:left="4439" w:hanging="106"/>
      </w:pPr>
      <w:rPr>
        <w:rFonts w:hint="default"/>
        <w:lang w:val="tr-TR" w:eastAsia="en-US" w:bidi="ar-SA"/>
      </w:rPr>
    </w:lvl>
    <w:lvl w:ilvl="6" w:tplc="BEB47052">
      <w:numFmt w:val="bullet"/>
      <w:lvlText w:val="•"/>
      <w:lvlJc w:val="left"/>
      <w:pPr>
        <w:ind w:left="5306" w:hanging="106"/>
      </w:pPr>
      <w:rPr>
        <w:rFonts w:hint="default"/>
        <w:lang w:val="tr-TR" w:eastAsia="en-US" w:bidi="ar-SA"/>
      </w:rPr>
    </w:lvl>
    <w:lvl w:ilvl="7" w:tplc="54E06B04">
      <w:numFmt w:val="bullet"/>
      <w:lvlText w:val="•"/>
      <w:lvlJc w:val="left"/>
      <w:pPr>
        <w:ind w:left="6174" w:hanging="106"/>
      </w:pPr>
      <w:rPr>
        <w:rFonts w:hint="default"/>
        <w:lang w:val="tr-TR" w:eastAsia="en-US" w:bidi="ar-SA"/>
      </w:rPr>
    </w:lvl>
    <w:lvl w:ilvl="8" w:tplc="D818907C">
      <w:numFmt w:val="bullet"/>
      <w:lvlText w:val="•"/>
      <w:lvlJc w:val="left"/>
      <w:pPr>
        <w:ind w:left="7042" w:hanging="106"/>
      </w:pPr>
      <w:rPr>
        <w:rFonts w:hint="default"/>
        <w:lang w:val="tr-TR" w:eastAsia="en-US" w:bidi="ar-SA"/>
      </w:rPr>
    </w:lvl>
  </w:abstractNum>
  <w:abstractNum w:abstractNumId="3">
    <w:nsid w:val="4A456BCC"/>
    <w:multiLevelType w:val="hybridMultilevel"/>
    <w:tmpl w:val="1F86A612"/>
    <w:lvl w:ilvl="0" w:tplc="8D8CA670">
      <w:numFmt w:val="bullet"/>
      <w:lvlText w:val="-"/>
      <w:lvlJc w:val="left"/>
      <w:pPr>
        <w:ind w:left="108" w:hanging="154"/>
      </w:pPr>
      <w:rPr>
        <w:rFonts w:ascii="Arial" w:eastAsia="Arial" w:hAnsi="Arial" w:cs="Arial" w:hint="default"/>
        <w:w w:val="91"/>
        <w:sz w:val="20"/>
        <w:szCs w:val="20"/>
        <w:lang w:val="tr-TR" w:eastAsia="en-US" w:bidi="ar-SA"/>
      </w:rPr>
    </w:lvl>
    <w:lvl w:ilvl="1" w:tplc="A56ED7EC">
      <w:numFmt w:val="bullet"/>
      <w:lvlText w:val="•"/>
      <w:lvlJc w:val="left"/>
      <w:pPr>
        <w:ind w:left="967" w:hanging="154"/>
      </w:pPr>
      <w:rPr>
        <w:rFonts w:hint="default"/>
        <w:lang w:val="tr-TR" w:eastAsia="en-US" w:bidi="ar-SA"/>
      </w:rPr>
    </w:lvl>
    <w:lvl w:ilvl="2" w:tplc="F452A77C">
      <w:numFmt w:val="bullet"/>
      <w:lvlText w:val="•"/>
      <w:lvlJc w:val="left"/>
      <w:pPr>
        <w:ind w:left="1835" w:hanging="154"/>
      </w:pPr>
      <w:rPr>
        <w:rFonts w:hint="default"/>
        <w:lang w:val="tr-TR" w:eastAsia="en-US" w:bidi="ar-SA"/>
      </w:rPr>
    </w:lvl>
    <w:lvl w:ilvl="3" w:tplc="C4CA3048">
      <w:numFmt w:val="bullet"/>
      <w:lvlText w:val="•"/>
      <w:lvlJc w:val="left"/>
      <w:pPr>
        <w:ind w:left="2703" w:hanging="154"/>
      </w:pPr>
      <w:rPr>
        <w:rFonts w:hint="default"/>
        <w:lang w:val="tr-TR" w:eastAsia="en-US" w:bidi="ar-SA"/>
      </w:rPr>
    </w:lvl>
    <w:lvl w:ilvl="4" w:tplc="B1349C16">
      <w:numFmt w:val="bullet"/>
      <w:lvlText w:val="•"/>
      <w:lvlJc w:val="left"/>
      <w:pPr>
        <w:ind w:left="3571" w:hanging="154"/>
      </w:pPr>
      <w:rPr>
        <w:rFonts w:hint="default"/>
        <w:lang w:val="tr-TR" w:eastAsia="en-US" w:bidi="ar-SA"/>
      </w:rPr>
    </w:lvl>
    <w:lvl w:ilvl="5" w:tplc="9A06822C">
      <w:numFmt w:val="bullet"/>
      <w:lvlText w:val="•"/>
      <w:lvlJc w:val="left"/>
      <w:pPr>
        <w:ind w:left="4439" w:hanging="154"/>
      </w:pPr>
      <w:rPr>
        <w:rFonts w:hint="default"/>
        <w:lang w:val="tr-TR" w:eastAsia="en-US" w:bidi="ar-SA"/>
      </w:rPr>
    </w:lvl>
    <w:lvl w:ilvl="6" w:tplc="4BA2F99C">
      <w:numFmt w:val="bullet"/>
      <w:lvlText w:val="•"/>
      <w:lvlJc w:val="left"/>
      <w:pPr>
        <w:ind w:left="5306" w:hanging="154"/>
      </w:pPr>
      <w:rPr>
        <w:rFonts w:hint="default"/>
        <w:lang w:val="tr-TR" w:eastAsia="en-US" w:bidi="ar-SA"/>
      </w:rPr>
    </w:lvl>
    <w:lvl w:ilvl="7" w:tplc="80666398">
      <w:numFmt w:val="bullet"/>
      <w:lvlText w:val="•"/>
      <w:lvlJc w:val="left"/>
      <w:pPr>
        <w:ind w:left="6174" w:hanging="154"/>
      </w:pPr>
      <w:rPr>
        <w:rFonts w:hint="default"/>
        <w:lang w:val="tr-TR" w:eastAsia="en-US" w:bidi="ar-SA"/>
      </w:rPr>
    </w:lvl>
    <w:lvl w:ilvl="8" w:tplc="29B0A2A8">
      <w:numFmt w:val="bullet"/>
      <w:lvlText w:val="•"/>
      <w:lvlJc w:val="left"/>
      <w:pPr>
        <w:ind w:left="7042" w:hanging="154"/>
      </w:pPr>
      <w:rPr>
        <w:rFonts w:hint="default"/>
        <w:lang w:val="tr-TR" w:eastAsia="en-US" w:bidi="ar-SA"/>
      </w:rPr>
    </w:lvl>
  </w:abstractNum>
  <w:abstractNum w:abstractNumId="4">
    <w:nsid w:val="5AE2698D"/>
    <w:multiLevelType w:val="hybridMultilevel"/>
    <w:tmpl w:val="3C46BED8"/>
    <w:lvl w:ilvl="0" w:tplc="ED764D26">
      <w:numFmt w:val="bullet"/>
      <w:lvlText w:val="-"/>
      <w:lvlJc w:val="left"/>
      <w:pPr>
        <w:ind w:left="108" w:hanging="147"/>
      </w:pPr>
      <w:rPr>
        <w:rFonts w:ascii="Arial" w:eastAsia="Arial" w:hAnsi="Arial" w:cs="Arial" w:hint="default"/>
        <w:w w:val="91"/>
        <w:sz w:val="20"/>
        <w:szCs w:val="20"/>
        <w:lang w:val="tr-TR" w:eastAsia="en-US" w:bidi="ar-SA"/>
      </w:rPr>
    </w:lvl>
    <w:lvl w:ilvl="1" w:tplc="FF4EF9F4">
      <w:numFmt w:val="bullet"/>
      <w:lvlText w:val="•"/>
      <w:lvlJc w:val="left"/>
      <w:pPr>
        <w:ind w:left="967" w:hanging="147"/>
      </w:pPr>
      <w:rPr>
        <w:rFonts w:hint="default"/>
        <w:lang w:val="tr-TR" w:eastAsia="en-US" w:bidi="ar-SA"/>
      </w:rPr>
    </w:lvl>
    <w:lvl w:ilvl="2" w:tplc="9A66D6C2">
      <w:numFmt w:val="bullet"/>
      <w:lvlText w:val="•"/>
      <w:lvlJc w:val="left"/>
      <w:pPr>
        <w:ind w:left="1835" w:hanging="147"/>
      </w:pPr>
      <w:rPr>
        <w:rFonts w:hint="default"/>
        <w:lang w:val="tr-TR" w:eastAsia="en-US" w:bidi="ar-SA"/>
      </w:rPr>
    </w:lvl>
    <w:lvl w:ilvl="3" w:tplc="868E850C">
      <w:numFmt w:val="bullet"/>
      <w:lvlText w:val="•"/>
      <w:lvlJc w:val="left"/>
      <w:pPr>
        <w:ind w:left="2703" w:hanging="147"/>
      </w:pPr>
      <w:rPr>
        <w:rFonts w:hint="default"/>
        <w:lang w:val="tr-TR" w:eastAsia="en-US" w:bidi="ar-SA"/>
      </w:rPr>
    </w:lvl>
    <w:lvl w:ilvl="4" w:tplc="891444F4">
      <w:numFmt w:val="bullet"/>
      <w:lvlText w:val="•"/>
      <w:lvlJc w:val="left"/>
      <w:pPr>
        <w:ind w:left="3571" w:hanging="147"/>
      </w:pPr>
      <w:rPr>
        <w:rFonts w:hint="default"/>
        <w:lang w:val="tr-TR" w:eastAsia="en-US" w:bidi="ar-SA"/>
      </w:rPr>
    </w:lvl>
    <w:lvl w:ilvl="5" w:tplc="A540FDF6">
      <w:numFmt w:val="bullet"/>
      <w:lvlText w:val="•"/>
      <w:lvlJc w:val="left"/>
      <w:pPr>
        <w:ind w:left="4439" w:hanging="147"/>
      </w:pPr>
      <w:rPr>
        <w:rFonts w:hint="default"/>
        <w:lang w:val="tr-TR" w:eastAsia="en-US" w:bidi="ar-SA"/>
      </w:rPr>
    </w:lvl>
    <w:lvl w:ilvl="6" w:tplc="8F7AD176">
      <w:numFmt w:val="bullet"/>
      <w:lvlText w:val="•"/>
      <w:lvlJc w:val="left"/>
      <w:pPr>
        <w:ind w:left="5306" w:hanging="147"/>
      </w:pPr>
      <w:rPr>
        <w:rFonts w:hint="default"/>
        <w:lang w:val="tr-TR" w:eastAsia="en-US" w:bidi="ar-SA"/>
      </w:rPr>
    </w:lvl>
    <w:lvl w:ilvl="7" w:tplc="20886C10">
      <w:numFmt w:val="bullet"/>
      <w:lvlText w:val="•"/>
      <w:lvlJc w:val="left"/>
      <w:pPr>
        <w:ind w:left="6174" w:hanging="147"/>
      </w:pPr>
      <w:rPr>
        <w:rFonts w:hint="default"/>
        <w:lang w:val="tr-TR" w:eastAsia="en-US" w:bidi="ar-SA"/>
      </w:rPr>
    </w:lvl>
    <w:lvl w:ilvl="8" w:tplc="208AA76A">
      <w:numFmt w:val="bullet"/>
      <w:lvlText w:val="•"/>
      <w:lvlJc w:val="left"/>
      <w:pPr>
        <w:ind w:left="7042" w:hanging="147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45A92"/>
    <w:rsid w:val="00006FB8"/>
    <w:rsid w:val="00182B47"/>
    <w:rsid w:val="00545A92"/>
    <w:rsid w:val="00694D69"/>
    <w:rsid w:val="0087266A"/>
    <w:rsid w:val="00AE7A3E"/>
    <w:rsid w:val="00B62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45A92"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5A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545A92"/>
    <w:rPr>
      <w:rFonts w:ascii="Trebuchet MS" w:eastAsia="Trebuchet MS" w:hAnsi="Trebuchet MS" w:cs="Trebuchet MS"/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rsid w:val="00545A92"/>
  </w:style>
  <w:style w:type="paragraph" w:customStyle="1" w:styleId="TableParagraph">
    <w:name w:val="Table Paragraph"/>
    <w:basedOn w:val="Normal"/>
    <w:uiPriority w:val="1"/>
    <w:qFormat/>
    <w:rsid w:val="00545A92"/>
    <w:pPr>
      <w:ind w:left="108"/>
    </w:pPr>
  </w:style>
  <w:style w:type="paragraph" w:styleId="stbilgi">
    <w:name w:val="header"/>
    <w:basedOn w:val="Normal"/>
    <w:link w:val="stbilgiChar"/>
    <w:uiPriority w:val="99"/>
    <w:semiHidden/>
    <w:unhideWhenUsed/>
    <w:rsid w:val="00182B4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182B47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182B4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182B47"/>
    <w:rPr>
      <w:rFonts w:ascii="Arial" w:eastAsia="Arial" w:hAnsi="Arial" w:cs="Arial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763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STDB</dc:creator>
  <cp:lastModifiedBy>hukukmüs</cp:lastModifiedBy>
  <cp:revision>5</cp:revision>
  <dcterms:created xsi:type="dcterms:W3CDTF">2020-07-21T10:14:00Z</dcterms:created>
  <dcterms:modified xsi:type="dcterms:W3CDTF">2020-07-21T11:36:00Z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2020-07-21T00:00:00Z</vt:filetime>
  </property>
</Properties>
</file>