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1E107" w14:textId="77777777" w:rsidR="008D1544" w:rsidRPr="008D1544" w:rsidRDefault="008D1544" w:rsidP="008D1544">
      <w:pPr>
        <w:spacing w:after="0" w:line="240" w:lineRule="auto"/>
        <w:jc w:val="both"/>
        <w:rPr>
          <w:rFonts w:eastAsia="Times New Roman"/>
          <w:b/>
          <w:bCs/>
          <w:sz w:val="28"/>
          <w:szCs w:val="28"/>
          <w:shd w:val="clear" w:color="auto" w:fill="FFFFFF"/>
          <w:lang w:eastAsia="tr-TR"/>
        </w:rPr>
      </w:pPr>
      <w:r w:rsidRPr="008D1544">
        <w:rPr>
          <w:rFonts w:eastAsia="Times New Roman"/>
          <w:b/>
          <w:bCs/>
          <w:sz w:val="28"/>
          <w:szCs w:val="28"/>
          <w:shd w:val="clear" w:color="auto" w:fill="FFFFFF"/>
          <w:lang w:eastAsia="tr-TR"/>
        </w:rPr>
        <w:t>İngiliz Dili ve Edebiyatı Hazırlık Muafiyet Sınavı Hakkında</w:t>
      </w:r>
    </w:p>
    <w:p w14:paraId="4D12888F" w14:textId="77777777" w:rsidR="008D1544" w:rsidRPr="008D1544" w:rsidRDefault="008D1544" w:rsidP="008D1544">
      <w:pPr>
        <w:spacing w:after="0" w:line="240" w:lineRule="auto"/>
        <w:jc w:val="both"/>
        <w:rPr>
          <w:rFonts w:eastAsia="Times New Roman"/>
          <w:sz w:val="28"/>
          <w:szCs w:val="28"/>
          <w:lang w:eastAsia="tr-TR"/>
        </w:rPr>
      </w:pPr>
    </w:p>
    <w:p w14:paraId="75D1BFE0" w14:textId="0110FF36" w:rsidR="00E623D2" w:rsidRPr="008D1544" w:rsidRDefault="003F5A6E" w:rsidP="00852FF5">
      <w:pPr>
        <w:spacing w:after="0" w:line="240" w:lineRule="auto"/>
        <w:jc w:val="both"/>
        <w:rPr>
          <w:rFonts w:eastAsia="Times New Roman"/>
          <w:b/>
          <w:bCs/>
          <w:sz w:val="28"/>
          <w:szCs w:val="28"/>
          <w:shd w:val="clear" w:color="auto" w:fill="FFFFFF"/>
          <w:lang w:eastAsia="tr-TR"/>
        </w:rPr>
      </w:pPr>
      <w:r w:rsidRPr="008D1544">
        <w:rPr>
          <w:rFonts w:eastAsia="Times New Roman"/>
          <w:b/>
          <w:bCs/>
          <w:sz w:val="28"/>
          <w:szCs w:val="28"/>
          <w:shd w:val="clear" w:color="auto" w:fill="FFFFFF"/>
          <w:lang w:eastAsia="tr-TR"/>
        </w:rPr>
        <w:t>Yükseköğretim Kurumları Sınavı (YKS)</w:t>
      </w:r>
      <w:r w:rsidR="00E623D2" w:rsidRPr="008D1544">
        <w:rPr>
          <w:rFonts w:eastAsia="Times New Roman"/>
          <w:b/>
          <w:bCs/>
          <w:sz w:val="28"/>
          <w:szCs w:val="28"/>
          <w:shd w:val="clear" w:color="auto" w:fill="FFFFFF"/>
          <w:lang w:eastAsia="tr-TR"/>
        </w:rPr>
        <w:t xml:space="preserve"> ve Uluslararası Öğrenci Sınavı (YÖS) ile İngiliz Dili ve Edebiyatı Bölümünü Kazanan Öğrencilerin Dikkatine; </w:t>
      </w:r>
    </w:p>
    <w:p w14:paraId="0ABAFDCC" w14:textId="041B6781" w:rsidR="00E623D2" w:rsidRDefault="003F5A6E" w:rsidP="00852FF5">
      <w:pPr>
        <w:spacing w:after="0" w:line="240" w:lineRule="auto"/>
        <w:jc w:val="both"/>
        <w:rPr>
          <w:rFonts w:eastAsia="Times New Roman"/>
          <w:b/>
          <w:bCs/>
          <w:szCs w:val="24"/>
          <w:shd w:val="clear" w:color="auto" w:fill="FFFFFF"/>
          <w:lang w:eastAsia="tr-TR"/>
        </w:rPr>
      </w:pPr>
      <w:r>
        <w:rPr>
          <w:rFonts w:eastAsia="Times New Roman"/>
          <w:b/>
          <w:bCs/>
          <w:szCs w:val="24"/>
          <w:shd w:val="clear" w:color="auto" w:fill="FFFFFF"/>
          <w:lang w:eastAsia="tr-TR"/>
        </w:rPr>
        <w:t xml:space="preserve"> </w:t>
      </w:r>
    </w:p>
    <w:p w14:paraId="3E40F0AC"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p>
    <w:p w14:paraId="2552F93B" w14:textId="514424B4" w:rsidR="00852FF5" w:rsidRPr="00852FF5" w:rsidRDefault="00852FF5" w:rsidP="00852FF5">
      <w:pPr>
        <w:spacing w:after="0" w:line="240" w:lineRule="auto"/>
        <w:jc w:val="both"/>
        <w:rPr>
          <w:rFonts w:eastAsia="Times New Roman"/>
          <w:szCs w:val="24"/>
          <w:lang w:eastAsia="tr-TR"/>
        </w:rPr>
      </w:pPr>
      <w:r w:rsidRPr="00852FF5">
        <w:rPr>
          <w:rFonts w:eastAsia="Times New Roman"/>
          <w:b/>
          <w:bCs/>
          <w:color w:val="4E4E4E"/>
          <w:szCs w:val="24"/>
          <w:shd w:val="clear" w:color="auto" w:fill="FFFFFF"/>
          <w:lang w:eastAsia="tr-TR"/>
        </w:rPr>
        <w:t>2020-2021 Eğitim-Öğretim Yılında Munzur Üniversitesi, Edebiyat Fakültesi, Batı Dilleri ve Edebiyatları Bölümü, İngiliz Dili ve Edebiyatı Lisans Programında okumaya hak kazanan öğrencilerin dikkatine;</w:t>
      </w:r>
    </w:p>
    <w:p w14:paraId="5E34F2ED"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p>
    <w:p w14:paraId="475F01C1" w14:textId="6D74E90E" w:rsidR="00852FF5" w:rsidRDefault="00595B06" w:rsidP="00852FF5">
      <w:pPr>
        <w:spacing w:after="0" w:line="240" w:lineRule="auto"/>
        <w:jc w:val="both"/>
        <w:rPr>
          <w:rFonts w:eastAsia="Times New Roman"/>
          <w:b/>
          <w:bCs/>
          <w:color w:val="4E4E4E"/>
          <w:szCs w:val="24"/>
          <w:u w:val="single"/>
          <w:shd w:val="clear" w:color="auto" w:fill="FFFFFF"/>
          <w:lang w:eastAsia="tr-TR"/>
        </w:rPr>
      </w:pPr>
      <w:r w:rsidRPr="00595B06">
        <w:rPr>
          <w:rFonts w:eastAsia="Times New Roman"/>
          <w:b/>
          <w:bCs/>
          <w:color w:val="4E4E4E"/>
          <w:szCs w:val="24"/>
          <w:u w:val="single"/>
          <w:shd w:val="clear" w:color="auto" w:fill="FFFFFF"/>
          <w:lang w:eastAsia="tr-TR"/>
        </w:rPr>
        <w:t>Bölümümüze yeni kayıt yaptıran ve hazırlık muafiye</w:t>
      </w:r>
      <w:r>
        <w:rPr>
          <w:rFonts w:eastAsia="Times New Roman"/>
          <w:b/>
          <w:bCs/>
          <w:color w:val="4E4E4E"/>
          <w:szCs w:val="24"/>
          <w:u w:val="single"/>
          <w:shd w:val="clear" w:color="auto" w:fill="FFFFFF"/>
          <w:lang w:eastAsia="tr-TR"/>
        </w:rPr>
        <w:t>t</w:t>
      </w:r>
      <w:r w:rsidRPr="00595B06">
        <w:rPr>
          <w:rFonts w:eastAsia="Times New Roman"/>
          <w:b/>
          <w:bCs/>
          <w:color w:val="4E4E4E"/>
          <w:szCs w:val="24"/>
          <w:u w:val="single"/>
          <w:shd w:val="clear" w:color="auto" w:fill="FFFFFF"/>
          <w:lang w:eastAsia="tr-TR"/>
        </w:rPr>
        <w:t xml:space="preserve"> sınavına girebilecek tüm öğrencilerin 05.10.2020 (Pazartesi) tarihinde, saat 14.00’da İngilizce hazırlık muafiyet ve yeterlik sınavına girmeleri gerekmektedir.</w:t>
      </w:r>
    </w:p>
    <w:p w14:paraId="24C97747" w14:textId="77777777" w:rsidR="004D2648" w:rsidRDefault="004D2648" w:rsidP="00852FF5">
      <w:pPr>
        <w:spacing w:after="0" w:line="240" w:lineRule="auto"/>
        <w:jc w:val="both"/>
        <w:rPr>
          <w:rFonts w:eastAsia="Times New Roman"/>
          <w:b/>
          <w:bCs/>
          <w:color w:val="4E4E4E"/>
          <w:szCs w:val="24"/>
          <w:u w:val="single"/>
          <w:shd w:val="clear" w:color="auto" w:fill="FFFFFF"/>
          <w:lang w:eastAsia="tr-TR"/>
        </w:rPr>
      </w:pPr>
    </w:p>
    <w:p w14:paraId="5FF1A380" w14:textId="34B8EA31" w:rsidR="004D2648" w:rsidRPr="00595B06" w:rsidRDefault="004D2648" w:rsidP="00852FF5">
      <w:pPr>
        <w:spacing w:after="0" w:line="240" w:lineRule="auto"/>
        <w:jc w:val="both"/>
        <w:rPr>
          <w:rFonts w:eastAsia="Times New Roman"/>
          <w:b/>
          <w:bCs/>
          <w:color w:val="4E4E4E"/>
          <w:szCs w:val="24"/>
          <w:u w:val="single"/>
          <w:shd w:val="clear" w:color="auto" w:fill="FFFFFF"/>
          <w:lang w:eastAsia="tr-TR"/>
        </w:rPr>
      </w:pPr>
      <w:r>
        <w:rPr>
          <w:rFonts w:eastAsia="Times New Roman"/>
          <w:b/>
          <w:bCs/>
          <w:color w:val="4E4E4E"/>
          <w:szCs w:val="24"/>
          <w:u w:val="single"/>
          <w:shd w:val="clear" w:color="auto" w:fill="FFFFFF"/>
          <w:lang w:eastAsia="tr-TR"/>
        </w:rPr>
        <w:t>Sınava girmek iç</w:t>
      </w:r>
      <w:r w:rsidRPr="004D2648">
        <w:rPr>
          <w:rFonts w:eastAsia="Times New Roman"/>
          <w:b/>
          <w:bCs/>
          <w:color w:val="4E4E4E"/>
          <w:szCs w:val="24"/>
          <w:u w:val="single"/>
          <w:shd w:val="clear" w:color="auto" w:fill="FFFFFF"/>
          <w:lang w:eastAsia="tr-TR"/>
        </w:rPr>
        <w:t xml:space="preserve">in gerekli araç, </w:t>
      </w:r>
      <w:r>
        <w:rPr>
          <w:rFonts w:eastAsia="Times New Roman"/>
          <w:b/>
          <w:bCs/>
          <w:color w:val="4E4E4E"/>
          <w:szCs w:val="24"/>
          <w:u w:val="single"/>
          <w:shd w:val="clear" w:color="auto" w:fill="FFFFFF"/>
          <w:lang w:eastAsia="tr-TR"/>
        </w:rPr>
        <w:t>gereç ve internetin hazır olmasından öğ</w:t>
      </w:r>
      <w:r w:rsidRPr="004D2648">
        <w:rPr>
          <w:rFonts w:eastAsia="Times New Roman"/>
          <w:b/>
          <w:bCs/>
          <w:color w:val="4E4E4E"/>
          <w:szCs w:val="24"/>
          <w:u w:val="single"/>
          <w:shd w:val="clear" w:color="auto" w:fill="FFFFFF"/>
          <w:lang w:eastAsia="tr-TR"/>
        </w:rPr>
        <w:t>renciler sorumludur.</w:t>
      </w:r>
    </w:p>
    <w:p w14:paraId="246FBB65" w14:textId="77777777" w:rsidR="00595B06" w:rsidRPr="00852FF5" w:rsidRDefault="00595B06" w:rsidP="00852FF5">
      <w:pPr>
        <w:spacing w:after="0" w:line="240" w:lineRule="auto"/>
        <w:jc w:val="both"/>
        <w:rPr>
          <w:rFonts w:eastAsia="Times New Roman"/>
          <w:b/>
          <w:bCs/>
          <w:color w:val="4E4E4E"/>
          <w:szCs w:val="24"/>
          <w:u w:val="single"/>
          <w:shd w:val="clear" w:color="auto" w:fill="FFFFFF"/>
          <w:lang w:eastAsia="tr-TR"/>
        </w:rPr>
      </w:pPr>
    </w:p>
    <w:p w14:paraId="7FB50E8F" w14:textId="3058526E" w:rsidR="00852FF5" w:rsidRPr="00852FF5" w:rsidRDefault="00852FF5" w:rsidP="00852FF5">
      <w:pPr>
        <w:spacing w:after="0" w:line="240" w:lineRule="auto"/>
        <w:jc w:val="both"/>
        <w:rPr>
          <w:rFonts w:eastAsia="Times New Roman"/>
          <w:b/>
          <w:bCs/>
          <w:color w:val="4E4E4E"/>
          <w:szCs w:val="24"/>
          <w:u w:val="single"/>
          <w:shd w:val="clear" w:color="auto" w:fill="FFFFFF"/>
          <w:lang w:eastAsia="tr-TR"/>
        </w:rPr>
      </w:pPr>
      <w:r w:rsidRPr="00852FF5">
        <w:rPr>
          <w:rFonts w:eastAsia="Times New Roman"/>
          <w:b/>
          <w:bCs/>
          <w:color w:val="4E4E4E"/>
          <w:szCs w:val="24"/>
          <w:u w:val="single"/>
          <w:shd w:val="clear" w:color="auto" w:fill="FFFFFF"/>
          <w:lang w:eastAsia="tr-TR"/>
        </w:rPr>
        <w:t>Sınava katılmayan öğrenciler</w:t>
      </w:r>
      <w:r w:rsidRPr="00852FF5">
        <w:rPr>
          <w:rFonts w:eastAsia="Times New Roman"/>
          <w:b/>
          <w:bCs/>
          <w:color w:val="4E4E4E"/>
          <w:szCs w:val="24"/>
          <w:shd w:val="clear" w:color="auto" w:fill="FFFFFF"/>
          <w:lang w:eastAsia="tr-TR"/>
        </w:rPr>
        <w:t> doğrudan hazırlık sınıfının en alt yeterlik grubuna </w:t>
      </w:r>
      <w:r w:rsidRPr="00852FF5">
        <w:rPr>
          <w:rFonts w:eastAsia="Times New Roman"/>
          <w:b/>
          <w:bCs/>
          <w:color w:val="4E4E4E"/>
          <w:szCs w:val="24"/>
          <w:u w:val="single"/>
          <w:shd w:val="clear" w:color="auto" w:fill="FFFFFF"/>
          <w:lang w:eastAsia="tr-TR"/>
        </w:rPr>
        <w:t>(C kuruna)</w:t>
      </w:r>
      <w:r w:rsidRPr="00852FF5">
        <w:rPr>
          <w:rFonts w:eastAsia="Times New Roman"/>
          <w:b/>
          <w:bCs/>
          <w:color w:val="4E4E4E"/>
          <w:szCs w:val="24"/>
          <w:shd w:val="clear" w:color="auto" w:fill="FFFFFF"/>
          <w:lang w:eastAsia="tr-TR"/>
        </w:rPr>
        <w:t> </w:t>
      </w:r>
      <w:r w:rsidRPr="00852FF5">
        <w:rPr>
          <w:rFonts w:eastAsia="Times New Roman"/>
          <w:b/>
          <w:bCs/>
          <w:color w:val="4E4E4E"/>
          <w:szCs w:val="24"/>
          <w:u w:val="single"/>
          <w:shd w:val="clear" w:color="auto" w:fill="FFFFFF"/>
          <w:lang w:eastAsia="tr-TR"/>
        </w:rPr>
        <w:t>yerleştirilecektir.</w:t>
      </w:r>
    </w:p>
    <w:p w14:paraId="60BFD30F" w14:textId="394143A2" w:rsidR="00852FF5" w:rsidRPr="00852FF5" w:rsidRDefault="00852FF5" w:rsidP="00852FF5">
      <w:pPr>
        <w:spacing w:after="0" w:line="240" w:lineRule="auto"/>
        <w:jc w:val="both"/>
        <w:rPr>
          <w:rFonts w:eastAsia="Times New Roman"/>
          <w:b/>
          <w:bCs/>
          <w:color w:val="4E4E4E"/>
          <w:szCs w:val="24"/>
          <w:u w:val="single"/>
          <w:shd w:val="clear" w:color="auto" w:fill="FFFFFF"/>
          <w:lang w:eastAsia="tr-TR"/>
        </w:rPr>
      </w:pPr>
    </w:p>
    <w:p w14:paraId="5E1222FD" w14:textId="77777777" w:rsidR="00852FF5" w:rsidRPr="00852FF5" w:rsidRDefault="00852FF5" w:rsidP="00852FF5">
      <w:pPr>
        <w:spacing w:after="0" w:line="240" w:lineRule="auto"/>
        <w:jc w:val="both"/>
        <w:rPr>
          <w:rFonts w:eastAsia="Times New Roman"/>
          <w:b/>
          <w:bCs/>
          <w:color w:val="4E4E4E"/>
          <w:szCs w:val="24"/>
          <w:u w:val="single"/>
          <w:shd w:val="clear" w:color="auto" w:fill="FFFFFF"/>
          <w:lang w:eastAsia="tr-TR"/>
        </w:rPr>
      </w:pPr>
      <w:r w:rsidRPr="00852FF5">
        <w:rPr>
          <w:rFonts w:eastAsia="Times New Roman"/>
          <w:b/>
          <w:bCs/>
          <w:color w:val="4E4E4E"/>
          <w:szCs w:val="24"/>
          <w:u w:val="single"/>
          <w:shd w:val="clear" w:color="auto" w:fill="FFFFFF"/>
          <w:lang w:eastAsia="tr-TR"/>
        </w:rPr>
        <w:t>Hazırlık Muafiyet Sınavı C1 (Upper-intermediate) ve C2 (Advanced) seviyesi arasındadır.</w:t>
      </w:r>
    </w:p>
    <w:p w14:paraId="78D52BC2" w14:textId="77777777" w:rsidR="00852FF5" w:rsidRPr="00852FF5" w:rsidRDefault="00852FF5" w:rsidP="00852FF5">
      <w:pPr>
        <w:numPr>
          <w:ilvl w:val="0"/>
          <w:numId w:val="2"/>
        </w:numPr>
        <w:spacing w:after="0" w:line="240" w:lineRule="auto"/>
        <w:jc w:val="both"/>
        <w:rPr>
          <w:rFonts w:eastAsia="Times New Roman"/>
          <w:b/>
          <w:bCs/>
          <w:color w:val="4E4E4E"/>
          <w:szCs w:val="24"/>
          <w:u w:val="single"/>
          <w:shd w:val="clear" w:color="auto" w:fill="FFFFFF"/>
          <w:lang w:eastAsia="tr-TR"/>
        </w:rPr>
      </w:pPr>
      <w:r w:rsidRPr="00852FF5">
        <w:rPr>
          <w:rFonts w:eastAsia="Times New Roman"/>
          <w:b/>
          <w:bCs/>
          <w:color w:val="4E4E4E"/>
          <w:szCs w:val="24"/>
          <w:u w:val="single"/>
          <w:shd w:val="clear" w:color="auto" w:fill="FFFFFF"/>
          <w:lang w:eastAsia="tr-TR"/>
        </w:rPr>
        <w:t>Kelime bilgisi, okuma, yazma, dil bilgisi konuları sınavın ilk oturumunu,</w:t>
      </w:r>
    </w:p>
    <w:p w14:paraId="24FCA83D" w14:textId="77777777" w:rsidR="00852FF5" w:rsidRPr="00852FF5" w:rsidRDefault="00852FF5" w:rsidP="00852FF5">
      <w:pPr>
        <w:numPr>
          <w:ilvl w:val="0"/>
          <w:numId w:val="2"/>
        </w:numPr>
        <w:spacing w:after="0" w:line="240" w:lineRule="auto"/>
        <w:jc w:val="both"/>
        <w:rPr>
          <w:rFonts w:eastAsia="Times New Roman"/>
          <w:b/>
          <w:bCs/>
          <w:color w:val="4E4E4E"/>
          <w:szCs w:val="24"/>
          <w:u w:val="single"/>
          <w:shd w:val="clear" w:color="auto" w:fill="FFFFFF"/>
          <w:lang w:eastAsia="tr-TR"/>
        </w:rPr>
      </w:pPr>
      <w:r w:rsidRPr="00852FF5">
        <w:rPr>
          <w:rFonts w:eastAsia="Times New Roman"/>
          <w:b/>
          <w:bCs/>
          <w:color w:val="4E4E4E"/>
          <w:szCs w:val="24"/>
          <w:u w:val="single"/>
          <w:shd w:val="clear" w:color="auto" w:fill="FFFFFF"/>
          <w:lang w:eastAsia="tr-TR"/>
        </w:rPr>
        <w:t>dinleme anlama kısmı ise ikinci oturumunu teşkil eder.</w:t>
      </w:r>
    </w:p>
    <w:p w14:paraId="348A508F"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p>
    <w:p w14:paraId="7DDD2F74" w14:textId="77777777" w:rsidR="00716F18" w:rsidRDefault="00FE3DE0" w:rsidP="00852FF5">
      <w:pPr>
        <w:spacing w:after="0" w:line="240" w:lineRule="auto"/>
        <w:jc w:val="both"/>
        <w:rPr>
          <w:rFonts w:eastAsia="Times New Roman"/>
          <w:b/>
          <w:bCs/>
          <w:color w:val="4E4E4E"/>
          <w:szCs w:val="24"/>
          <w:u w:val="single"/>
          <w:shd w:val="clear" w:color="auto" w:fill="FFFFFF"/>
          <w:lang w:eastAsia="tr-TR"/>
        </w:rPr>
      </w:pPr>
      <w:r w:rsidRPr="00601961">
        <w:rPr>
          <w:rFonts w:eastAsia="Times New Roman"/>
          <w:b/>
          <w:bCs/>
          <w:color w:val="4E4E4E"/>
          <w:szCs w:val="24"/>
          <w:u w:val="single"/>
          <w:shd w:val="clear" w:color="auto" w:fill="FFFFFF"/>
          <w:lang w:eastAsia="tr-TR"/>
        </w:rPr>
        <w:t>Sınav, uzaktan erişim yöntemiyle tek oturum şeklinde olacaktır. “Use of English” ve “Listening” olmak üzere</w:t>
      </w:r>
      <w:r w:rsidR="00852FF5" w:rsidRPr="00601961">
        <w:rPr>
          <w:rFonts w:eastAsia="Times New Roman"/>
          <w:b/>
          <w:bCs/>
          <w:color w:val="4E4E4E"/>
          <w:szCs w:val="24"/>
          <w:u w:val="single"/>
          <w:shd w:val="clear" w:color="auto" w:fill="FFFFFF"/>
          <w:lang w:eastAsia="tr-TR"/>
        </w:rPr>
        <w:t xml:space="preserve"> iki </w:t>
      </w:r>
      <w:r w:rsidRPr="00601961">
        <w:rPr>
          <w:rFonts w:eastAsia="Times New Roman"/>
          <w:b/>
          <w:bCs/>
          <w:color w:val="4E4E4E"/>
          <w:szCs w:val="24"/>
          <w:u w:val="single"/>
          <w:shd w:val="clear" w:color="auto" w:fill="FFFFFF"/>
          <w:lang w:eastAsia="tr-TR"/>
        </w:rPr>
        <w:t xml:space="preserve">bölümden oluşmaktadır. </w:t>
      </w:r>
    </w:p>
    <w:p w14:paraId="2415A4DC" w14:textId="77777777" w:rsidR="00716F18" w:rsidRDefault="00716F18" w:rsidP="00852FF5">
      <w:pPr>
        <w:spacing w:after="0" w:line="240" w:lineRule="auto"/>
        <w:jc w:val="both"/>
        <w:rPr>
          <w:rFonts w:eastAsia="Times New Roman"/>
          <w:b/>
          <w:bCs/>
          <w:color w:val="4E4E4E"/>
          <w:szCs w:val="24"/>
          <w:u w:val="single"/>
          <w:shd w:val="clear" w:color="auto" w:fill="FFFFFF"/>
          <w:lang w:eastAsia="tr-TR"/>
        </w:rPr>
      </w:pPr>
    </w:p>
    <w:p w14:paraId="2FDB3468" w14:textId="29726190" w:rsidR="00FE3DE0" w:rsidRPr="00601961" w:rsidRDefault="00716F18" w:rsidP="00852FF5">
      <w:pPr>
        <w:spacing w:after="0" w:line="240" w:lineRule="auto"/>
        <w:jc w:val="both"/>
        <w:rPr>
          <w:rFonts w:eastAsia="Times New Roman"/>
          <w:b/>
          <w:bCs/>
          <w:color w:val="FF0000"/>
          <w:szCs w:val="24"/>
          <w:u w:val="single"/>
          <w:shd w:val="clear" w:color="auto" w:fill="FFFFFF"/>
          <w:lang w:eastAsia="tr-TR"/>
        </w:rPr>
      </w:pPr>
      <w:r w:rsidRPr="00716F18">
        <w:rPr>
          <w:rFonts w:eastAsia="Times New Roman"/>
          <w:b/>
          <w:bCs/>
          <w:szCs w:val="24"/>
          <w:u w:val="single"/>
          <w:shd w:val="clear" w:color="auto" w:fill="FFFFFF"/>
          <w:lang w:eastAsia="tr-TR"/>
        </w:rPr>
        <w:t>Sınavdan 100 (yüz) üzerinden 70 (yetmiş) puan ve üzeri alanlar hazırlık eğitiminden muaf olacak ve doğrudan İngiliz Dili ve Edebiyatı Lisans Programının 1. Sınıfına yerleştirileceklerdir.</w:t>
      </w:r>
    </w:p>
    <w:p w14:paraId="5F8FE229" w14:textId="77777777" w:rsidR="00FE3DE0" w:rsidRDefault="00FE3DE0" w:rsidP="00852FF5">
      <w:pPr>
        <w:spacing w:after="0" w:line="240" w:lineRule="auto"/>
        <w:jc w:val="both"/>
        <w:rPr>
          <w:rFonts w:eastAsia="Times New Roman"/>
          <w:b/>
          <w:bCs/>
          <w:color w:val="4E4E4E"/>
          <w:szCs w:val="24"/>
          <w:highlight w:val="yellow"/>
          <w:u w:val="single"/>
          <w:shd w:val="clear" w:color="auto" w:fill="FFFFFF"/>
          <w:lang w:eastAsia="tr-TR"/>
        </w:rPr>
      </w:pPr>
    </w:p>
    <w:p w14:paraId="3F4F1B8A" w14:textId="7031FAAD" w:rsidR="00FE3DE0" w:rsidRDefault="00FE3DE0" w:rsidP="00FE3DE0">
      <w:pPr>
        <w:spacing w:after="0" w:line="240" w:lineRule="auto"/>
        <w:jc w:val="both"/>
        <w:rPr>
          <w:rFonts w:eastAsia="Times New Roman"/>
          <w:b/>
          <w:bCs/>
          <w:color w:val="4E4E4E"/>
          <w:szCs w:val="24"/>
          <w:shd w:val="clear" w:color="auto" w:fill="FFFFFF"/>
          <w:lang w:eastAsia="tr-TR"/>
        </w:rPr>
      </w:pPr>
      <w:r w:rsidRPr="00601961">
        <w:rPr>
          <w:rFonts w:eastAsia="Times New Roman"/>
          <w:b/>
          <w:bCs/>
          <w:color w:val="4E4E4E"/>
          <w:szCs w:val="24"/>
          <w:shd w:val="clear" w:color="auto" w:fill="FFFFFF"/>
          <w:lang w:eastAsia="tr-TR"/>
        </w:rPr>
        <w:t xml:space="preserve">Aşağıdaki linke isim, soy isim, kişisel telefon numarası ve kişisel </w:t>
      </w:r>
      <w:r w:rsidR="00716F18">
        <w:rPr>
          <w:rFonts w:eastAsia="Times New Roman"/>
          <w:b/>
          <w:bCs/>
          <w:color w:val="4E4E4E"/>
          <w:szCs w:val="24"/>
          <w:shd w:val="clear" w:color="auto" w:fill="FFFFFF"/>
          <w:lang w:eastAsia="tr-TR"/>
        </w:rPr>
        <w:t>eposta</w:t>
      </w:r>
      <w:r w:rsidRPr="00601961">
        <w:rPr>
          <w:rFonts w:eastAsia="Times New Roman"/>
          <w:b/>
          <w:bCs/>
          <w:color w:val="4E4E4E"/>
          <w:szCs w:val="24"/>
          <w:shd w:val="clear" w:color="auto" w:fill="FFFFFF"/>
          <w:lang w:eastAsia="tr-TR"/>
        </w:rPr>
        <w:t xml:space="preserve"> adresi bilgilerinizi girmeniz gerekmektedir. Sınava erişim linki ve şifreleri</w:t>
      </w:r>
      <w:r w:rsidR="004B3DE7" w:rsidRPr="00601961">
        <w:rPr>
          <w:rFonts w:eastAsia="Times New Roman"/>
          <w:b/>
          <w:bCs/>
          <w:color w:val="4E4E4E"/>
          <w:szCs w:val="24"/>
          <w:shd w:val="clear" w:color="auto" w:fill="FFFFFF"/>
          <w:lang w:eastAsia="tr-TR"/>
        </w:rPr>
        <w:t>,</w:t>
      </w:r>
      <w:r w:rsidRPr="00601961">
        <w:rPr>
          <w:rFonts w:eastAsia="Times New Roman"/>
          <w:b/>
          <w:bCs/>
          <w:color w:val="4E4E4E"/>
          <w:szCs w:val="24"/>
          <w:shd w:val="clear" w:color="auto" w:fill="FFFFFF"/>
          <w:lang w:eastAsia="tr-TR"/>
        </w:rPr>
        <w:t xml:space="preserve"> bildirdiğiniz </w:t>
      </w:r>
      <w:r w:rsidR="00601961" w:rsidRPr="00601961">
        <w:rPr>
          <w:rFonts w:eastAsia="Times New Roman"/>
          <w:b/>
          <w:bCs/>
          <w:color w:val="4E4E4E"/>
          <w:szCs w:val="24"/>
          <w:shd w:val="clear" w:color="auto" w:fill="FFFFFF"/>
          <w:lang w:eastAsia="tr-TR"/>
        </w:rPr>
        <w:t>eposta</w:t>
      </w:r>
      <w:r w:rsidRPr="00601961">
        <w:rPr>
          <w:rFonts w:eastAsia="Times New Roman"/>
          <w:b/>
          <w:bCs/>
          <w:color w:val="4E4E4E"/>
          <w:szCs w:val="24"/>
          <w:shd w:val="clear" w:color="auto" w:fill="FFFFFF"/>
          <w:lang w:eastAsia="tr-TR"/>
        </w:rPr>
        <w:t xml:space="preserve"> adreslerinize mail olarak gelecektir.</w:t>
      </w:r>
      <w:r>
        <w:rPr>
          <w:rFonts w:eastAsia="Times New Roman"/>
          <w:b/>
          <w:bCs/>
          <w:color w:val="4E4E4E"/>
          <w:szCs w:val="24"/>
          <w:shd w:val="clear" w:color="auto" w:fill="FFFFFF"/>
          <w:lang w:eastAsia="tr-TR"/>
        </w:rPr>
        <w:t xml:space="preserve">   </w:t>
      </w:r>
    </w:p>
    <w:p w14:paraId="349AB020" w14:textId="77777777" w:rsidR="008D1544" w:rsidRDefault="008D1544" w:rsidP="00FE3DE0">
      <w:pPr>
        <w:spacing w:after="0" w:line="240" w:lineRule="auto"/>
        <w:jc w:val="both"/>
        <w:rPr>
          <w:rFonts w:eastAsia="Times New Roman"/>
          <w:b/>
          <w:bCs/>
          <w:color w:val="4E4E4E"/>
          <w:szCs w:val="24"/>
          <w:shd w:val="clear" w:color="auto" w:fill="FFFFFF"/>
          <w:lang w:eastAsia="tr-TR"/>
        </w:rPr>
      </w:pPr>
    </w:p>
    <w:p w14:paraId="58E04716" w14:textId="4949002E" w:rsidR="00FE3DE0" w:rsidRDefault="00152F4E" w:rsidP="00FE3DE0">
      <w:pPr>
        <w:spacing w:after="0" w:line="240" w:lineRule="auto"/>
        <w:jc w:val="both"/>
        <w:rPr>
          <w:rFonts w:eastAsia="Times New Roman"/>
          <w:b/>
          <w:bCs/>
          <w:color w:val="4E4E4E"/>
          <w:szCs w:val="24"/>
          <w:shd w:val="clear" w:color="auto" w:fill="FFFFFF"/>
          <w:lang w:eastAsia="tr-TR"/>
        </w:rPr>
      </w:pPr>
      <w:hyperlink r:id="rId5" w:history="1">
        <w:r w:rsidR="00601961" w:rsidRPr="00665ADC">
          <w:rPr>
            <w:rStyle w:val="Kpr"/>
            <w:rFonts w:eastAsia="Times New Roman"/>
            <w:b/>
            <w:bCs/>
            <w:szCs w:val="24"/>
            <w:shd w:val="clear" w:color="auto" w:fill="FFFFFF"/>
            <w:lang w:eastAsia="tr-TR"/>
          </w:rPr>
          <w:t>https://forms.office.com/Pages/ResponsePage.aspx?id=sRpM8srso0Ou8Pp-0_Ic8NF8Fq4_jpFAk6fUA7QS-4JURTc1S0haQ0I2TzI3RVVDNjZDSjBMWVVSWS4u</w:t>
        </w:r>
      </w:hyperlink>
    </w:p>
    <w:p w14:paraId="619CC612" w14:textId="77777777" w:rsidR="00601961" w:rsidRDefault="00601961" w:rsidP="00FE3DE0">
      <w:pPr>
        <w:spacing w:after="0" w:line="240" w:lineRule="auto"/>
        <w:jc w:val="both"/>
        <w:rPr>
          <w:rFonts w:eastAsia="Times New Roman"/>
          <w:b/>
          <w:bCs/>
          <w:color w:val="4E4E4E"/>
          <w:szCs w:val="24"/>
          <w:shd w:val="clear" w:color="auto" w:fill="FFFFFF"/>
          <w:lang w:eastAsia="tr-TR"/>
        </w:rPr>
      </w:pPr>
    </w:p>
    <w:p w14:paraId="5B7A110B" w14:textId="77777777" w:rsidR="00601961" w:rsidRDefault="00601961" w:rsidP="00601961">
      <w:pPr>
        <w:spacing w:after="0" w:line="240" w:lineRule="auto"/>
        <w:jc w:val="both"/>
        <w:rPr>
          <w:rFonts w:eastAsia="Times New Roman"/>
          <w:b/>
          <w:bCs/>
          <w:color w:val="4E4E4E"/>
          <w:szCs w:val="24"/>
          <w:shd w:val="clear" w:color="auto" w:fill="FFFFFF"/>
          <w:lang w:eastAsia="tr-TR"/>
        </w:rPr>
      </w:pPr>
      <w:r>
        <w:rPr>
          <w:rFonts w:eastAsia="Times New Roman"/>
          <w:b/>
          <w:bCs/>
          <w:color w:val="4E4E4E"/>
          <w:szCs w:val="24"/>
          <w:shd w:val="clear" w:color="auto" w:fill="FFFFFF"/>
          <w:lang w:eastAsia="tr-TR"/>
        </w:rPr>
        <w:t xml:space="preserve">Sınav esnasında kopya çekenlere idari işlem uygulanacaktır.   </w:t>
      </w:r>
    </w:p>
    <w:p w14:paraId="74ECCAF5" w14:textId="77777777" w:rsidR="00601961" w:rsidRDefault="00601961" w:rsidP="00601961">
      <w:pPr>
        <w:spacing w:after="0" w:line="240" w:lineRule="auto"/>
        <w:jc w:val="both"/>
        <w:rPr>
          <w:rFonts w:eastAsia="Times New Roman"/>
          <w:b/>
          <w:bCs/>
          <w:color w:val="4E4E4E"/>
          <w:szCs w:val="24"/>
          <w:shd w:val="clear" w:color="auto" w:fill="FFFFFF"/>
          <w:lang w:eastAsia="tr-TR"/>
        </w:rPr>
      </w:pPr>
    </w:p>
    <w:p w14:paraId="1EFF379F" w14:textId="68AE8947" w:rsidR="00852FF5" w:rsidRPr="00852FF5" w:rsidRDefault="004E5750" w:rsidP="00852FF5">
      <w:pPr>
        <w:spacing w:after="0" w:line="240" w:lineRule="auto"/>
        <w:jc w:val="both"/>
        <w:rPr>
          <w:rFonts w:eastAsia="Times New Roman"/>
          <w:b/>
          <w:bCs/>
          <w:color w:val="4E4E4E"/>
          <w:szCs w:val="24"/>
          <w:shd w:val="clear" w:color="auto" w:fill="FFFFFF"/>
          <w:lang w:eastAsia="tr-TR"/>
        </w:rPr>
      </w:pPr>
      <w:r w:rsidRPr="00601961">
        <w:rPr>
          <w:rFonts w:eastAsia="Times New Roman"/>
          <w:b/>
          <w:bCs/>
          <w:color w:val="4E4E4E"/>
          <w:szCs w:val="24"/>
          <w:shd w:val="clear" w:color="auto" w:fill="FFFFFF"/>
          <w:lang w:eastAsia="tr-TR"/>
        </w:rPr>
        <w:t xml:space="preserve">Sınavın sonuçları </w:t>
      </w:r>
      <w:r w:rsidRPr="00601961">
        <w:rPr>
          <w:rFonts w:eastAsia="Times New Roman"/>
          <w:b/>
          <w:bCs/>
          <w:color w:val="4E4E4E"/>
          <w:szCs w:val="24"/>
          <w:u w:val="single"/>
          <w:shd w:val="clear" w:color="auto" w:fill="FFFFFF"/>
          <w:lang w:eastAsia="tr-TR"/>
        </w:rPr>
        <w:t>08.10.2020</w:t>
      </w:r>
      <w:r w:rsidR="00852FF5" w:rsidRPr="00601961">
        <w:rPr>
          <w:rFonts w:eastAsia="Times New Roman"/>
          <w:b/>
          <w:bCs/>
          <w:color w:val="4E4E4E"/>
          <w:szCs w:val="24"/>
          <w:u w:val="single"/>
          <w:shd w:val="clear" w:color="auto" w:fill="FFFFFF"/>
          <w:lang w:eastAsia="tr-TR"/>
        </w:rPr>
        <w:t xml:space="preserve"> (Perşembe)</w:t>
      </w:r>
      <w:r w:rsidR="00852FF5" w:rsidRPr="00601961">
        <w:rPr>
          <w:rFonts w:eastAsia="Times New Roman"/>
          <w:b/>
          <w:bCs/>
          <w:color w:val="4E4E4E"/>
          <w:szCs w:val="24"/>
          <w:shd w:val="clear" w:color="auto" w:fill="FFFFFF"/>
          <w:lang w:eastAsia="tr-TR"/>
        </w:rPr>
        <w:t xml:space="preserve"> günü açıklanacaktır.</w:t>
      </w:r>
    </w:p>
    <w:p w14:paraId="0D3BE248" w14:textId="77777777" w:rsidR="00FE3DE0" w:rsidRPr="00852FF5" w:rsidRDefault="00FE3DE0" w:rsidP="00852FF5">
      <w:pPr>
        <w:spacing w:after="0" w:line="240" w:lineRule="auto"/>
        <w:jc w:val="both"/>
        <w:rPr>
          <w:rFonts w:eastAsia="Times New Roman"/>
          <w:b/>
          <w:bCs/>
          <w:color w:val="4E4E4E"/>
          <w:szCs w:val="24"/>
          <w:shd w:val="clear" w:color="auto" w:fill="FFFFFF"/>
          <w:lang w:eastAsia="tr-TR"/>
        </w:rPr>
      </w:pPr>
    </w:p>
    <w:p w14:paraId="40058875" w14:textId="37802E0F"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Sınavdan 70 (yetmiş) puan ve üzeri alanlar hazırlık eğitiminden muaf olacak ve doğrudan İngiliz Dili ve Edebiyatı Lisans Programının 1. Sınıfına yerleştirileceklerdir.</w:t>
      </w:r>
    </w:p>
    <w:p w14:paraId="2F50C519"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Sınavdan 0-49 arası alanlar Hazırlık sınıfının C kuruna; 50-59 arası alanlar B kuruna, ve 60-69 arası alanlar da A kuruna yerleştirileceklerdir.</w:t>
      </w:r>
    </w:p>
    <w:p w14:paraId="73208174" w14:textId="77777777" w:rsidR="00852FF5" w:rsidRPr="00852FF5" w:rsidRDefault="00852FF5" w:rsidP="00852FF5">
      <w:pPr>
        <w:spacing w:after="0" w:line="240" w:lineRule="auto"/>
        <w:jc w:val="both"/>
        <w:rPr>
          <w:rFonts w:eastAsia="Times New Roman"/>
          <w:b/>
          <w:bCs/>
          <w:color w:val="4E4E4E"/>
          <w:szCs w:val="24"/>
          <w:u w:val="single"/>
          <w:shd w:val="clear" w:color="auto" w:fill="FFFFFF"/>
          <w:lang w:eastAsia="tr-TR"/>
        </w:rPr>
      </w:pPr>
    </w:p>
    <w:p w14:paraId="48A62CB1" w14:textId="33B64923"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u w:val="single"/>
          <w:shd w:val="clear" w:color="auto" w:fill="FFFFFF"/>
          <w:lang w:eastAsia="tr-TR"/>
        </w:rPr>
        <w:lastRenderedPageBreak/>
        <w:t>Devamsızlık neticesinde geçen dönem Hazırlık Sınıfını geçemeyen öğrenciler Muafiyet Sınavına katılamazlar.</w:t>
      </w:r>
      <w:r w:rsidRPr="00852FF5">
        <w:rPr>
          <w:rFonts w:eastAsia="Times New Roman"/>
          <w:b/>
          <w:bCs/>
          <w:color w:val="4E4E4E"/>
          <w:szCs w:val="24"/>
          <w:shd w:val="clear" w:color="auto" w:fill="FFFFFF"/>
          <w:lang w:eastAsia="tr-TR"/>
        </w:rPr>
        <w:t> (Bakınız, MUNZUR ÜNİVERSİTESİ YABANCI DİLLER BÖLÜMÜ ZORUNLU VE İSTEĞE BAĞLI İNGİLİZCE HAZIRLIK PROGRAMI EĞİTİM-ÖĞRETİM VE SINAV YÖNERGESİ 15. madde, 3. fıkra)</w:t>
      </w:r>
    </w:p>
    <w:p w14:paraId="188EFA72"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p>
    <w:p w14:paraId="2A0D6F9F" w14:textId="411332C1"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Aşağıdaki öğrenciler “Zorunlu ve İsteğe Bağlı İngilizce Hazırlık Programı Muafiyet ve Seviye Tespit Sınavı”na girmelerine gerek olmaksızın zorunlu İngilizce hazırlık sınıfından muaf sayılırlar:</w:t>
      </w:r>
    </w:p>
    <w:p w14:paraId="3EC40025"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p>
    <w:p w14:paraId="60800120" w14:textId="402AA335"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En az son 3 (üç) yılında İngilizce’nin anadil olarak konuşulduğu bir ülkede, o ülke vatandaşlarının devam ettiği kurumlarında eğitim görüp, eğitimlerini bu kurumlarda tamamlayanlar,</w:t>
      </w:r>
    </w:p>
    <w:p w14:paraId="28072890"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p>
    <w:p w14:paraId="29B804B7" w14:textId="004667C2"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“Zorunlu ve İsteğe Bağlı İngilizce Hazırlık Programı Muafiyet ve Seviye Tespit Sınavı”nın yapılacağı tarih itibariyle son 3 (üç) yıl içerisinde aşağıdaki tabloda belirtilen yurtiçinde veya yurtdışında yapılan merkezi İngilizce sınavlarında belirtilen eşdeğer puanlarla başarılı olanlar,</w:t>
      </w:r>
    </w:p>
    <w:p w14:paraId="1DDBDB16"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p>
    <w:p w14:paraId="13999D07" w14:textId="35ABE0CD"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Daha önce başka bir yükseköğretim kurumunun Zorunlu veya İsteğe Bağlı İngilizce hazırlık programını başarıyla tamamlamış veya İngilizce yeterlilik sınavında başarılı olanlar.</w:t>
      </w:r>
    </w:p>
    <w:p w14:paraId="79D6A394" w14:textId="77777777" w:rsidR="00852FF5" w:rsidRPr="00852FF5" w:rsidRDefault="00852FF5" w:rsidP="00852FF5">
      <w:pPr>
        <w:spacing w:after="0" w:line="240" w:lineRule="auto"/>
        <w:jc w:val="both"/>
        <w:rPr>
          <w:rFonts w:eastAsia="Times New Roman"/>
          <w:b/>
          <w:bCs/>
          <w:color w:val="FF0000"/>
          <w:szCs w:val="24"/>
          <w:shd w:val="clear" w:color="auto" w:fill="FFFFFF"/>
          <w:lang w:eastAsia="tr-TR"/>
        </w:rPr>
      </w:pPr>
    </w:p>
    <w:p w14:paraId="0729C008" w14:textId="1670A0D4"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FF0000"/>
          <w:szCs w:val="24"/>
          <w:shd w:val="clear" w:color="auto" w:fill="FFFFFF"/>
          <w:lang w:eastAsia="tr-TR"/>
        </w:rPr>
        <w:t>“Zorunlu ve İsteğe Bağlı İngilizce Hazırlık Programı Muafiyet ve Seviye Tespit Sınavı”, Merkezi Yurtiçi-Yurtdışı İngilizce Sınavları Eşdeğerlik Çizelgesi*</w:t>
      </w:r>
    </w:p>
    <w:p w14:paraId="6A9E85C5"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p>
    <w:p w14:paraId="67B8A601" w14:textId="3A4E584E"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Munzur Üniversitesi Muafiyet ve Seviye Tespit Sınavı 70-100 (M-Muaf)</w:t>
      </w:r>
    </w:p>
    <w:p w14:paraId="31C56FEC"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YDS &amp; E-YDS 70-100</w:t>
      </w:r>
    </w:p>
    <w:p w14:paraId="7E63785D"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CBT Computer Based TOEFL 221-300</w:t>
      </w:r>
    </w:p>
    <w:p w14:paraId="490D7A80"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IBT Internet Based TOEFL 84-120</w:t>
      </w:r>
    </w:p>
    <w:p w14:paraId="25215DF0"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PBT Paper Based TOEFL 561-677</w:t>
      </w:r>
    </w:p>
    <w:p w14:paraId="0C1D8713"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IELTS** International English Language Testing System 5,50-9,00</w:t>
      </w:r>
    </w:p>
    <w:p w14:paraId="63D390EF"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FCE First Certificate in English C-A</w:t>
      </w:r>
    </w:p>
    <w:p w14:paraId="466C0108"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CAE Certificate in Advanced English B-A</w:t>
      </w:r>
    </w:p>
    <w:p w14:paraId="38707270"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CPE Certificate of Proficiency in English C-A</w:t>
      </w:r>
    </w:p>
    <w:p w14:paraId="4CE3070E"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Bu çizelgede bulunmayan ancak Yükseköğretim Kurulu’nun eşdeğerlilikleri kabul edilen sınavlar için, Yükseköğretim Kurulu’nun belirlediği eşdeğerlilik çizelgeleri esas alınır.</w:t>
      </w:r>
    </w:p>
    <w:p w14:paraId="3C929228"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0000FF"/>
          <w:szCs w:val="24"/>
          <w:shd w:val="clear" w:color="auto" w:fill="FFFFFF"/>
          <w:lang w:eastAsia="tr-TR"/>
        </w:rPr>
        <w:t>** IELTS toplam sınav sonucudur.</w:t>
      </w:r>
    </w:p>
    <w:p w14:paraId="5DFDDBDA" w14:textId="2BE2F3CE"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 xml:space="preserve">Belirtilen koşul/koşulları sağlayan öğrenciler, durumlarını kanıtlayan ve 3 (üç) yıldan eski olmayan belgelerin asıllarını veya onaylı suretlerini, zorunlu yabancı dil hazırlık eğitiminden muaf olmak istediklerini ve gerekli koşulları sağladıklarını belirten bir dilekçe ile en geç Güz yarıyılında Yabancı Diller Bölümü’nün ilan edeceği “Zorunlu ve </w:t>
      </w:r>
      <w:r w:rsidRPr="00F7623C">
        <w:rPr>
          <w:rFonts w:eastAsia="Times New Roman"/>
          <w:b/>
          <w:bCs/>
          <w:color w:val="4E4E4E"/>
          <w:szCs w:val="24"/>
          <w:shd w:val="clear" w:color="auto" w:fill="FFFFFF"/>
          <w:lang w:eastAsia="tr-TR"/>
        </w:rPr>
        <w:t>İsteğe Bağlı Yabancı Dil Hazırlık Muafiyet ve Se</w:t>
      </w:r>
      <w:r w:rsidR="00667FA2" w:rsidRPr="00F7623C">
        <w:rPr>
          <w:rFonts w:eastAsia="Times New Roman"/>
          <w:b/>
          <w:bCs/>
          <w:color w:val="4E4E4E"/>
          <w:szCs w:val="24"/>
          <w:shd w:val="clear" w:color="auto" w:fill="FFFFFF"/>
          <w:lang w:eastAsia="tr-TR"/>
        </w:rPr>
        <w:t>viye Tespit Sınavı” tarihine (05.10.2020</w:t>
      </w:r>
      <w:r w:rsidRPr="00F7623C">
        <w:rPr>
          <w:rFonts w:eastAsia="Times New Roman"/>
          <w:b/>
          <w:bCs/>
          <w:color w:val="4E4E4E"/>
          <w:szCs w:val="24"/>
          <w:shd w:val="clear" w:color="auto" w:fill="FFFFFF"/>
          <w:lang w:eastAsia="tr-TR"/>
        </w:rPr>
        <w:t xml:space="preserve"> öncesine)</w:t>
      </w:r>
      <w:r w:rsidRPr="00852FF5">
        <w:rPr>
          <w:rFonts w:eastAsia="Times New Roman"/>
          <w:b/>
          <w:bCs/>
          <w:color w:val="4E4E4E"/>
          <w:szCs w:val="24"/>
          <w:shd w:val="clear" w:color="auto" w:fill="FFFFFF"/>
          <w:lang w:eastAsia="tr-TR"/>
        </w:rPr>
        <w:t xml:space="preserve"> kadar Yabancı Diller Bölümü’ne teslim ederek başvuru yapmakla yükümlüdürler.</w:t>
      </w:r>
    </w:p>
    <w:p w14:paraId="402AD5F5"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p>
    <w:p w14:paraId="6EE8136F" w14:textId="5E7EC3CF"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Öğrencilerin mağdur olmaması için, Üniversite, Edebiyat Fakültesi, </w:t>
      </w:r>
      <w:hyperlink r:id="rId6" w:tgtFrame="_blank" w:history="1">
        <w:r w:rsidRPr="00852FF5">
          <w:rPr>
            <w:rFonts w:eastAsia="Times New Roman"/>
            <w:b/>
            <w:bCs/>
            <w:color w:val="D4880F"/>
            <w:szCs w:val="24"/>
            <w:u w:val="single"/>
            <w:lang w:eastAsia="tr-TR"/>
          </w:rPr>
          <w:t>Batı Dilleri ve Edebiyatları Bölümü</w:t>
        </w:r>
      </w:hyperlink>
      <w:r w:rsidRPr="00852FF5">
        <w:rPr>
          <w:rFonts w:eastAsia="Times New Roman"/>
          <w:b/>
          <w:bCs/>
          <w:color w:val="4E4E4E"/>
          <w:szCs w:val="24"/>
          <w:shd w:val="clear" w:color="auto" w:fill="FFFFFF"/>
          <w:lang w:eastAsia="tr-TR"/>
        </w:rPr>
        <w:t> ve </w:t>
      </w:r>
      <w:hyperlink r:id="rId7" w:tgtFrame="_blank" w:history="1">
        <w:r w:rsidRPr="00852FF5">
          <w:rPr>
            <w:rFonts w:eastAsia="Times New Roman"/>
            <w:b/>
            <w:bCs/>
            <w:color w:val="D4880F"/>
            <w:szCs w:val="24"/>
            <w:u w:val="single"/>
            <w:lang w:eastAsia="tr-TR"/>
          </w:rPr>
          <w:t>Yabancı Diller Bölümü</w:t>
        </w:r>
      </w:hyperlink>
      <w:r w:rsidRPr="00852FF5">
        <w:rPr>
          <w:rFonts w:eastAsia="Times New Roman"/>
          <w:b/>
          <w:bCs/>
          <w:color w:val="4E4E4E"/>
          <w:szCs w:val="24"/>
          <w:shd w:val="clear" w:color="auto" w:fill="FFFFFF"/>
          <w:lang w:eastAsia="tr-TR"/>
        </w:rPr>
        <w:t> web sayfalarını takip etmeleri önemle rica olunur.</w:t>
      </w:r>
    </w:p>
    <w:p w14:paraId="583E6FFA" w14:textId="465EF836" w:rsidR="00852FF5" w:rsidRPr="00852FF5" w:rsidRDefault="00852FF5" w:rsidP="00852FF5">
      <w:pPr>
        <w:spacing w:after="0" w:line="240" w:lineRule="auto"/>
        <w:jc w:val="both"/>
        <w:rPr>
          <w:rFonts w:eastAsia="Times New Roman"/>
          <w:b/>
          <w:bCs/>
          <w:color w:val="4E4E4E"/>
          <w:szCs w:val="24"/>
          <w:shd w:val="clear" w:color="auto" w:fill="FFFFFF"/>
          <w:lang w:eastAsia="tr-TR"/>
        </w:rPr>
      </w:pPr>
      <w:r w:rsidRPr="00852FF5">
        <w:rPr>
          <w:rFonts w:eastAsia="Times New Roman"/>
          <w:b/>
          <w:bCs/>
          <w:color w:val="4E4E4E"/>
          <w:szCs w:val="24"/>
          <w:shd w:val="clear" w:color="auto" w:fill="FFFFFF"/>
          <w:lang w:eastAsia="tr-TR"/>
        </w:rPr>
        <w:t>Öğrencilerimize başarılar diler, Munzur Üniversitesi'nin bir parçası olmalarından dolayı duyduğumuz mutluluğu belirtmek isteriz.</w:t>
      </w:r>
    </w:p>
    <w:p w14:paraId="44651226" w14:textId="77777777" w:rsidR="00852FF5" w:rsidRPr="00852FF5" w:rsidRDefault="00852FF5" w:rsidP="00852FF5">
      <w:pPr>
        <w:spacing w:after="0" w:line="240" w:lineRule="auto"/>
        <w:jc w:val="both"/>
        <w:rPr>
          <w:rFonts w:eastAsia="Times New Roman"/>
          <w:b/>
          <w:bCs/>
          <w:color w:val="4E4E4E"/>
          <w:szCs w:val="24"/>
          <w:shd w:val="clear" w:color="auto" w:fill="FFFFFF"/>
          <w:lang w:eastAsia="tr-TR"/>
        </w:rPr>
      </w:pPr>
    </w:p>
    <w:p w14:paraId="060E2054" w14:textId="18722D35" w:rsidR="00852FF5" w:rsidRPr="00852FF5" w:rsidRDefault="00852FF5" w:rsidP="00852FF5">
      <w:pPr>
        <w:spacing w:after="0" w:line="240" w:lineRule="auto"/>
        <w:jc w:val="both"/>
        <w:rPr>
          <w:szCs w:val="24"/>
        </w:rPr>
      </w:pPr>
      <w:r w:rsidRPr="00852FF5">
        <w:rPr>
          <w:rFonts w:eastAsia="Times New Roman"/>
          <w:b/>
          <w:bCs/>
          <w:color w:val="4E4E4E"/>
          <w:szCs w:val="24"/>
          <w:shd w:val="clear" w:color="auto" w:fill="FFFFFF"/>
          <w:lang w:eastAsia="tr-TR"/>
        </w:rPr>
        <w:t xml:space="preserve">Hazırlık ve Bölüm ile ilgili Sıkça Sorulan Sorular için: </w:t>
      </w:r>
      <w:hyperlink r:id="rId8" w:history="1">
        <w:r w:rsidRPr="00852FF5">
          <w:rPr>
            <w:rStyle w:val="Kpr"/>
            <w:szCs w:val="24"/>
          </w:rPr>
          <w:t>https://www.munzur.edu.tr/birimler/akademik/fakulteler/edebiyat/bolumler/bati/Pages/duyurudetay.aspx?ID=1099</w:t>
        </w:r>
      </w:hyperlink>
    </w:p>
    <w:p w14:paraId="09B6E6E0" w14:textId="7476102C" w:rsidR="00F21D9F" w:rsidRPr="00852FF5" w:rsidRDefault="00F21D9F" w:rsidP="00852FF5">
      <w:pPr>
        <w:spacing w:after="0" w:line="240" w:lineRule="auto"/>
        <w:jc w:val="both"/>
        <w:rPr>
          <w:szCs w:val="24"/>
        </w:rPr>
      </w:pPr>
    </w:p>
    <w:p w14:paraId="7057560D" w14:textId="061CF1BF" w:rsidR="00852FF5" w:rsidRPr="00852FF5" w:rsidRDefault="00152F4E" w:rsidP="00852FF5">
      <w:pPr>
        <w:spacing w:after="0" w:line="240" w:lineRule="auto"/>
        <w:jc w:val="both"/>
        <w:rPr>
          <w:b/>
          <w:bCs/>
          <w:color w:val="333333"/>
          <w:szCs w:val="24"/>
          <w:shd w:val="clear" w:color="auto" w:fill="FFFFFF"/>
        </w:rPr>
      </w:pPr>
      <w:hyperlink r:id="rId9" w:history="1">
        <w:r w:rsidR="00852FF5" w:rsidRPr="00852FF5">
          <w:rPr>
            <w:rStyle w:val="Kpr"/>
            <w:b/>
            <w:bCs/>
            <w:color w:val="337AB7"/>
            <w:szCs w:val="24"/>
            <w:shd w:val="clear" w:color="auto" w:fill="FFFFFF"/>
          </w:rPr>
          <w:t>Bölüm Tanıtım Videomuz</w:t>
        </w:r>
      </w:hyperlink>
      <w:r w:rsidR="00852FF5" w:rsidRPr="00852FF5">
        <w:rPr>
          <w:b/>
          <w:bCs/>
          <w:color w:val="333333"/>
          <w:szCs w:val="24"/>
          <w:shd w:val="clear" w:color="auto" w:fill="FFFFFF"/>
        </w:rPr>
        <w:t>.</w:t>
      </w:r>
    </w:p>
    <w:p w14:paraId="2132ACD4" w14:textId="301CF611" w:rsidR="00852FF5" w:rsidRPr="00852FF5" w:rsidRDefault="00852FF5" w:rsidP="00852FF5">
      <w:pPr>
        <w:spacing w:after="0" w:line="240" w:lineRule="auto"/>
        <w:jc w:val="both"/>
        <w:rPr>
          <w:b/>
          <w:bCs/>
          <w:color w:val="333333"/>
          <w:szCs w:val="24"/>
          <w:shd w:val="clear" w:color="auto" w:fill="FFFFFF"/>
        </w:rPr>
      </w:pPr>
    </w:p>
    <w:p w14:paraId="6218B4BA" w14:textId="5FF7B17F" w:rsidR="00852FF5" w:rsidRPr="00852FF5" w:rsidRDefault="00852FF5" w:rsidP="00852FF5">
      <w:pPr>
        <w:spacing w:after="0" w:line="240" w:lineRule="auto"/>
        <w:jc w:val="both"/>
        <w:rPr>
          <w:szCs w:val="24"/>
        </w:rPr>
      </w:pPr>
      <w:r w:rsidRPr="00852FF5">
        <w:rPr>
          <w:b/>
          <w:bCs/>
          <w:color w:val="333333"/>
          <w:szCs w:val="24"/>
          <w:shd w:val="clear" w:color="auto" w:fill="FFFFFF"/>
        </w:rPr>
        <w:t>Bölüm Dersleri ile ilgili </w:t>
      </w:r>
      <w:hyperlink r:id="rId10" w:history="1">
        <w:r w:rsidRPr="00852FF5">
          <w:rPr>
            <w:rStyle w:val="Kpr"/>
            <w:b/>
            <w:bCs/>
            <w:color w:val="337AB7"/>
            <w:szCs w:val="24"/>
            <w:shd w:val="clear" w:color="auto" w:fill="FFFFFF"/>
          </w:rPr>
          <w:t>kısa</w:t>
        </w:r>
      </w:hyperlink>
      <w:r w:rsidRPr="00852FF5">
        <w:rPr>
          <w:b/>
          <w:bCs/>
          <w:color w:val="333333"/>
          <w:szCs w:val="24"/>
          <w:shd w:val="clear" w:color="auto" w:fill="FFFFFF"/>
        </w:rPr>
        <w:t> ve </w:t>
      </w:r>
      <w:hyperlink r:id="rId11" w:history="1">
        <w:r w:rsidRPr="00852FF5">
          <w:rPr>
            <w:rStyle w:val="Kpr"/>
            <w:b/>
            <w:bCs/>
            <w:color w:val="337AB7"/>
            <w:szCs w:val="24"/>
            <w:shd w:val="clear" w:color="auto" w:fill="FFFFFF"/>
          </w:rPr>
          <w:t>ayrıntılı</w:t>
        </w:r>
      </w:hyperlink>
      <w:r w:rsidRPr="00852FF5">
        <w:rPr>
          <w:b/>
          <w:bCs/>
          <w:color w:val="333333"/>
          <w:szCs w:val="24"/>
          <w:shd w:val="clear" w:color="auto" w:fill="FFFFFF"/>
        </w:rPr>
        <w:t> bilgi.</w:t>
      </w:r>
    </w:p>
    <w:sectPr w:rsidR="00852FF5" w:rsidRPr="00852F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C3D29"/>
    <w:multiLevelType w:val="multilevel"/>
    <w:tmpl w:val="3358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980A17"/>
    <w:multiLevelType w:val="multilevel"/>
    <w:tmpl w:val="9796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FF5"/>
    <w:rsid w:val="00152F4E"/>
    <w:rsid w:val="003F5A6E"/>
    <w:rsid w:val="004B3DE7"/>
    <w:rsid w:val="004D2648"/>
    <w:rsid w:val="004E5750"/>
    <w:rsid w:val="005776E8"/>
    <w:rsid w:val="00595B06"/>
    <w:rsid w:val="00601961"/>
    <w:rsid w:val="00667FA2"/>
    <w:rsid w:val="00716F18"/>
    <w:rsid w:val="007F1F83"/>
    <w:rsid w:val="00847F81"/>
    <w:rsid w:val="00852FF5"/>
    <w:rsid w:val="008D1544"/>
    <w:rsid w:val="009068BF"/>
    <w:rsid w:val="00933A41"/>
    <w:rsid w:val="00981957"/>
    <w:rsid w:val="00C51C83"/>
    <w:rsid w:val="00E623D2"/>
    <w:rsid w:val="00F21D9F"/>
    <w:rsid w:val="00F7623C"/>
    <w:rsid w:val="00F843EE"/>
    <w:rsid w:val="00FE3D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0DB90"/>
  <w15:chartTrackingRefBased/>
  <w15:docId w15:val="{31EFFCEC-508C-4183-A33B-45432D908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852FF5"/>
    <w:rPr>
      <w:b/>
      <w:bCs/>
    </w:rPr>
  </w:style>
  <w:style w:type="character" w:customStyle="1" w:styleId="auto-style5">
    <w:name w:val="auto-style5"/>
    <w:basedOn w:val="VarsaylanParagrafYazTipi"/>
    <w:rsid w:val="00852FF5"/>
  </w:style>
  <w:style w:type="paragraph" w:styleId="NormalWeb">
    <w:name w:val="Normal (Web)"/>
    <w:basedOn w:val="Normal"/>
    <w:uiPriority w:val="99"/>
    <w:semiHidden/>
    <w:unhideWhenUsed/>
    <w:rsid w:val="00852FF5"/>
    <w:pPr>
      <w:spacing w:before="100" w:beforeAutospacing="1" w:after="100" w:afterAutospacing="1" w:line="240" w:lineRule="auto"/>
    </w:pPr>
    <w:rPr>
      <w:rFonts w:eastAsia="Times New Roman"/>
      <w:szCs w:val="24"/>
      <w:lang w:eastAsia="tr-TR"/>
    </w:rPr>
  </w:style>
  <w:style w:type="character" w:styleId="Kpr">
    <w:name w:val="Hyperlink"/>
    <w:basedOn w:val="VarsaylanParagrafYazTipi"/>
    <w:uiPriority w:val="99"/>
    <w:unhideWhenUsed/>
    <w:rsid w:val="00852F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630613">
      <w:bodyDiv w:val="1"/>
      <w:marLeft w:val="0"/>
      <w:marRight w:val="0"/>
      <w:marTop w:val="0"/>
      <w:marBottom w:val="0"/>
      <w:divBdr>
        <w:top w:val="none" w:sz="0" w:space="0" w:color="auto"/>
        <w:left w:val="none" w:sz="0" w:space="0" w:color="auto"/>
        <w:bottom w:val="none" w:sz="0" w:space="0" w:color="auto"/>
        <w:right w:val="none" w:sz="0" w:space="0" w:color="auto"/>
      </w:divBdr>
    </w:div>
    <w:div w:id="1691761842">
      <w:bodyDiv w:val="1"/>
      <w:marLeft w:val="0"/>
      <w:marRight w:val="0"/>
      <w:marTop w:val="0"/>
      <w:marBottom w:val="0"/>
      <w:divBdr>
        <w:top w:val="none" w:sz="0" w:space="0" w:color="auto"/>
        <w:left w:val="none" w:sz="0" w:space="0" w:color="auto"/>
        <w:bottom w:val="none" w:sz="0" w:space="0" w:color="auto"/>
        <w:right w:val="none" w:sz="0" w:space="0" w:color="auto"/>
      </w:divBdr>
      <w:divsChild>
        <w:div w:id="948776262">
          <w:marLeft w:val="-225"/>
          <w:marRight w:val="-225"/>
          <w:marTop w:val="0"/>
          <w:marBottom w:val="0"/>
          <w:divBdr>
            <w:top w:val="none" w:sz="0" w:space="0" w:color="auto"/>
            <w:left w:val="none" w:sz="0" w:space="0" w:color="auto"/>
            <w:bottom w:val="none" w:sz="0" w:space="0" w:color="auto"/>
            <w:right w:val="none" w:sz="0" w:space="0" w:color="auto"/>
          </w:divBdr>
        </w:div>
      </w:divsChild>
    </w:div>
    <w:div w:id="197919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unzur.edu.tr/birimler/akademik/fakulteler/edebiyat/bolumler/bati/Pages/duyurudetay.aspx?ID=109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unzur.edu.tr/birimler/akademik/rbb/yabanci/Pages/Default.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unzur.edu.tr/birimler/akademik/fakulteler/edebiyat/bolumler/bati/Pages/default.aspx" TargetMode="External"/><Relationship Id="rId11" Type="http://schemas.openxmlformats.org/officeDocument/2006/relationships/hyperlink" Target="https://www.munzur.edu.tr/birimler/akademik/fakulteler/edebiyat/bolumler/bati/Pages/file/%c4%b0DE-Munzur-Ders%20%c4%b0%c3%a7erikleri%202018-19.doc" TargetMode="External"/><Relationship Id="rId5" Type="http://schemas.openxmlformats.org/officeDocument/2006/relationships/hyperlink" Target="https://forms.office.com/Pages/ResponsePage.aspx?id=sRpM8srso0Ou8Pp-0_Ic8NF8Fq4_jpFAk6fUA7QS-4JURTc1S0haQ0I2TzI3RVVDNjZDSjBMWVVSWS4u" TargetMode="External"/><Relationship Id="rId10" Type="http://schemas.openxmlformats.org/officeDocument/2006/relationships/hyperlink" Target="https://www.munzur.edu.tr/birimler/akademik/fakulteler/edebiyat/bolumler/bati/Pages/file/%c4%b0DE%20Ders%20Katalo%c4%9fumuz%20-%202019-2020.docx" TargetMode="External"/><Relationship Id="rId4" Type="http://schemas.openxmlformats.org/officeDocument/2006/relationships/webSettings" Target="webSettings.xml"/><Relationship Id="rId9" Type="http://schemas.openxmlformats.org/officeDocument/2006/relationships/hyperlink" Target="https://youtu.be/-wtUDCp8y-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889</Words>
  <Characters>5069</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ogutcu</dc:creator>
  <cp:keywords/>
  <dc:description/>
  <cp:lastModifiedBy>murat ogutcu</cp:lastModifiedBy>
  <cp:revision>2</cp:revision>
  <dcterms:created xsi:type="dcterms:W3CDTF">2020-09-28T15:59:00Z</dcterms:created>
  <dcterms:modified xsi:type="dcterms:W3CDTF">2020-09-28T15:59:00Z</dcterms:modified>
</cp:coreProperties>
</file>